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700522448"/>
        <w:docPartObj>
          <w:docPartGallery w:val="Cover Pages"/>
          <w:docPartUnique/>
        </w:docPartObj>
      </w:sdtPr>
      <w:sdtEndPr/>
      <w:sdtContent>
        <w:p w14:paraId="0CB0A28B" w14:textId="78563B23" w:rsidR="002A5349" w:rsidRDefault="00EE2D2E">
          <w:r>
            <w:rPr>
              <w:noProof/>
              <w:lang w:eastAsia="en-GB"/>
            </w:rPr>
            <mc:AlternateContent>
              <mc:Choice Requires="wps">
                <w:drawing>
                  <wp:anchor distT="0" distB="0" distL="114300" distR="114300" simplePos="0" relativeHeight="251662336" behindDoc="0" locked="0" layoutInCell="1" allowOverlap="1" wp14:anchorId="79595730" wp14:editId="36F49EAD">
                    <wp:simplePos x="0" y="0"/>
                    <wp:positionH relativeFrom="column">
                      <wp:posOffset>-569595</wp:posOffset>
                    </wp:positionH>
                    <wp:positionV relativeFrom="paragraph">
                      <wp:posOffset>-124460</wp:posOffset>
                    </wp:positionV>
                    <wp:extent cx="5498276" cy="1828800"/>
                    <wp:effectExtent l="0" t="0" r="0" b="635"/>
                    <wp:wrapNone/>
                    <wp:docPr id="13" name="Text Box 13"/>
                    <wp:cNvGraphicFramePr/>
                    <a:graphic xmlns:a="http://schemas.openxmlformats.org/drawingml/2006/main">
                      <a:graphicData uri="http://schemas.microsoft.com/office/word/2010/wordprocessingShape">
                        <wps:wsp>
                          <wps:cNvSpPr txBox="1"/>
                          <wps:spPr>
                            <a:xfrm>
                              <a:off x="0" y="0"/>
                              <a:ext cx="5498276" cy="1828800"/>
                            </a:xfrm>
                            <a:prstGeom prst="rect">
                              <a:avLst/>
                            </a:prstGeom>
                            <a:noFill/>
                            <a:ln>
                              <a:noFill/>
                            </a:ln>
                            <a:effectLst/>
                          </wps:spPr>
                          <wps:txbx>
                            <w:txbxContent>
                              <w:p w14:paraId="576477ED" w14:textId="21575507" w:rsidR="004A1CC2" w:rsidRDefault="004A1CC2" w:rsidP="00C46572">
                                <w:pPr>
                                  <w:jc w:val="center"/>
                                  <w:rPr>
                                    <w:b/>
                                    <w:color w:val="00B050"/>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B050"/>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GCSE</w:t>
                                </w:r>
                              </w:p>
                              <w:p w14:paraId="3ECE0654" w14:textId="20770806" w:rsidR="004A1CC2" w:rsidRPr="00C46572" w:rsidRDefault="00B22010" w:rsidP="00C46572">
                                <w:pPr>
                                  <w:jc w:val="center"/>
                                  <w:rPr>
                                    <w:b/>
                                    <w:color w:val="00B050"/>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B050"/>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Citizenship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9595730" id="_x0000_t202" coordsize="21600,21600" o:spt="202" path="m,l,21600r21600,l21600,xe">
                    <v:stroke joinstyle="miter"/>
                    <v:path gradientshapeok="t" o:connecttype="rect"/>
                  </v:shapetype>
                  <v:shape id="Text Box 13" o:spid="_x0000_s1026" type="#_x0000_t202" style="position:absolute;margin-left:-44.85pt;margin-top:-9.8pt;width:432.9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" filled="f" stroked="f">
                    <v:textbox style="mso-fit-shape-to-text:t">
                      <w:txbxContent>
                        <w:p w14:paraId="576477ED" w14:textId="21575507" w:rsidR="004A1CC2" w:rsidRDefault="004A1CC2" w:rsidP="00C46572">
                          <w:pPr>
                            <w:jc w:val="center"/>
                            <w:rPr>
                              <w:b/>
                              <w:color w:val="00B050"/>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B050"/>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GCSE</w:t>
                          </w:r>
                        </w:p>
                        <w:p w14:paraId="3ECE0654" w14:textId="20770806" w:rsidR="004A1CC2" w:rsidRPr="00C46572" w:rsidRDefault="00B22010" w:rsidP="00C46572">
                          <w:pPr>
                            <w:jc w:val="center"/>
                            <w:rPr>
                              <w:b/>
                              <w:color w:val="00B050"/>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B050"/>
                              <w:sz w:val="144"/>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Citizenship</w:t>
                          </w:r>
                        </w:p>
                      </w:txbxContent>
                    </v:textbox>
                  </v:shape>
                </w:pict>
              </mc:Fallback>
            </mc:AlternateContent>
          </w:r>
          <w:r w:rsidR="002A5349" w:rsidRPr="002A5349">
            <w:rPr>
              <w:noProof/>
              <w:lang w:eastAsia="en-GB"/>
            </w:rPr>
            <w:drawing>
              <wp:anchor distT="0" distB="0" distL="114300" distR="114300" simplePos="0" relativeHeight="251658240" behindDoc="0" locked="0" layoutInCell="1" allowOverlap="1" wp14:anchorId="64812E05" wp14:editId="303FD6EE">
                <wp:simplePos x="0" y="0"/>
                <wp:positionH relativeFrom="page">
                  <wp:posOffset>342900</wp:posOffset>
                </wp:positionH>
                <wp:positionV relativeFrom="paragraph">
                  <wp:posOffset>7161530</wp:posOffset>
                </wp:positionV>
                <wp:extent cx="2781300" cy="2218055"/>
                <wp:effectExtent l="0" t="0" r="0" b="0"/>
                <wp:wrapNone/>
                <wp:docPr id="3" name="Picture 3" descr="T:\Media\Media\Logos\TG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edia\Media\Logos\TGlogo_col.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36506"/>
                        <a:stretch/>
                      </pic:blipFill>
                      <pic:spPr bwMode="auto">
                        <a:xfrm>
                          <a:off x="0" y="0"/>
                          <a:ext cx="2781300" cy="2218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5349" w:rsidRPr="002A5349">
            <w:rPr>
              <w:noProof/>
              <w:lang w:eastAsia="en-GB"/>
            </w:rPr>
            <mc:AlternateContent>
              <mc:Choice Requires="wps">
                <w:drawing>
                  <wp:anchor distT="45720" distB="45720" distL="114300" distR="114300" simplePos="0" relativeHeight="251657216" behindDoc="1" locked="0" layoutInCell="1" allowOverlap="1" wp14:anchorId="69037764" wp14:editId="7A61A4F4">
                    <wp:simplePos x="0" y="0"/>
                    <wp:positionH relativeFrom="margin">
                      <wp:posOffset>-523240</wp:posOffset>
                    </wp:positionH>
                    <wp:positionV relativeFrom="paragraph">
                      <wp:posOffset>2531745</wp:posOffset>
                    </wp:positionV>
                    <wp:extent cx="5469255" cy="1005205"/>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1005205"/>
                            </a:xfrm>
                            <a:prstGeom prst="rect">
                              <a:avLst/>
                            </a:prstGeom>
                            <a:noFill/>
                            <a:ln w="9525">
                              <a:noFill/>
                              <a:miter lim="800000"/>
                              <a:headEnd/>
                              <a:tailEnd/>
                            </a:ln>
                          </wps:spPr>
                          <wps:txbx>
                            <w:txbxContent>
                              <w:p w14:paraId="0B70B426" w14:textId="77777777" w:rsidR="004A1CC2" w:rsidRPr="000F7552" w:rsidRDefault="004A1CC2" w:rsidP="002A5349">
                                <w:pPr>
                                  <w:jc w:val="center"/>
                                  <w:rPr>
                                    <w:b/>
                                    <w:sz w:val="96"/>
                                  </w:rPr>
                                </w:pPr>
                                <w:r>
                                  <w:rPr>
                                    <w:b/>
                                    <w:sz w:val="96"/>
                                  </w:rPr>
                                  <w:t>Revision Guidance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037764" id="Text Box 2" o:spid="_x0000_s1027" type="#_x0000_t202" style="position:absolute;margin-left:-41.2pt;margin-top:199.35pt;width:430.65pt;height:79.1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" filled="f" stroked="f">
                    <v:textbox style="mso-fit-shape-to-text:t">
                      <w:txbxContent>
                        <w:p w14:paraId="0B70B426" w14:textId="77777777" w:rsidR="004A1CC2" w:rsidRPr="000F7552" w:rsidRDefault="004A1CC2" w:rsidP="002A5349">
                          <w:pPr>
                            <w:jc w:val="center"/>
                            <w:rPr>
                              <w:b/>
                              <w:sz w:val="96"/>
                            </w:rPr>
                          </w:pPr>
                          <w:r>
                            <w:rPr>
                              <w:b/>
                              <w:sz w:val="96"/>
                            </w:rPr>
                            <w:t>Revision Guidance</w:t>
                          </w:r>
                        </w:p>
                      </w:txbxContent>
                    </v:textbox>
                    <w10:wrap anchorx="margin"/>
                  </v:shape>
                </w:pict>
              </mc:Fallback>
            </mc:AlternateContent>
          </w:r>
          <w:r w:rsidR="002A5349" w:rsidRPr="002A5349">
            <w:rPr>
              <w:noProof/>
              <w:lang w:eastAsia="en-GB"/>
            </w:rPr>
            <mc:AlternateContent>
              <mc:Choice Requires="wps">
                <w:drawing>
                  <wp:anchor distT="0" distB="0" distL="114300" distR="114300" simplePos="0" relativeHeight="251655168" behindDoc="0" locked="0" layoutInCell="1" allowOverlap="1" wp14:anchorId="7409D35E" wp14:editId="216B798C">
                    <wp:simplePos x="0" y="0"/>
                    <wp:positionH relativeFrom="margin">
                      <wp:posOffset>4933950</wp:posOffset>
                    </wp:positionH>
                    <wp:positionV relativeFrom="paragraph">
                      <wp:posOffset>-609600</wp:posOffset>
                    </wp:positionV>
                    <wp:extent cx="1371600" cy="10058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71600" cy="10058400"/>
                            </a:xfrm>
                            <a:prstGeom prst="rect">
                              <a:avLst/>
                            </a:prstGeom>
                            <a:solidFill>
                              <a:srgbClr val="006600"/>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692379" id="Rectangle 5" o:spid="_x0000_s1026" style="position:absolute;margin-left:388.5pt;margin-top:-48pt;width:108pt;height:11in;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" fillcolor="#060" strokecolor="#360" strokeweight="1pt">
                    <w10:wrap anchorx="margin"/>
                  </v:rect>
                </w:pict>
              </mc:Fallback>
            </mc:AlternateContent>
          </w:r>
        </w:p>
        <w:p w14:paraId="1E03EAEC" w14:textId="3D54CC8B" w:rsidR="002A5349" w:rsidRPr="00E523E5" w:rsidRDefault="00A760F2" w:rsidP="00E523E5">
          <w:r>
            <w:rPr>
              <w:noProof/>
              <w:lang w:eastAsia="en-GB"/>
            </w:rPr>
            <w:drawing>
              <wp:anchor distT="0" distB="0" distL="114300" distR="114300" simplePos="0" relativeHeight="251679744" behindDoc="1" locked="0" layoutInCell="1" allowOverlap="1" wp14:anchorId="0C05BCA8" wp14:editId="30028663">
                <wp:simplePos x="0" y="0"/>
                <wp:positionH relativeFrom="column">
                  <wp:posOffset>281305</wp:posOffset>
                </wp:positionH>
                <wp:positionV relativeFrom="paragraph">
                  <wp:posOffset>3990975</wp:posOffset>
                </wp:positionV>
                <wp:extent cx="5689600" cy="2305050"/>
                <wp:effectExtent l="0" t="0" r="6350" b="0"/>
                <wp:wrapTight wrapText="bothSides">
                  <wp:wrapPolygon edited="0">
                    <wp:start x="0" y="0"/>
                    <wp:lineTo x="0" y="21421"/>
                    <wp:lineTo x="21552" y="21421"/>
                    <wp:lineTo x="21552" y="0"/>
                    <wp:lineTo x="0" y="0"/>
                  </wp:wrapPolygon>
                </wp:wrapTight>
                <wp:docPr id="1" name="Picture 1" descr="Is politics a science? – INSIDE WESTMI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 politics a science? – INSIDE WESTMIN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9600"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1CC2">
            <w:rPr>
              <w:noProof/>
              <w:lang w:eastAsia="en-GB"/>
            </w:rPr>
            <w:drawing>
              <wp:anchor distT="0" distB="0" distL="114300" distR="114300" simplePos="0" relativeHeight="251678720" behindDoc="0" locked="0" layoutInCell="1" allowOverlap="1" wp14:anchorId="41E2EE0E" wp14:editId="40C47976">
                <wp:simplePos x="0" y="0"/>
                <wp:positionH relativeFrom="column">
                  <wp:posOffset>4379122</wp:posOffset>
                </wp:positionH>
                <wp:positionV relativeFrom="paragraph">
                  <wp:posOffset>7428865</wp:posOffset>
                </wp:positionV>
                <wp:extent cx="1103630" cy="1103630"/>
                <wp:effectExtent l="0" t="0" r="0" b="1270"/>
                <wp:wrapSquare wrapText="bothSides"/>
                <wp:docPr id="197" name="Picture 197" descr="worces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cester academ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3630" cy="1103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6572">
            <w:rPr>
              <w:noProof/>
              <w:lang w:eastAsia="en-GB"/>
            </w:rPr>
            <mc:AlternateContent>
              <mc:Choice Requires="wps">
                <w:drawing>
                  <wp:anchor distT="0" distB="0" distL="114300" distR="114300" simplePos="0" relativeHeight="251660288" behindDoc="0" locked="0" layoutInCell="1" allowOverlap="1" wp14:anchorId="572BEE37" wp14:editId="1FF8D2EA">
                    <wp:simplePos x="0" y="0"/>
                    <wp:positionH relativeFrom="column">
                      <wp:posOffset>2016760</wp:posOffset>
                    </wp:positionH>
                    <wp:positionV relativeFrom="paragraph">
                      <wp:posOffset>7276465</wp:posOffset>
                    </wp:positionV>
                    <wp:extent cx="438150" cy="571500"/>
                    <wp:effectExtent l="0" t="0" r="0" b="0"/>
                    <wp:wrapNone/>
                    <wp:docPr id="4" name="Rectangle 4"/>
                    <wp:cNvGraphicFramePr/>
                    <a:graphic xmlns:a="http://schemas.openxmlformats.org/drawingml/2006/main">
                      <a:graphicData uri="http://schemas.microsoft.com/office/word/2010/wordprocessingShape">
                        <wps:wsp>
                          <wps:cNvSpPr/>
                          <wps:spPr>
                            <a:xfrm>
                              <a:off x="0" y="0"/>
                              <a:ext cx="438150" cy="571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47F6E" id="Rectangle 4" o:spid="_x0000_s1026" style="position:absolute;margin-left:158.8pt;margin-top:572.95pt;width:34.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" fillcolor="white [3212]" stroked="f" strokeweight="1pt"/>
                </w:pict>
              </mc:Fallback>
            </mc:AlternateContent>
          </w:r>
          <w:r w:rsidR="002A5349">
            <w:br w:type="page"/>
          </w:r>
        </w:p>
      </w:sdtContent>
    </w:sdt>
    <w:p w14:paraId="29F12443" w14:textId="6E4B21B5" w:rsidR="002A5349" w:rsidRDefault="002A5349" w:rsidP="002A5349">
      <w:pPr>
        <w:jc w:val="center"/>
        <w:rPr>
          <w:rFonts w:ascii="Verdana" w:hAnsi="Verdana"/>
          <w:b/>
          <w:sz w:val="28"/>
        </w:rPr>
      </w:pPr>
      <w:r>
        <w:rPr>
          <w:rFonts w:ascii="Verdana" w:hAnsi="Verdana"/>
          <w:b/>
          <w:sz w:val="28"/>
        </w:rPr>
        <w:lastRenderedPageBreak/>
        <w:t>Course Details</w:t>
      </w:r>
    </w:p>
    <w:p w14:paraId="0D5E7B52" w14:textId="48118238" w:rsidR="00636DE6" w:rsidRDefault="00636DE6" w:rsidP="00636DE6">
      <w:pPr>
        <w:rPr>
          <w:rFonts w:ascii="Verdana" w:hAnsi="Verdana"/>
          <w:sz w:val="20"/>
        </w:rPr>
      </w:pPr>
      <w:r>
        <w:rPr>
          <w:rFonts w:ascii="Verdana" w:hAnsi="Verdana"/>
          <w:sz w:val="20"/>
        </w:rPr>
        <w:t xml:space="preserve">The </w:t>
      </w:r>
      <w:r w:rsidR="00A760F2">
        <w:rPr>
          <w:rFonts w:ascii="Verdana" w:hAnsi="Verdana"/>
          <w:sz w:val="20"/>
        </w:rPr>
        <w:t>Citizenship</w:t>
      </w:r>
      <w:r>
        <w:rPr>
          <w:rFonts w:ascii="Verdana" w:hAnsi="Verdana"/>
          <w:sz w:val="20"/>
        </w:rPr>
        <w:t xml:space="preserve"> course you are studying is with AQA and the qualification is made up of </w:t>
      </w:r>
      <w:r w:rsidR="00A760F2">
        <w:rPr>
          <w:rFonts w:ascii="Verdana" w:hAnsi="Verdana"/>
          <w:sz w:val="20"/>
        </w:rPr>
        <w:t>four</w:t>
      </w:r>
      <w:r>
        <w:rPr>
          <w:rFonts w:ascii="Verdana" w:hAnsi="Verdana"/>
          <w:sz w:val="20"/>
        </w:rPr>
        <w:t xml:space="preserve"> different units. </w:t>
      </w:r>
      <w:r w:rsidR="00A760F2">
        <w:rPr>
          <w:rFonts w:ascii="Verdana" w:hAnsi="Verdana"/>
          <w:sz w:val="20"/>
        </w:rPr>
        <w:t xml:space="preserve">There are two exams, with two units in each. </w:t>
      </w:r>
      <w:r w:rsidR="003B1DCB">
        <w:rPr>
          <w:rFonts w:ascii="Verdana" w:hAnsi="Verdana"/>
          <w:sz w:val="20"/>
        </w:rPr>
        <w:t xml:space="preserve"> </w:t>
      </w:r>
      <w:r>
        <w:rPr>
          <w:rFonts w:ascii="Verdana" w:hAnsi="Verdana"/>
          <w:sz w:val="20"/>
        </w:rPr>
        <w:t>You will sit the exams at the end of Year 1</w:t>
      </w:r>
      <w:r w:rsidR="00504F43">
        <w:rPr>
          <w:rFonts w:ascii="Verdana" w:hAnsi="Verdana"/>
          <w:sz w:val="20"/>
        </w:rPr>
        <w:t>1</w:t>
      </w:r>
      <w:r>
        <w:rPr>
          <w:rFonts w:ascii="Verdana" w:hAnsi="Verdana"/>
          <w:sz w:val="20"/>
        </w:rPr>
        <w:t>,</w:t>
      </w:r>
      <w:r w:rsidR="00504F43">
        <w:rPr>
          <w:rFonts w:ascii="Verdana" w:hAnsi="Verdana"/>
          <w:sz w:val="20"/>
        </w:rPr>
        <w:t xml:space="preserve"> and</w:t>
      </w:r>
      <w:r>
        <w:rPr>
          <w:rFonts w:ascii="Verdana" w:hAnsi="Verdana"/>
          <w:sz w:val="20"/>
        </w:rPr>
        <w:t xml:space="preserve"> </w:t>
      </w:r>
      <w:r w:rsidR="00504F43">
        <w:rPr>
          <w:rFonts w:ascii="Verdana" w:hAnsi="Verdana"/>
          <w:sz w:val="20"/>
        </w:rPr>
        <w:t>d</w:t>
      </w:r>
      <w:r w:rsidR="007D0287">
        <w:rPr>
          <w:rFonts w:ascii="Verdana" w:hAnsi="Verdana"/>
          <w:sz w:val="20"/>
        </w:rPr>
        <w:t>etails of the units you will study are below:</w:t>
      </w:r>
    </w:p>
    <w:p w14:paraId="20254A8D" w14:textId="3201E7FD" w:rsidR="007D0287" w:rsidRDefault="007D0287" w:rsidP="00636DE6">
      <w:pPr>
        <w:rPr>
          <w:rFonts w:ascii="Verdana" w:hAnsi="Verdana"/>
          <w:sz w:val="20"/>
        </w:rPr>
      </w:pPr>
    </w:p>
    <w:tbl>
      <w:tblPr>
        <w:tblStyle w:val="TableGrid"/>
        <w:tblW w:w="9213" w:type="dxa"/>
        <w:tblInd w:w="421" w:type="dxa"/>
        <w:tblLook w:val="04A0" w:firstRow="1" w:lastRow="0" w:firstColumn="1" w:lastColumn="0" w:noHBand="0" w:noVBand="1"/>
      </w:tblPr>
      <w:tblGrid>
        <w:gridCol w:w="869"/>
        <w:gridCol w:w="5348"/>
        <w:gridCol w:w="1131"/>
        <w:gridCol w:w="892"/>
        <w:gridCol w:w="973"/>
      </w:tblGrid>
      <w:tr w:rsidR="007D0287" w14:paraId="11D69B41" w14:textId="77777777" w:rsidTr="003A081A">
        <w:tc>
          <w:tcPr>
            <w:tcW w:w="283" w:type="dxa"/>
          </w:tcPr>
          <w:p w14:paraId="77777886" w14:textId="5152626E" w:rsidR="007D0287" w:rsidRPr="007D0287" w:rsidRDefault="00A760F2" w:rsidP="007D0287">
            <w:pPr>
              <w:jc w:val="center"/>
              <w:rPr>
                <w:rFonts w:ascii="Verdana" w:hAnsi="Verdana"/>
                <w:b/>
                <w:sz w:val="20"/>
              </w:rPr>
            </w:pPr>
            <w:r>
              <w:rPr>
                <w:rFonts w:ascii="Verdana" w:hAnsi="Verdana"/>
                <w:b/>
                <w:sz w:val="20"/>
              </w:rPr>
              <w:t>Paper</w:t>
            </w:r>
          </w:p>
        </w:tc>
        <w:tc>
          <w:tcPr>
            <w:tcW w:w="5924" w:type="dxa"/>
          </w:tcPr>
          <w:p w14:paraId="3D57A3E5" w14:textId="4AF64A28" w:rsidR="007D0287" w:rsidRPr="007D0287" w:rsidRDefault="007D0287" w:rsidP="007D0287">
            <w:pPr>
              <w:jc w:val="center"/>
              <w:rPr>
                <w:rFonts w:ascii="Verdana" w:hAnsi="Verdana"/>
                <w:b/>
                <w:sz w:val="20"/>
              </w:rPr>
            </w:pPr>
            <w:r w:rsidRPr="007D0287">
              <w:rPr>
                <w:rFonts w:ascii="Verdana" w:hAnsi="Verdana"/>
                <w:b/>
                <w:sz w:val="20"/>
              </w:rPr>
              <w:t>Topics</w:t>
            </w:r>
          </w:p>
        </w:tc>
        <w:tc>
          <w:tcPr>
            <w:tcW w:w="1131" w:type="dxa"/>
          </w:tcPr>
          <w:p w14:paraId="32A425D6" w14:textId="77777777" w:rsidR="007D0287" w:rsidRDefault="007D0287" w:rsidP="007D0287">
            <w:pPr>
              <w:jc w:val="center"/>
              <w:rPr>
                <w:rFonts w:ascii="Verdana" w:hAnsi="Verdana"/>
                <w:b/>
                <w:sz w:val="20"/>
              </w:rPr>
            </w:pPr>
            <w:r w:rsidRPr="007D0287">
              <w:rPr>
                <w:rFonts w:ascii="Verdana" w:hAnsi="Verdana"/>
                <w:b/>
                <w:sz w:val="20"/>
              </w:rPr>
              <w:t>Length</w:t>
            </w:r>
            <w:r>
              <w:rPr>
                <w:rFonts w:ascii="Verdana" w:hAnsi="Verdana"/>
                <w:b/>
                <w:sz w:val="20"/>
              </w:rPr>
              <w:t>/</w:t>
            </w:r>
          </w:p>
          <w:p w14:paraId="6637524B" w14:textId="52D43939" w:rsidR="007D0287" w:rsidRPr="007D0287" w:rsidRDefault="007D0287" w:rsidP="007D0287">
            <w:pPr>
              <w:jc w:val="center"/>
              <w:rPr>
                <w:rFonts w:ascii="Verdana" w:hAnsi="Verdana"/>
                <w:b/>
                <w:sz w:val="20"/>
              </w:rPr>
            </w:pPr>
            <w:r w:rsidRPr="007D0287">
              <w:rPr>
                <w:rFonts w:ascii="Verdana" w:hAnsi="Verdana"/>
                <w:b/>
                <w:sz w:val="20"/>
              </w:rPr>
              <w:t>time</w:t>
            </w:r>
          </w:p>
        </w:tc>
        <w:tc>
          <w:tcPr>
            <w:tcW w:w="892" w:type="dxa"/>
          </w:tcPr>
          <w:p w14:paraId="735CF9BC" w14:textId="78A98CC0" w:rsidR="007D0287" w:rsidRPr="007D0287" w:rsidRDefault="007D0287" w:rsidP="007D0287">
            <w:pPr>
              <w:jc w:val="center"/>
              <w:rPr>
                <w:rFonts w:ascii="Verdana" w:hAnsi="Verdana"/>
                <w:b/>
                <w:sz w:val="20"/>
              </w:rPr>
            </w:pPr>
            <w:r w:rsidRPr="007D0287">
              <w:rPr>
                <w:rFonts w:ascii="Verdana" w:hAnsi="Verdana"/>
                <w:b/>
                <w:sz w:val="20"/>
              </w:rPr>
              <w:t>Marks</w:t>
            </w:r>
          </w:p>
        </w:tc>
        <w:tc>
          <w:tcPr>
            <w:tcW w:w="983" w:type="dxa"/>
          </w:tcPr>
          <w:p w14:paraId="50E5901D" w14:textId="1812FEC1" w:rsidR="007D0287" w:rsidRPr="007D0287" w:rsidRDefault="007D0287" w:rsidP="007D0287">
            <w:pPr>
              <w:jc w:val="center"/>
              <w:rPr>
                <w:rFonts w:ascii="Verdana" w:hAnsi="Verdana"/>
                <w:b/>
                <w:sz w:val="20"/>
              </w:rPr>
            </w:pPr>
            <w:r>
              <w:rPr>
                <w:rFonts w:ascii="Verdana" w:hAnsi="Verdana"/>
                <w:b/>
                <w:sz w:val="20"/>
              </w:rPr>
              <w:t>Worth</w:t>
            </w:r>
          </w:p>
        </w:tc>
      </w:tr>
      <w:tr w:rsidR="007D0287" w14:paraId="11C9529C" w14:textId="77777777" w:rsidTr="003A081A">
        <w:tc>
          <w:tcPr>
            <w:tcW w:w="283" w:type="dxa"/>
          </w:tcPr>
          <w:p w14:paraId="470DB615" w14:textId="77777777" w:rsidR="0043065A" w:rsidRDefault="0043065A" w:rsidP="00636DE6">
            <w:pPr>
              <w:rPr>
                <w:rFonts w:ascii="Verdana" w:hAnsi="Verdana"/>
                <w:b/>
                <w:sz w:val="20"/>
              </w:rPr>
            </w:pPr>
          </w:p>
          <w:p w14:paraId="710EC39C" w14:textId="6B3E83EF" w:rsidR="007D0287" w:rsidRDefault="007D0287" w:rsidP="00A760F2">
            <w:pPr>
              <w:rPr>
                <w:rFonts w:ascii="Verdana" w:hAnsi="Verdana"/>
                <w:sz w:val="20"/>
              </w:rPr>
            </w:pPr>
            <w:r w:rsidRPr="007D0287">
              <w:rPr>
                <w:rFonts w:ascii="Verdana" w:hAnsi="Verdana"/>
                <w:b/>
                <w:sz w:val="20"/>
              </w:rPr>
              <w:t>Paper 1</w:t>
            </w:r>
            <w:r>
              <w:rPr>
                <w:rFonts w:ascii="Verdana" w:hAnsi="Verdana"/>
                <w:sz w:val="20"/>
              </w:rPr>
              <w:t xml:space="preserve"> </w:t>
            </w:r>
          </w:p>
        </w:tc>
        <w:tc>
          <w:tcPr>
            <w:tcW w:w="5924" w:type="dxa"/>
          </w:tcPr>
          <w:p w14:paraId="5A62EF15" w14:textId="3A6E68AE" w:rsidR="00A760F2" w:rsidRDefault="00A760F2" w:rsidP="00A760F2">
            <w:pPr>
              <w:pStyle w:val="NormalWeb"/>
              <w:shd w:val="clear" w:color="auto" w:fill="FFFFFF"/>
              <w:spacing w:before="0" w:beforeAutospacing="0" w:after="0"/>
              <w:textAlignment w:val="baseline"/>
              <w:rPr>
                <w:rFonts w:ascii="Verdana" w:hAnsi="Verdana"/>
                <w:color w:val="4C4C4B"/>
                <w:sz w:val="20"/>
                <w:szCs w:val="20"/>
              </w:rPr>
            </w:pPr>
            <w:r w:rsidRPr="00A760F2">
              <w:rPr>
                <w:rFonts w:ascii="Verdana" w:hAnsi="Verdana"/>
                <w:color w:val="4C4C4B"/>
                <w:sz w:val="20"/>
                <w:szCs w:val="20"/>
              </w:rPr>
              <w:t>Section A: Active citizenship</w:t>
            </w:r>
          </w:p>
          <w:p w14:paraId="3BD53EC8" w14:textId="2D71B94D" w:rsidR="007D0287" w:rsidRDefault="00A760F2" w:rsidP="00A760F2">
            <w:pPr>
              <w:pStyle w:val="NormalWeb"/>
              <w:shd w:val="clear" w:color="auto" w:fill="FFFFFF"/>
              <w:spacing w:before="0" w:beforeAutospacing="0" w:after="0" w:afterAutospacing="0"/>
              <w:textAlignment w:val="baseline"/>
              <w:rPr>
                <w:rFonts w:ascii="Verdana" w:hAnsi="Verdana"/>
                <w:color w:val="4C4C4B"/>
                <w:sz w:val="20"/>
                <w:szCs w:val="20"/>
              </w:rPr>
            </w:pPr>
            <w:r w:rsidRPr="00A760F2">
              <w:rPr>
                <w:rFonts w:ascii="Verdana" w:hAnsi="Verdana"/>
                <w:color w:val="4C4C4B"/>
                <w:sz w:val="20"/>
                <w:szCs w:val="20"/>
              </w:rPr>
              <w:t>Section B: Politics and participation</w:t>
            </w:r>
          </w:p>
          <w:p w14:paraId="5E731DF3" w14:textId="69BE1269" w:rsidR="00A760F2" w:rsidRPr="0043065A" w:rsidRDefault="00A760F2" w:rsidP="00A760F2">
            <w:pPr>
              <w:pStyle w:val="NormalWeb"/>
              <w:shd w:val="clear" w:color="auto" w:fill="FFFFFF"/>
              <w:spacing w:before="0" w:beforeAutospacing="0" w:after="0"/>
              <w:textAlignment w:val="baseline"/>
              <w:rPr>
                <w:rFonts w:ascii="Verdana" w:hAnsi="Verdana"/>
                <w:sz w:val="20"/>
              </w:rPr>
            </w:pPr>
          </w:p>
        </w:tc>
        <w:tc>
          <w:tcPr>
            <w:tcW w:w="1131" w:type="dxa"/>
          </w:tcPr>
          <w:p w14:paraId="04D688FA" w14:textId="77777777" w:rsidR="007D0287" w:rsidRDefault="007D0287" w:rsidP="007D0287">
            <w:pPr>
              <w:jc w:val="center"/>
              <w:rPr>
                <w:rFonts w:ascii="Verdana" w:hAnsi="Verdana"/>
                <w:sz w:val="20"/>
              </w:rPr>
            </w:pPr>
          </w:p>
          <w:p w14:paraId="50DD3852" w14:textId="0F12C15B" w:rsidR="007D0287" w:rsidRDefault="00A95401" w:rsidP="007D0287">
            <w:pPr>
              <w:jc w:val="center"/>
              <w:rPr>
                <w:rFonts w:ascii="Verdana" w:hAnsi="Verdana"/>
                <w:sz w:val="20"/>
              </w:rPr>
            </w:pPr>
            <w:r>
              <w:rPr>
                <w:rFonts w:ascii="Verdana" w:hAnsi="Verdana"/>
                <w:sz w:val="20"/>
              </w:rPr>
              <w:t>1 hour</w:t>
            </w:r>
          </w:p>
          <w:p w14:paraId="0150CADF" w14:textId="36FB7B9A" w:rsidR="007D0287" w:rsidRDefault="00A760F2" w:rsidP="007D0287">
            <w:pPr>
              <w:jc w:val="center"/>
              <w:rPr>
                <w:rFonts w:ascii="Verdana" w:hAnsi="Verdana"/>
                <w:sz w:val="20"/>
              </w:rPr>
            </w:pPr>
            <w:r>
              <w:rPr>
                <w:rFonts w:ascii="Verdana" w:hAnsi="Verdana"/>
                <w:sz w:val="20"/>
              </w:rPr>
              <w:t>45</w:t>
            </w:r>
            <w:r w:rsidR="007D0287">
              <w:rPr>
                <w:rFonts w:ascii="Verdana" w:hAnsi="Verdana"/>
                <w:sz w:val="20"/>
              </w:rPr>
              <w:t xml:space="preserve"> mins</w:t>
            </w:r>
          </w:p>
        </w:tc>
        <w:tc>
          <w:tcPr>
            <w:tcW w:w="892" w:type="dxa"/>
          </w:tcPr>
          <w:p w14:paraId="6BB3D734" w14:textId="77777777" w:rsidR="007D0287" w:rsidRDefault="007D0287" w:rsidP="007D0287">
            <w:pPr>
              <w:jc w:val="center"/>
              <w:rPr>
                <w:rFonts w:ascii="Verdana" w:hAnsi="Verdana"/>
                <w:sz w:val="20"/>
              </w:rPr>
            </w:pPr>
          </w:p>
          <w:p w14:paraId="13838D74" w14:textId="64868C44" w:rsidR="007D0287" w:rsidRDefault="00A95401" w:rsidP="00A760F2">
            <w:pPr>
              <w:jc w:val="center"/>
              <w:rPr>
                <w:rFonts w:ascii="Verdana" w:hAnsi="Verdana"/>
                <w:sz w:val="20"/>
              </w:rPr>
            </w:pPr>
            <w:r>
              <w:rPr>
                <w:rFonts w:ascii="Verdana" w:hAnsi="Verdana"/>
                <w:sz w:val="20"/>
              </w:rPr>
              <w:t>8</w:t>
            </w:r>
            <w:r w:rsidR="00A760F2">
              <w:rPr>
                <w:rFonts w:ascii="Verdana" w:hAnsi="Verdana"/>
                <w:sz w:val="20"/>
              </w:rPr>
              <w:t>0</w:t>
            </w:r>
          </w:p>
        </w:tc>
        <w:tc>
          <w:tcPr>
            <w:tcW w:w="983" w:type="dxa"/>
          </w:tcPr>
          <w:p w14:paraId="177EF8D0" w14:textId="77777777" w:rsidR="007D0287" w:rsidRDefault="007D0287" w:rsidP="007D0287">
            <w:pPr>
              <w:jc w:val="center"/>
              <w:rPr>
                <w:rFonts w:ascii="Verdana" w:hAnsi="Verdana"/>
                <w:sz w:val="20"/>
              </w:rPr>
            </w:pPr>
          </w:p>
          <w:p w14:paraId="38D656B6" w14:textId="15EAC970" w:rsidR="007D0287" w:rsidRDefault="00A95401" w:rsidP="007D0287">
            <w:pPr>
              <w:jc w:val="center"/>
              <w:rPr>
                <w:rFonts w:ascii="Verdana" w:hAnsi="Verdana"/>
                <w:sz w:val="20"/>
              </w:rPr>
            </w:pPr>
            <w:r>
              <w:rPr>
                <w:rFonts w:ascii="Verdana" w:hAnsi="Verdana"/>
                <w:sz w:val="20"/>
              </w:rPr>
              <w:t>5</w:t>
            </w:r>
            <w:r w:rsidR="00A760F2">
              <w:rPr>
                <w:rFonts w:ascii="Verdana" w:hAnsi="Verdana"/>
                <w:sz w:val="20"/>
              </w:rPr>
              <w:t>0</w:t>
            </w:r>
            <w:r w:rsidR="007D0287">
              <w:rPr>
                <w:rFonts w:ascii="Verdana" w:hAnsi="Verdana"/>
                <w:sz w:val="20"/>
              </w:rPr>
              <w:t>%</w:t>
            </w:r>
          </w:p>
        </w:tc>
      </w:tr>
      <w:tr w:rsidR="00A95401" w14:paraId="196ED387" w14:textId="77777777" w:rsidTr="003A081A">
        <w:tc>
          <w:tcPr>
            <w:tcW w:w="283" w:type="dxa"/>
          </w:tcPr>
          <w:p w14:paraId="0451A61B" w14:textId="77777777" w:rsidR="00A95401" w:rsidRDefault="00A95401" w:rsidP="00A95401">
            <w:pPr>
              <w:rPr>
                <w:rFonts w:ascii="Verdana" w:hAnsi="Verdana"/>
                <w:b/>
                <w:sz w:val="20"/>
              </w:rPr>
            </w:pPr>
          </w:p>
          <w:p w14:paraId="7372D53A" w14:textId="10666369" w:rsidR="00A95401" w:rsidRDefault="00A95401" w:rsidP="00A760F2">
            <w:pPr>
              <w:rPr>
                <w:rFonts w:ascii="Verdana" w:hAnsi="Verdana"/>
                <w:sz w:val="20"/>
              </w:rPr>
            </w:pPr>
            <w:r w:rsidRPr="007D0287">
              <w:rPr>
                <w:rFonts w:ascii="Verdana" w:hAnsi="Verdana"/>
                <w:b/>
                <w:sz w:val="20"/>
              </w:rPr>
              <w:t>Paper 2</w:t>
            </w:r>
            <w:r>
              <w:rPr>
                <w:rFonts w:ascii="Verdana" w:hAnsi="Verdana"/>
                <w:sz w:val="20"/>
              </w:rPr>
              <w:t xml:space="preserve"> </w:t>
            </w:r>
          </w:p>
        </w:tc>
        <w:tc>
          <w:tcPr>
            <w:tcW w:w="5924" w:type="dxa"/>
          </w:tcPr>
          <w:p w14:paraId="47F80DA7" w14:textId="2E070118" w:rsidR="00A760F2" w:rsidRPr="00A760F2" w:rsidRDefault="00A760F2" w:rsidP="00A760F2">
            <w:pPr>
              <w:pStyle w:val="NormalWeb"/>
              <w:shd w:val="clear" w:color="auto" w:fill="FFFFFF"/>
              <w:spacing w:before="0" w:beforeAutospacing="0" w:after="0"/>
              <w:textAlignment w:val="baseline"/>
              <w:rPr>
                <w:rFonts w:ascii="Verdana" w:hAnsi="Verdana"/>
                <w:color w:val="4C4C4B"/>
                <w:sz w:val="20"/>
                <w:szCs w:val="20"/>
              </w:rPr>
            </w:pPr>
            <w:r w:rsidRPr="00A760F2">
              <w:rPr>
                <w:rFonts w:ascii="Verdana" w:hAnsi="Verdana"/>
                <w:color w:val="4C4C4B"/>
                <w:sz w:val="20"/>
                <w:szCs w:val="20"/>
              </w:rPr>
              <w:t>Section A: Life in modern Britain</w:t>
            </w:r>
          </w:p>
          <w:p w14:paraId="1230AD4B" w14:textId="2B1B7B5D" w:rsidR="00A760F2" w:rsidRPr="00A760F2" w:rsidRDefault="00A760F2" w:rsidP="00A760F2">
            <w:pPr>
              <w:pStyle w:val="NormalWeb"/>
              <w:shd w:val="clear" w:color="auto" w:fill="FFFFFF"/>
              <w:spacing w:before="0" w:beforeAutospacing="0" w:after="0" w:afterAutospacing="0"/>
              <w:textAlignment w:val="baseline"/>
              <w:rPr>
                <w:rFonts w:ascii="Verdana" w:hAnsi="Verdana"/>
                <w:color w:val="4C4C4B"/>
                <w:sz w:val="20"/>
                <w:szCs w:val="20"/>
              </w:rPr>
            </w:pPr>
            <w:r w:rsidRPr="00A760F2">
              <w:rPr>
                <w:rFonts w:ascii="Verdana" w:hAnsi="Verdana"/>
                <w:color w:val="4C4C4B"/>
                <w:sz w:val="20"/>
                <w:szCs w:val="20"/>
              </w:rPr>
              <w:t>Section B: Rights and responsibilities</w:t>
            </w:r>
          </w:p>
          <w:p w14:paraId="176B18DE" w14:textId="7B5B9F8F" w:rsidR="00A95401" w:rsidRPr="0043065A" w:rsidRDefault="00A95401" w:rsidP="00A95401">
            <w:pPr>
              <w:pStyle w:val="NormalWeb"/>
              <w:shd w:val="clear" w:color="auto" w:fill="FFFFFF"/>
              <w:spacing w:before="0" w:beforeAutospacing="0" w:after="0" w:afterAutospacing="0" w:line="360" w:lineRule="atLeast"/>
              <w:textAlignment w:val="baseline"/>
              <w:rPr>
                <w:rFonts w:ascii="Verdana" w:hAnsi="Verdana"/>
                <w:sz w:val="20"/>
              </w:rPr>
            </w:pPr>
          </w:p>
        </w:tc>
        <w:tc>
          <w:tcPr>
            <w:tcW w:w="1131" w:type="dxa"/>
          </w:tcPr>
          <w:p w14:paraId="07F52338" w14:textId="77777777" w:rsidR="00A95401" w:rsidRDefault="00A95401" w:rsidP="00A95401">
            <w:pPr>
              <w:jc w:val="center"/>
              <w:rPr>
                <w:rFonts w:ascii="Verdana" w:hAnsi="Verdana"/>
                <w:sz w:val="20"/>
              </w:rPr>
            </w:pPr>
          </w:p>
          <w:p w14:paraId="6254D14A" w14:textId="77777777" w:rsidR="00A95401" w:rsidRDefault="00A95401" w:rsidP="00A95401">
            <w:pPr>
              <w:jc w:val="center"/>
              <w:rPr>
                <w:rFonts w:ascii="Verdana" w:hAnsi="Verdana"/>
                <w:sz w:val="20"/>
              </w:rPr>
            </w:pPr>
            <w:r>
              <w:rPr>
                <w:rFonts w:ascii="Verdana" w:hAnsi="Verdana"/>
                <w:sz w:val="20"/>
              </w:rPr>
              <w:t>1 hour</w:t>
            </w:r>
          </w:p>
          <w:p w14:paraId="02A5CDCD" w14:textId="5FA998F8" w:rsidR="00A95401" w:rsidRDefault="00A760F2" w:rsidP="00A95401">
            <w:pPr>
              <w:jc w:val="center"/>
              <w:rPr>
                <w:rFonts w:ascii="Verdana" w:hAnsi="Verdana"/>
                <w:sz w:val="20"/>
              </w:rPr>
            </w:pPr>
            <w:r>
              <w:rPr>
                <w:rFonts w:ascii="Verdana" w:hAnsi="Verdana"/>
                <w:sz w:val="20"/>
              </w:rPr>
              <w:t>45</w:t>
            </w:r>
            <w:r w:rsidR="00A95401">
              <w:rPr>
                <w:rFonts w:ascii="Verdana" w:hAnsi="Verdana"/>
                <w:sz w:val="20"/>
              </w:rPr>
              <w:t xml:space="preserve"> mins</w:t>
            </w:r>
          </w:p>
        </w:tc>
        <w:tc>
          <w:tcPr>
            <w:tcW w:w="892" w:type="dxa"/>
          </w:tcPr>
          <w:p w14:paraId="3F55AC8B" w14:textId="77777777" w:rsidR="00A95401" w:rsidRDefault="00A95401" w:rsidP="00A95401">
            <w:pPr>
              <w:jc w:val="center"/>
              <w:rPr>
                <w:rFonts w:ascii="Verdana" w:hAnsi="Verdana"/>
                <w:sz w:val="20"/>
              </w:rPr>
            </w:pPr>
          </w:p>
          <w:p w14:paraId="2DD4DA16" w14:textId="122B60F0" w:rsidR="00A95401" w:rsidRDefault="00A95401" w:rsidP="00A760F2">
            <w:pPr>
              <w:jc w:val="center"/>
              <w:rPr>
                <w:rFonts w:ascii="Verdana" w:hAnsi="Verdana"/>
                <w:sz w:val="20"/>
              </w:rPr>
            </w:pPr>
            <w:r>
              <w:rPr>
                <w:rFonts w:ascii="Verdana" w:hAnsi="Verdana"/>
                <w:sz w:val="20"/>
              </w:rPr>
              <w:t>8</w:t>
            </w:r>
            <w:r w:rsidR="00A760F2">
              <w:rPr>
                <w:rFonts w:ascii="Verdana" w:hAnsi="Verdana"/>
                <w:sz w:val="20"/>
              </w:rPr>
              <w:t>0</w:t>
            </w:r>
          </w:p>
        </w:tc>
        <w:tc>
          <w:tcPr>
            <w:tcW w:w="983" w:type="dxa"/>
          </w:tcPr>
          <w:p w14:paraId="5D854041" w14:textId="77777777" w:rsidR="00A95401" w:rsidRDefault="00A95401" w:rsidP="00A95401">
            <w:pPr>
              <w:jc w:val="center"/>
              <w:rPr>
                <w:rFonts w:ascii="Verdana" w:hAnsi="Verdana"/>
                <w:sz w:val="20"/>
              </w:rPr>
            </w:pPr>
          </w:p>
          <w:p w14:paraId="59BF42B4" w14:textId="4B1F5E3A" w:rsidR="00A95401" w:rsidRDefault="00A760F2" w:rsidP="00A95401">
            <w:pPr>
              <w:jc w:val="center"/>
              <w:rPr>
                <w:rFonts w:ascii="Verdana" w:hAnsi="Verdana"/>
                <w:sz w:val="20"/>
              </w:rPr>
            </w:pPr>
            <w:r>
              <w:rPr>
                <w:rFonts w:ascii="Verdana" w:hAnsi="Verdana"/>
                <w:sz w:val="20"/>
              </w:rPr>
              <w:t>50</w:t>
            </w:r>
            <w:r w:rsidR="00A95401">
              <w:rPr>
                <w:rFonts w:ascii="Verdana" w:hAnsi="Verdana"/>
                <w:sz w:val="20"/>
              </w:rPr>
              <w:t>%</w:t>
            </w:r>
          </w:p>
        </w:tc>
      </w:tr>
    </w:tbl>
    <w:p w14:paraId="4F4FE76C" w14:textId="77777777" w:rsidR="007D0287" w:rsidRDefault="007D0287" w:rsidP="00636DE6">
      <w:pPr>
        <w:rPr>
          <w:rFonts w:ascii="Verdana" w:hAnsi="Verdana"/>
          <w:sz w:val="20"/>
        </w:rPr>
      </w:pPr>
    </w:p>
    <w:p w14:paraId="5BBE4E4D" w14:textId="1C382990" w:rsidR="002A5349" w:rsidRDefault="00A760F2" w:rsidP="002A5349">
      <w:pPr>
        <w:jc w:val="center"/>
        <w:rPr>
          <w:rFonts w:ascii="Verdana" w:hAnsi="Verdana"/>
          <w:b/>
          <w:sz w:val="28"/>
        </w:rPr>
      </w:pPr>
      <w:r>
        <w:rPr>
          <w:rFonts w:ascii="Verdana" w:hAnsi="Verdana"/>
          <w:b/>
          <w:sz w:val="28"/>
        </w:rPr>
        <w:t>T</w:t>
      </w:r>
      <w:r w:rsidR="002A5349">
        <w:rPr>
          <w:rFonts w:ascii="Verdana" w:hAnsi="Verdana"/>
          <w:b/>
          <w:sz w:val="28"/>
        </w:rPr>
        <w:t>extbooks and Revision Guides</w:t>
      </w:r>
    </w:p>
    <w:p w14:paraId="70F77323" w14:textId="68D0387C" w:rsidR="00D46B2D" w:rsidRDefault="00D46B2D" w:rsidP="00D46B2D">
      <w:pPr>
        <w:rPr>
          <w:rFonts w:ascii="Verdana" w:hAnsi="Verdana"/>
          <w:sz w:val="24"/>
          <w:szCs w:val="24"/>
        </w:rPr>
      </w:pPr>
      <w:r>
        <w:rPr>
          <w:rFonts w:ascii="Verdana" w:hAnsi="Verdana"/>
          <w:sz w:val="24"/>
          <w:szCs w:val="24"/>
        </w:rPr>
        <w:t xml:space="preserve">All books available from online book shops such as Amazon. </w:t>
      </w:r>
    </w:p>
    <w:p w14:paraId="3A8CD875" w14:textId="1713D3A0" w:rsidR="00A760F2" w:rsidRPr="00A760F2" w:rsidRDefault="003A081A" w:rsidP="00A760F2">
      <w:pPr>
        <w:spacing w:after="0"/>
        <w:rPr>
          <w:rFonts w:ascii="Verdana" w:hAnsi="Verdana"/>
          <w:sz w:val="24"/>
        </w:rPr>
      </w:pPr>
      <w:r>
        <w:rPr>
          <w:noProof/>
          <w:lang w:eastAsia="en-GB"/>
        </w:rPr>
        <w:drawing>
          <wp:anchor distT="0" distB="0" distL="114300" distR="114300" simplePos="0" relativeHeight="251680768" behindDoc="1" locked="0" layoutInCell="1" allowOverlap="1" wp14:anchorId="158F8ADD" wp14:editId="6EAA6E26">
            <wp:simplePos x="0" y="0"/>
            <wp:positionH relativeFrom="margin">
              <wp:align>left</wp:align>
            </wp:positionH>
            <wp:positionV relativeFrom="paragraph">
              <wp:posOffset>30480</wp:posOffset>
            </wp:positionV>
            <wp:extent cx="1122045" cy="1590675"/>
            <wp:effectExtent l="0" t="0" r="1905" b="9525"/>
            <wp:wrapTight wrapText="bothSides">
              <wp:wrapPolygon edited="0">
                <wp:start x="0" y="0"/>
                <wp:lineTo x="0" y="21471"/>
                <wp:lineTo x="21270" y="21471"/>
                <wp:lineTo x="21270" y="0"/>
                <wp:lineTo x="0" y="0"/>
              </wp:wrapPolygon>
            </wp:wrapTight>
            <wp:docPr id="7" name="Picture 7" descr="https://images-na.ssl-images-amazon.com/images/I/51bVgxynMyL._SX35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bVgxynMyL._SX350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204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60F2" w:rsidRPr="00A760F2">
        <w:rPr>
          <w:rFonts w:ascii="Verdana" w:hAnsi="Verdana"/>
          <w:sz w:val="24"/>
        </w:rPr>
        <w:t>My Revision Notes: AQA GCSE (9-1) Citizenship Studies Second Edition</w:t>
      </w:r>
    </w:p>
    <w:p w14:paraId="5059F745" w14:textId="0F5C3534" w:rsidR="005579F1" w:rsidRDefault="00A760F2" w:rsidP="00A760F2">
      <w:pPr>
        <w:spacing w:after="0"/>
        <w:rPr>
          <w:rFonts w:ascii="Verdana" w:hAnsi="Verdana"/>
          <w:sz w:val="24"/>
        </w:rPr>
      </w:pPr>
      <w:r w:rsidRPr="00A760F2">
        <w:rPr>
          <w:rFonts w:ascii="Verdana" w:hAnsi="Verdana"/>
          <w:sz w:val="24"/>
        </w:rPr>
        <w:t>by Mike Mitchel</w:t>
      </w:r>
    </w:p>
    <w:p w14:paraId="04FE70B8" w14:textId="4021566C" w:rsidR="005579F1" w:rsidRDefault="005579F1" w:rsidP="00DC09ED">
      <w:pPr>
        <w:rPr>
          <w:rFonts w:ascii="Verdana" w:hAnsi="Verdana"/>
          <w:sz w:val="24"/>
        </w:rPr>
      </w:pPr>
    </w:p>
    <w:p w14:paraId="3255B007" w14:textId="7A0BD801" w:rsidR="003A081A" w:rsidRDefault="003A081A" w:rsidP="00DC09ED">
      <w:pPr>
        <w:rPr>
          <w:rFonts w:ascii="Verdana" w:hAnsi="Verdana"/>
          <w:sz w:val="24"/>
        </w:rPr>
      </w:pPr>
      <w:r>
        <w:rPr>
          <w:rFonts w:ascii="Verdana" w:hAnsi="Verdana"/>
          <w:sz w:val="24"/>
        </w:rPr>
        <w:t>Hodder Education</w:t>
      </w:r>
    </w:p>
    <w:p w14:paraId="1BACD740" w14:textId="2E0EE073" w:rsidR="003A081A" w:rsidRDefault="003A081A" w:rsidP="00DC09ED">
      <w:pPr>
        <w:rPr>
          <w:rFonts w:ascii="Verdana" w:hAnsi="Verdana"/>
          <w:sz w:val="24"/>
        </w:rPr>
      </w:pPr>
      <w:r>
        <w:rPr>
          <w:rFonts w:ascii="Verdana" w:hAnsi="Verdana"/>
          <w:sz w:val="24"/>
        </w:rPr>
        <w:t>ISBN: 978-1-5104-1830-1</w:t>
      </w:r>
    </w:p>
    <w:p w14:paraId="0F6987F4" w14:textId="203F7397" w:rsidR="005579F1" w:rsidRDefault="005579F1" w:rsidP="00DC09ED">
      <w:pPr>
        <w:rPr>
          <w:rFonts w:ascii="Verdana" w:hAnsi="Verdana"/>
          <w:sz w:val="24"/>
        </w:rPr>
      </w:pPr>
    </w:p>
    <w:p w14:paraId="41FE11D8" w14:textId="5B5CC7A5" w:rsidR="003A081A" w:rsidRPr="003A081A" w:rsidRDefault="003A081A" w:rsidP="003A081A">
      <w:pPr>
        <w:spacing w:after="0"/>
        <w:rPr>
          <w:rFonts w:ascii="Verdana" w:hAnsi="Verdana"/>
          <w:sz w:val="24"/>
        </w:rPr>
      </w:pPr>
      <w:r>
        <w:rPr>
          <w:noProof/>
          <w:lang w:eastAsia="en-GB"/>
        </w:rPr>
        <w:drawing>
          <wp:anchor distT="0" distB="0" distL="114300" distR="114300" simplePos="0" relativeHeight="251681792" behindDoc="1" locked="0" layoutInCell="1" allowOverlap="1" wp14:anchorId="369976EB" wp14:editId="544B2BDD">
            <wp:simplePos x="0" y="0"/>
            <wp:positionH relativeFrom="margin">
              <wp:align>left</wp:align>
            </wp:positionH>
            <wp:positionV relativeFrom="paragraph">
              <wp:posOffset>72390</wp:posOffset>
            </wp:positionV>
            <wp:extent cx="1110615" cy="1447800"/>
            <wp:effectExtent l="0" t="0" r="0" b="0"/>
            <wp:wrapTight wrapText="bothSides">
              <wp:wrapPolygon edited="0">
                <wp:start x="0" y="0"/>
                <wp:lineTo x="0" y="21316"/>
                <wp:lineTo x="21118" y="21316"/>
                <wp:lineTo x="21118" y="0"/>
                <wp:lineTo x="0" y="0"/>
              </wp:wrapPolygon>
            </wp:wrapTight>
            <wp:docPr id="8" name="Picture 8" descr="https://images-na.ssl-images-amazon.com/images/I/51OokArqq5L._SX38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51OokArqq5L._SX381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061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081A">
        <w:rPr>
          <w:rFonts w:ascii="Verdana" w:hAnsi="Verdana"/>
          <w:sz w:val="24"/>
        </w:rPr>
        <w:t>AQA GCSE (9–1) Citizenship Studies (Aq</w:t>
      </w:r>
      <w:r>
        <w:rPr>
          <w:rFonts w:ascii="Verdana" w:hAnsi="Verdana"/>
          <w:sz w:val="24"/>
        </w:rPr>
        <w:t xml:space="preserve">a Gcse Citizenship) Paperback </w:t>
      </w:r>
    </w:p>
    <w:p w14:paraId="0E432315" w14:textId="114E9C9E" w:rsidR="003A081A" w:rsidRDefault="003A081A" w:rsidP="003A081A">
      <w:pPr>
        <w:spacing w:after="0"/>
        <w:rPr>
          <w:rFonts w:ascii="Verdana" w:hAnsi="Verdana"/>
          <w:sz w:val="24"/>
        </w:rPr>
      </w:pPr>
      <w:r w:rsidRPr="003A081A">
        <w:rPr>
          <w:rFonts w:ascii="Verdana" w:hAnsi="Verdana"/>
          <w:sz w:val="24"/>
        </w:rPr>
        <w:t>by Mike Mitchell</w:t>
      </w:r>
    </w:p>
    <w:p w14:paraId="13AEFA1C" w14:textId="778D3058" w:rsidR="003A081A" w:rsidRDefault="003A081A" w:rsidP="003A081A">
      <w:pPr>
        <w:spacing w:after="0"/>
        <w:rPr>
          <w:rFonts w:ascii="Verdana" w:hAnsi="Verdana"/>
          <w:sz w:val="24"/>
        </w:rPr>
      </w:pPr>
    </w:p>
    <w:p w14:paraId="7F7F6255" w14:textId="5C5D7846" w:rsidR="003A081A" w:rsidRPr="003A081A" w:rsidRDefault="003A081A" w:rsidP="003A081A">
      <w:pPr>
        <w:rPr>
          <w:rFonts w:ascii="Verdana" w:hAnsi="Verdana"/>
          <w:sz w:val="24"/>
        </w:rPr>
      </w:pPr>
      <w:r w:rsidRPr="003A081A">
        <w:rPr>
          <w:rFonts w:ascii="Verdana" w:hAnsi="Verdana"/>
          <w:sz w:val="24"/>
        </w:rPr>
        <w:t>Hodder Education</w:t>
      </w:r>
    </w:p>
    <w:p w14:paraId="1D911214" w14:textId="5C5D77FF" w:rsidR="003A081A" w:rsidRDefault="003A081A" w:rsidP="003A081A">
      <w:pPr>
        <w:rPr>
          <w:rFonts w:ascii="Verdana" w:hAnsi="Verdana"/>
          <w:sz w:val="24"/>
        </w:rPr>
      </w:pPr>
      <w:r w:rsidRPr="003A081A">
        <w:rPr>
          <w:rFonts w:ascii="Verdana" w:hAnsi="Verdana"/>
          <w:sz w:val="24"/>
        </w:rPr>
        <w:t>ISBN:</w:t>
      </w:r>
      <w:r>
        <w:rPr>
          <w:rFonts w:ascii="Verdana" w:hAnsi="Verdana"/>
          <w:sz w:val="24"/>
        </w:rPr>
        <w:t xml:space="preserve"> 978-147-1-86493-3</w:t>
      </w:r>
    </w:p>
    <w:p w14:paraId="7F1679F2" w14:textId="7F44C096" w:rsidR="003A081A" w:rsidRDefault="003A081A" w:rsidP="003A081A">
      <w:pPr>
        <w:rPr>
          <w:rFonts w:ascii="Verdana" w:hAnsi="Verdana"/>
          <w:sz w:val="24"/>
        </w:rPr>
      </w:pPr>
    </w:p>
    <w:p w14:paraId="72DB07B6" w14:textId="0B9D4616" w:rsidR="003A081A" w:rsidRDefault="003A081A" w:rsidP="003A081A">
      <w:pPr>
        <w:spacing w:after="0"/>
        <w:rPr>
          <w:rFonts w:ascii="Verdana" w:hAnsi="Verdana"/>
          <w:sz w:val="24"/>
        </w:rPr>
      </w:pPr>
      <w:r>
        <w:rPr>
          <w:noProof/>
          <w:lang w:eastAsia="en-GB"/>
        </w:rPr>
        <w:drawing>
          <wp:anchor distT="0" distB="0" distL="114300" distR="114300" simplePos="0" relativeHeight="251682816" behindDoc="1" locked="0" layoutInCell="1" allowOverlap="1" wp14:anchorId="51DA11FB" wp14:editId="2B967CC1">
            <wp:simplePos x="0" y="0"/>
            <wp:positionH relativeFrom="margin">
              <wp:align>left</wp:align>
            </wp:positionH>
            <wp:positionV relativeFrom="paragraph">
              <wp:posOffset>111760</wp:posOffset>
            </wp:positionV>
            <wp:extent cx="1050925" cy="1485900"/>
            <wp:effectExtent l="0" t="0" r="0" b="0"/>
            <wp:wrapTight wrapText="bothSides">
              <wp:wrapPolygon edited="0">
                <wp:start x="0" y="0"/>
                <wp:lineTo x="0" y="21323"/>
                <wp:lineTo x="21143" y="21323"/>
                <wp:lineTo x="21143" y="0"/>
                <wp:lineTo x="0" y="0"/>
              </wp:wrapPolygon>
            </wp:wrapTight>
            <wp:docPr id="9" name="Picture 9" descr="https://images-na.ssl-images-amazon.com/images/I/41PQMud3qHL._SX35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I/41PQMud3qHL._SX351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0925"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081A">
        <w:rPr>
          <w:rFonts w:ascii="Verdana" w:hAnsi="Verdana"/>
          <w:sz w:val="24"/>
        </w:rPr>
        <w:t>Revise Pearson Edexcel GCSE (9-1) Citizenship Studies Revision Guide &amp; Workbook</w:t>
      </w:r>
    </w:p>
    <w:p w14:paraId="3636637A" w14:textId="5AA39191" w:rsidR="003A081A" w:rsidRDefault="003A081A" w:rsidP="003A081A">
      <w:pPr>
        <w:spacing w:after="0"/>
        <w:rPr>
          <w:rFonts w:ascii="Verdana" w:hAnsi="Verdana"/>
          <w:sz w:val="24"/>
        </w:rPr>
      </w:pPr>
      <w:r>
        <w:rPr>
          <w:rFonts w:ascii="Verdana" w:hAnsi="Verdana"/>
          <w:sz w:val="24"/>
        </w:rPr>
        <w:t xml:space="preserve">By </w:t>
      </w:r>
      <w:r w:rsidRPr="003A081A">
        <w:rPr>
          <w:rFonts w:ascii="Verdana" w:hAnsi="Verdana"/>
          <w:sz w:val="24"/>
        </w:rPr>
        <w:t>Graeme Roffe</w:t>
      </w:r>
    </w:p>
    <w:p w14:paraId="50145AD7" w14:textId="37EDCAEA" w:rsidR="003A081A" w:rsidRDefault="003A081A" w:rsidP="003A081A">
      <w:pPr>
        <w:spacing w:after="0"/>
        <w:rPr>
          <w:rFonts w:ascii="Verdana" w:hAnsi="Verdana"/>
          <w:sz w:val="24"/>
        </w:rPr>
      </w:pPr>
    </w:p>
    <w:p w14:paraId="491A2EE2" w14:textId="2DEC83CD" w:rsidR="003A081A" w:rsidRDefault="003A081A" w:rsidP="003A081A">
      <w:pPr>
        <w:rPr>
          <w:rFonts w:ascii="Verdana" w:hAnsi="Verdana"/>
          <w:sz w:val="24"/>
        </w:rPr>
      </w:pPr>
      <w:r>
        <w:rPr>
          <w:rFonts w:ascii="Verdana" w:hAnsi="Verdana"/>
          <w:sz w:val="24"/>
        </w:rPr>
        <w:t>Pearson</w:t>
      </w:r>
    </w:p>
    <w:p w14:paraId="1015AAF1" w14:textId="77777777" w:rsidR="003A081A" w:rsidRDefault="003A081A" w:rsidP="003A081A">
      <w:pPr>
        <w:rPr>
          <w:rFonts w:ascii="Verdana" w:hAnsi="Verdana"/>
          <w:sz w:val="24"/>
        </w:rPr>
      </w:pPr>
      <w:r>
        <w:rPr>
          <w:rFonts w:ascii="Verdana" w:hAnsi="Verdana"/>
          <w:sz w:val="24"/>
        </w:rPr>
        <w:t xml:space="preserve">ISBN: </w:t>
      </w:r>
      <w:r w:rsidRPr="003A081A">
        <w:rPr>
          <w:rFonts w:ascii="Verdana" w:hAnsi="Verdana"/>
          <w:sz w:val="24"/>
        </w:rPr>
        <w:t>978-1292268163</w:t>
      </w:r>
    </w:p>
    <w:p w14:paraId="026679CB" w14:textId="77777777" w:rsidR="003A081A" w:rsidRDefault="003A081A" w:rsidP="003A081A">
      <w:pPr>
        <w:rPr>
          <w:rFonts w:ascii="Verdana" w:hAnsi="Verdana"/>
          <w:b/>
          <w:sz w:val="28"/>
        </w:rPr>
      </w:pPr>
    </w:p>
    <w:p w14:paraId="2F5A94F2" w14:textId="77777777" w:rsidR="003A081A" w:rsidRDefault="003A081A" w:rsidP="003A081A">
      <w:pPr>
        <w:rPr>
          <w:rFonts w:ascii="Verdana" w:hAnsi="Verdana"/>
          <w:b/>
          <w:sz w:val="28"/>
        </w:rPr>
      </w:pPr>
    </w:p>
    <w:p w14:paraId="3DC8D0C5" w14:textId="77777777" w:rsidR="003A081A" w:rsidRDefault="003A081A" w:rsidP="003A081A">
      <w:pPr>
        <w:rPr>
          <w:rFonts w:ascii="Verdana" w:hAnsi="Verdana"/>
          <w:b/>
          <w:sz w:val="28"/>
        </w:rPr>
      </w:pPr>
    </w:p>
    <w:p w14:paraId="394629E6" w14:textId="77777777" w:rsidR="003A081A" w:rsidRDefault="003A081A" w:rsidP="003A081A">
      <w:pPr>
        <w:rPr>
          <w:rFonts w:ascii="Verdana" w:hAnsi="Verdana"/>
          <w:b/>
          <w:sz w:val="28"/>
        </w:rPr>
      </w:pPr>
    </w:p>
    <w:p w14:paraId="0DBA56D0" w14:textId="5BFDF8FF" w:rsidR="002A5349" w:rsidRDefault="002A5349" w:rsidP="003A081A">
      <w:pPr>
        <w:rPr>
          <w:rFonts w:ascii="Verdana" w:hAnsi="Verdana"/>
          <w:b/>
          <w:sz w:val="28"/>
        </w:rPr>
      </w:pPr>
      <w:r>
        <w:rPr>
          <w:rFonts w:ascii="Verdana" w:hAnsi="Verdana"/>
          <w:b/>
          <w:sz w:val="28"/>
        </w:rPr>
        <w:lastRenderedPageBreak/>
        <w:t>What do I need to revise?</w:t>
      </w:r>
    </w:p>
    <w:p w14:paraId="69349592" w14:textId="3A56E3E5" w:rsidR="003A081A" w:rsidRPr="003A081A" w:rsidRDefault="00044135" w:rsidP="003A081A">
      <w:pPr>
        <w:spacing w:after="0" w:line="240" w:lineRule="auto"/>
        <w:rPr>
          <w:rFonts w:ascii="Arial" w:hAnsi="Arial" w:cs="Arial"/>
          <w:b/>
          <w:sz w:val="24"/>
          <w:szCs w:val="24"/>
          <w:u w:val="dash"/>
        </w:rPr>
      </w:pPr>
      <w:r>
        <w:rPr>
          <w:rFonts w:ascii="Arial" w:hAnsi="Arial" w:cs="Arial"/>
          <w:b/>
          <w:sz w:val="24"/>
          <w:szCs w:val="24"/>
          <w:u w:val="dash"/>
        </w:rPr>
        <w:t xml:space="preserve">Paper 1: </w:t>
      </w:r>
      <w:r w:rsidR="003A081A" w:rsidRPr="003A081A">
        <w:rPr>
          <w:rFonts w:ascii="Arial" w:hAnsi="Arial" w:cs="Arial"/>
          <w:b/>
          <w:sz w:val="24"/>
          <w:szCs w:val="24"/>
          <w:u w:val="dash"/>
        </w:rPr>
        <w:t>Politics and Participation</w:t>
      </w:r>
    </w:p>
    <w:p w14:paraId="69881E0E" w14:textId="77777777" w:rsidR="003A081A" w:rsidRPr="003A081A" w:rsidRDefault="003A081A" w:rsidP="003A081A">
      <w:pPr>
        <w:spacing w:after="0" w:line="240" w:lineRule="auto"/>
        <w:rPr>
          <w:rFonts w:ascii="Arial" w:hAnsi="Arial" w:cs="Arial"/>
          <w:b/>
          <w:sz w:val="24"/>
          <w:szCs w:val="24"/>
          <w:u w:val="double"/>
        </w:rPr>
      </w:pPr>
    </w:p>
    <w:p w14:paraId="215AFEF2" w14:textId="77777777" w:rsidR="003A081A" w:rsidRPr="003A081A" w:rsidRDefault="003A081A" w:rsidP="003A081A">
      <w:pPr>
        <w:spacing w:after="0" w:line="240" w:lineRule="auto"/>
        <w:rPr>
          <w:rFonts w:ascii="Arial" w:hAnsi="Arial" w:cs="Arial"/>
          <w:sz w:val="24"/>
          <w:szCs w:val="24"/>
          <w:u w:val="single"/>
        </w:rPr>
      </w:pPr>
      <w:r w:rsidRPr="003A081A">
        <w:rPr>
          <w:rFonts w:ascii="Arial" w:hAnsi="Arial" w:cs="Arial"/>
          <w:sz w:val="24"/>
          <w:szCs w:val="24"/>
          <w:u w:val="single"/>
        </w:rPr>
        <w:t>Where does political power reside in the UK and how is it controlled?</w:t>
      </w:r>
    </w:p>
    <w:p w14:paraId="3AF35BE3" w14:textId="77777777" w:rsidR="003A081A" w:rsidRPr="003A081A" w:rsidRDefault="003A081A" w:rsidP="003A081A">
      <w:pPr>
        <w:spacing w:after="0" w:line="240" w:lineRule="auto"/>
        <w:rPr>
          <w:rFonts w:ascii="Arial" w:hAnsi="Arial" w:cs="Arial"/>
          <w:sz w:val="24"/>
          <w:szCs w:val="24"/>
        </w:rPr>
      </w:pPr>
    </w:p>
    <w:p w14:paraId="2518E25E" w14:textId="04397B82"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t>1.</w:t>
      </w:r>
      <w:r w:rsidR="00044135">
        <w:rPr>
          <w:rFonts w:ascii="Arial" w:hAnsi="Arial" w:cs="Arial"/>
          <w:sz w:val="24"/>
          <w:szCs w:val="24"/>
        </w:rPr>
        <w:t xml:space="preserve"> </w:t>
      </w:r>
      <w:r w:rsidRPr="003A081A">
        <w:rPr>
          <w:rFonts w:ascii="Arial" w:hAnsi="Arial" w:cs="Arial"/>
          <w:sz w:val="24"/>
          <w:szCs w:val="24"/>
        </w:rPr>
        <w:t>Definitions for democracy including representative democracy and direct democracy</w:t>
      </w:r>
    </w:p>
    <w:p w14:paraId="46B0EDE4" w14:textId="40CE48E2"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t>2.</w:t>
      </w:r>
      <w:r w:rsidR="00044135">
        <w:rPr>
          <w:rFonts w:ascii="Arial" w:hAnsi="Arial" w:cs="Arial"/>
          <w:sz w:val="24"/>
          <w:szCs w:val="24"/>
        </w:rPr>
        <w:t xml:space="preserve"> </w:t>
      </w:r>
      <w:r w:rsidRPr="003A081A">
        <w:rPr>
          <w:rFonts w:ascii="Arial" w:hAnsi="Arial" w:cs="Arial"/>
          <w:sz w:val="24"/>
          <w:szCs w:val="24"/>
        </w:rPr>
        <w:t>The values that underpin democracy in the UK by giving examples of:</w:t>
      </w:r>
    </w:p>
    <w:p w14:paraId="0CA31115" w14:textId="25D301F7" w:rsidR="003A081A" w:rsidRPr="003A081A" w:rsidRDefault="003A081A" w:rsidP="00202C06">
      <w:pPr>
        <w:pStyle w:val="ListParagraph"/>
        <w:numPr>
          <w:ilvl w:val="0"/>
          <w:numId w:val="1"/>
        </w:numPr>
        <w:spacing w:after="0" w:line="240" w:lineRule="auto"/>
        <w:rPr>
          <w:rFonts w:ascii="Arial" w:hAnsi="Arial" w:cs="Arial"/>
          <w:sz w:val="24"/>
          <w:szCs w:val="24"/>
        </w:rPr>
      </w:pPr>
      <w:r w:rsidRPr="003A081A">
        <w:rPr>
          <w:rFonts w:ascii="Arial" w:hAnsi="Arial" w:cs="Arial"/>
          <w:sz w:val="24"/>
          <w:szCs w:val="24"/>
        </w:rPr>
        <w:t>The rights we have i.e. to freedom of speech</w:t>
      </w:r>
    </w:p>
    <w:p w14:paraId="66D31085" w14:textId="63DCD484" w:rsidR="003A081A" w:rsidRPr="003A081A" w:rsidRDefault="003A081A" w:rsidP="00202C06">
      <w:pPr>
        <w:pStyle w:val="ListParagraph"/>
        <w:numPr>
          <w:ilvl w:val="0"/>
          <w:numId w:val="1"/>
        </w:numPr>
        <w:spacing w:after="0" w:line="240" w:lineRule="auto"/>
        <w:rPr>
          <w:rFonts w:ascii="Arial" w:hAnsi="Arial" w:cs="Arial"/>
          <w:sz w:val="24"/>
          <w:szCs w:val="24"/>
        </w:rPr>
      </w:pPr>
      <w:r w:rsidRPr="003A081A">
        <w:rPr>
          <w:rFonts w:ascii="Arial" w:hAnsi="Arial" w:cs="Arial"/>
          <w:sz w:val="24"/>
          <w:szCs w:val="24"/>
        </w:rPr>
        <w:t>Responsibilities i.e. to vote</w:t>
      </w:r>
    </w:p>
    <w:p w14:paraId="4A2D9981" w14:textId="680D2906" w:rsidR="003A081A" w:rsidRPr="003A081A" w:rsidRDefault="003A081A" w:rsidP="00202C06">
      <w:pPr>
        <w:pStyle w:val="ListParagraph"/>
        <w:numPr>
          <w:ilvl w:val="0"/>
          <w:numId w:val="1"/>
        </w:numPr>
        <w:spacing w:after="0" w:line="240" w:lineRule="auto"/>
        <w:rPr>
          <w:rFonts w:ascii="Arial" w:hAnsi="Arial" w:cs="Arial"/>
          <w:sz w:val="24"/>
          <w:szCs w:val="24"/>
        </w:rPr>
      </w:pPr>
      <w:r w:rsidRPr="003A081A">
        <w:rPr>
          <w:rFonts w:ascii="Arial" w:hAnsi="Arial" w:cs="Arial"/>
          <w:sz w:val="24"/>
          <w:szCs w:val="24"/>
        </w:rPr>
        <w:t>Freedoms i.e. of religion</w:t>
      </w:r>
    </w:p>
    <w:p w14:paraId="5266C5E0" w14:textId="33333A83" w:rsidR="003A081A" w:rsidRPr="003A081A" w:rsidRDefault="003A081A" w:rsidP="00202C06">
      <w:pPr>
        <w:pStyle w:val="ListParagraph"/>
        <w:numPr>
          <w:ilvl w:val="0"/>
          <w:numId w:val="1"/>
        </w:numPr>
        <w:spacing w:after="0" w:line="240" w:lineRule="auto"/>
        <w:rPr>
          <w:rFonts w:ascii="Arial" w:hAnsi="Arial" w:cs="Arial"/>
          <w:sz w:val="24"/>
          <w:szCs w:val="24"/>
        </w:rPr>
      </w:pPr>
      <w:r w:rsidRPr="003A081A">
        <w:rPr>
          <w:rFonts w:ascii="Arial" w:hAnsi="Arial" w:cs="Arial"/>
          <w:sz w:val="24"/>
          <w:szCs w:val="24"/>
        </w:rPr>
        <w:t>The rule of law i.e. no one is above the law</w:t>
      </w:r>
    </w:p>
    <w:p w14:paraId="4BC1FE50" w14:textId="5112BF78"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t>3.</w:t>
      </w:r>
      <w:r w:rsidR="00044135">
        <w:rPr>
          <w:rFonts w:ascii="Arial" w:hAnsi="Arial" w:cs="Arial"/>
          <w:sz w:val="24"/>
          <w:szCs w:val="24"/>
        </w:rPr>
        <w:t xml:space="preserve"> </w:t>
      </w:r>
      <w:r w:rsidRPr="003A081A">
        <w:rPr>
          <w:rFonts w:ascii="Arial" w:hAnsi="Arial" w:cs="Arial"/>
          <w:sz w:val="24"/>
          <w:szCs w:val="24"/>
        </w:rPr>
        <w:t>Why these things are so important.</w:t>
      </w:r>
    </w:p>
    <w:p w14:paraId="6C461807" w14:textId="0B0850B6"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t>4.</w:t>
      </w:r>
      <w:r w:rsidR="00044135">
        <w:rPr>
          <w:rFonts w:ascii="Arial" w:hAnsi="Arial" w:cs="Arial"/>
          <w:sz w:val="24"/>
          <w:szCs w:val="24"/>
        </w:rPr>
        <w:t xml:space="preserve"> </w:t>
      </w:r>
      <w:r w:rsidRPr="003A081A">
        <w:rPr>
          <w:rFonts w:ascii="Arial" w:hAnsi="Arial" w:cs="Arial"/>
          <w:sz w:val="24"/>
          <w:szCs w:val="24"/>
        </w:rPr>
        <w:t>The institutions of the British constitution. What they are and what their roles are:</w:t>
      </w:r>
    </w:p>
    <w:p w14:paraId="5814C3FF" w14:textId="7854AF5D" w:rsidR="003A081A" w:rsidRPr="003A081A" w:rsidRDefault="003A081A" w:rsidP="00202C06">
      <w:pPr>
        <w:pStyle w:val="ListParagraph"/>
        <w:numPr>
          <w:ilvl w:val="0"/>
          <w:numId w:val="1"/>
        </w:numPr>
        <w:spacing w:after="0" w:line="240" w:lineRule="auto"/>
        <w:rPr>
          <w:rFonts w:ascii="Arial" w:hAnsi="Arial" w:cs="Arial"/>
          <w:sz w:val="24"/>
          <w:szCs w:val="24"/>
        </w:rPr>
      </w:pPr>
      <w:r w:rsidRPr="003A081A">
        <w:rPr>
          <w:rFonts w:ascii="Arial" w:hAnsi="Arial" w:cs="Arial"/>
          <w:sz w:val="24"/>
          <w:szCs w:val="24"/>
        </w:rPr>
        <w:t>Power of government</w:t>
      </w:r>
    </w:p>
    <w:p w14:paraId="2FAFE66E" w14:textId="6BE3B088" w:rsidR="003A081A" w:rsidRPr="003A081A" w:rsidRDefault="003A081A" w:rsidP="00202C06">
      <w:pPr>
        <w:pStyle w:val="ListParagraph"/>
        <w:numPr>
          <w:ilvl w:val="0"/>
          <w:numId w:val="1"/>
        </w:numPr>
        <w:spacing w:after="0" w:line="240" w:lineRule="auto"/>
        <w:rPr>
          <w:rFonts w:ascii="Arial" w:hAnsi="Arial" w:cs="Arial"/>
          <w:sz w:val="24"/>
          <w:szCs w:val="24"/>
        </w:rPr>
      </w:pPr>
      <w:r w:rsidRPr="003A081A">
        <w:rPr>
          <w:rFonts w:ascii="Arial" w:hAnsi="Arial" w:cs="Arial"/>
          <w:sz w:val="24"/>
          <w:szCs w:val="24"/>
        </w:rPr>
        <w:t>The Prime Minister and cabinet</w:t>
      </w:r>
    </w:p>
    <w:p w14:paraId="0A27C6CE" w14:textId="3EAD3C2F" w:rsidR="003A081A" w:rsidRPr="003A081A" w:rsidRDefault="003A081A" w:rsidP="00202C06">
      <w:pPr>
        <w:pStyle w:val="ListParagraph"/>
        <w:numPr>
          <w:ilvl w:val="0"/>
          <w:numId w:val="1"/>
        </w:numPr>
        <w:spacing w:after="0" w:line="240" w:lineRule="auto"/>
        <w:rPr>
          <w:rFonts w:ascii="Arial" w:hAnsi="Arial" w:cs="Arial"/>
          <w:sz w:val="24"/>
          <w:szCs w:val="24"/>
        </w:rPr>
      </w:pPr>
      <w:r w:rsidRPr="003A081A">
        <w:rPr>
          <w:rFonts w:ascii="Arial" w:hAnsi="Arial" w:cs="Arial"/>
          <w:sz w:val="24"/>
          <w:szCs w:val="24"/>
        </w:rPr>
        <w:t>The sovereignty of Parliament</w:t>
      </w:r>
    </w:p>
    <w:p w14:paraId="33029332" w14:textId="1C59A108" w:rsidR="003A081A" w:rsidRPr="003A081A" w:rsidRDefault="003A081A" w:rsidP="00202C06">
      <w:pPr>
        <w:pStyle w:val="ListParagraph"/>
        <w:numPr>
          <w:ilvl w:val="0"/>
          <w:numId w:val="1"/>
        </w:numPr>
        <w:spacing w:after="0" w:line="240" w:lineRule="auto"/>
        <w:rPr>
          <w:rFonts w:ascii="Arial" w:hAnsi="Arial" w:cs="Arial"/>
          <w:sz w:val="24"/>
          <w:szCs w:val="24"/>
        </w:rPr>
      </w:pPr>
      <w:r w:rsidRPr="003A081A">
        <w:rPr>
          <w:rFonts w:ascii="Arial" w:hAnsi="Arial" w:cs="Arial"/>
          <w:sz w:val="24"/>
          <w:szCs w:val="24"/>
        </w:rPr>
        <w:t>The roles of the legislature</w:t>
      </w:r>
    </w:p>
    <w:p w14:paraId="04D5AE26" w14:textId="2DD31C2D" w:rsidR="003A081A" w:rsidRPr="003A081A" w:rsidRDefault="003A081A" w:rsidP="00202C06">
      <w:pPr>
        <w:pStyle w:val="ListParagraph"/>
        <w:numPr>
          <w:ilvl w:val="0"/>
          <w:numId w:val="1"/>
        </w:numPr>
        <w:spacing w:after="0" w:line="240" w:lineRule="auto"/>
        <w:rPr>
          <w:rFonts w:ascii="Arial" w:hAnsi="Arial" w:cs="Arial"/>
          <w:sz w:val="24"/>
          <w:szCs w:val="24"/>
        </w:rPr>
      </w:pPr>
      <w:r w:rsidRPr="003A081A">
        <w:rPr>
          <w:rFonts w:ascii="Arial" w:hAnsi="Arial" w:cs="Arial"/>
          <w:sz w:val="24"/>
          <w:szCs w:val="24"/>
        </w:rPr>
        <w:t>The opposition</w:t>
      </w:r>
    </w:p>
    <w:p w14:paraId="14869823" w14:textId="48D71B32" w:rsidR="003A081A" w:rsidRPr="003A081A" w:rsidRDefault="003A081A" w:rsidP="00202C06">
      <w:pPr>
        <w:pStyle w:val="ListParagraph"/>
        <w:numPr>
          <w:ilvl w:val="0"/>
          <w:numId w:val="1"/>
        </w:numPr>
        <w:spacing w:after="0" w:line="240" w:lineRule="auto"/>
        <w:rPr>
          <w:rFonts w:ascii="Arial" w:hAnsi="Arial" w:cs="Arial"/>
          <w:sz w:val="24"/>
          <w:szCs w:val="24"/>
        </w:rPr>
      </w:pPr>
      <w:r w:rsidRPr="003A081A">
        <w:rPr>
          <w:rFonts w:ascii="Arial" w:hAnsi="Arial" w:cs="Arial"/>
          <w:sz w:val="24"/>
          <w:szCs w:val="24"/>
        </w:rPr>
        <w:t xml:space="preserve">Political parties </w:t>
      </w:r>
    </w:p>
    <w:p w14:paraId="0A873043" w14:textId="542B1DA5" w:rsidR="003A081A" w:rsidRPr="003A081A" w:rsidRDefault="003A081A" w:rsidP="00202C06">
      <w:pPr>
        <w:pStyle w:val="ListParagraph"/>
        <w:numPr>
          <w:ilvl w:val="0"/>
          <w:numId w:val="1"/>
        </w:numPr>
        <w:spacing w:after="0" w:line="240" w:lineRule="auto"/>
        <w:rPr>
          <w:rFonts w:ascii="Arial" w:hAnsi="Arial" w:cs="Arial"/>
          <w:sz w:val="24"/>
          <w:szCs w:val="24"/>
        </w:rPr>
      </w:pPr>
      <w:r w:rsidRPr="003A081A">
        <w:rPr>
          <w:rFonts w:ascii="Arial" w:hAnsi="Arial" w:cs="Arial"/>
          <w:sz w:val="24"/>
          <w:szCs w:val="24"/>
        </w:rPr>
        <w:t>The Monarch</w:t>
      </w:r>
    </w:p>
    <w:p w14:paraId="7F5340FE" w14:textId="459FA8E6" w:rsidR="003A081A" w:rsidRPr="003A081A" w:rsidRDefault="003A081A" w:rsidP="00202C06">
      <w:pPr>
        <w:pStyle w:val="ListParagraph"/>
        <w:numPr>
          <w:ilvl w:val="0"/>
          <w:numId w:val="1"/>
        </w:numPr>
        <w:spacing w:after="0" w:line="240" w:lineRule="auto"/>
        <w:rPr>
          <w:rFonts w:ascii="Arial" w:hAnsi="Arial" w:cs="Arial"/>
          <w:sz w:val="24"/>
          <w:szCs w:val="24"/>
        </w:rPr>
      </w:pPr>
      <w:r w:rsidRPr="003A081A">
        <w:rPr>
          <w:rFonts w:ascii="Arial" w:hAnsi="Arial" w:cs="Arial"/>
          <w:sz w:val="24"/>
          <w:szCs w:val="24"/>
        </w:rPr>
        <w:t>Citizens</w:t>
      </w:r>
    </w:p>
    <w:p w14:paraId="37F15B7E" w14:textId="099206BB" w:rsidR="003A081A" w:rsidRPr="003A081A" w:rsidRDefault="003A081A" w:rsidP="00202C06">
      <w:pPr>
        <w:pStyle w:val="ListParagraph"/>
        <w:numPr>
          <w:ilvl w:val="0"/>
          <w:numId w:val="1"/>
        </w:numPr>
        <w:spacing w:after="0" w:line="240" w:lineRule="auto"/>
        <w:rPr>
          <w:rFonts w:ascii="Arial" w:hAnsi="Arial" w:cs="Arial"/>
          <w:sz w:val="24"/>
          <w:szCs w:val="24"/>
        </w:rPr>
      </w:pPr>
      <w:r w:rsidRPr="003A081A">
        <w:rPr>
          <w:rFonts w:ascii="Arial" w:hAnsi="Arial" w:cs="Arial"/>
          <w:sz w:val="24"/>
          <w:szCs w:val="24"/>
        </w:rPr>
        <w:t>The judiciary</w:t>
      </w:r>
    </w:p>
    <w:p w14:paraId="414FB722" w14:textId="1C9FA6E8" w:rsidR="003A081A" w:rsidRPr="003A081A" w:rsidRDefault="003A081A" w:rsidP="00202C06">
      <w:pPr>
        <w:pStyle w:val="ListParagraph"/>
        <w:numPr>
          <w:ilvl w:val="0"/>
          <w:numId w:val="1"/>
        </w:numPr>
        <w:spacing w:after="0" w:line="240" w:lineRule="auto"/>
        <w:rPr>
          <w:rFonts w:ascii="Arial" w:hAnsi="Arial" w:cs="Arial"/>
          <w:sz w:val="24"/>
          <w:szCs w:val="24"/>
        </w:rPr>
      </w:pPr>
      <w:r w:rsidRPr="003A081A">
        <w:rPr>
          <w:rFonts w:ascii="Arial" w:hAnsi="Arial" w:cs="Arial"/>
          <w:sz w:val="24"/>
          <w:szCs w:val="24"/>
        </w:rPr>
        <w:t>The police</w:t>
      </w:r>
    </w:p>
    <w:p w14:paraId="2A315C55" w14:textId="30EA8439" w:rsidR="003A081A" w:rsidRPr="003A081A" w:rsidRDefault="003A081A" w:rsidP="00202C06">
      <w:pPr>
        <w:pStyle w:val="ListParagraph"/>
        <w:numPr>
          <w:ilvl w:val="0"/>
          <w:numId w:val="1"/>
        </w:numPr>
        <w:spacing w:after="0" w:line="240" w:lineRule="auto"/>
        <w:rPr>
          <w:rFonts w:ascii="Arial" w:hAnsi="Arial" w:cs="Arial"/>
          <w:sz w:val="24"/>
          <w:szCs w:val="24"/>
        </w:rPr>
      </w:pPr>
      <w:r w:rsidRPr="003A081A">
        <w:rPr>
          <w:rFonts w:ascii="Arial" w:hAnsi="Arial" w:cs="Arial"/>
          <w:sz w:val="24"/>
          <w:szCs w:val="24"/>
        </w:rPr>
        <w:t>The Civil Service</w:t>
      </w:r>
    </w:p>
    <w:p w14:paraId="42AFFF92" w14:textId="6610288D"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t>5.</w:t>
      </w:r>
      <w:r w:rsidR="00044135">
        <w:rPr>
          <w:rFonts w:ascii="Arial" w:hAnsi="Arial" w:cs="Arial"/>
          <w:sz w:val="24"/>
          <w:szCs w:val="24"/>
        </w:rPr>
        <w:t xml:space="preserve"> </w:t>
      </w:r>
      <w:r w:rsidRPr="003A081A">
        <w:rPr>
          <w:rFonts w:ascii="Arial" w:hAnsi="Arial" w:cs="Arial"/>
          <w:sz w:val="24"/>
          <w:szCs w:val="24"/>
        </w:rPr>
        <w:t>Explanation how what it means to have an uncodified constitution and how this has changed in recent years.</w:t>
      </w:r>
    </w:p>
    <w:p w14:paraId="74EC63F2" w14:textId="77777777" w:rsidR="003A081A" w:rsidRPr="003A081A" w:rsidRDefault="003A081A" w:rsidP="003A081A">
      <w:pPr>
        <w:spacing w:after="0" w:line="240" w:lineRule="auto"/>
        <w:rPr>
          <w:rFonts w:ascii="Arial" w:hAnsi="Arial" w:cs="Arial"/>
          <w:sz w:val="24"/>
          <w:szCs w:val="24"/>
        </w:rPr>
      </w:pPr>
    </w:p>
    <w:p w14:paraId="2BC327F0" w14:textId="77777777" w:rsidR="003A081A" w:rsidRPr="003A081A" w:rsidRDefault="003A081A" w:rsidP="003A081A">
      <w:pPr>
        <w:spacing w:after="0" w:line="240" w:lineRule="auto"/>
        <w:rPr>
          <w:rFonts w:ascii="Arial" w:hAnsi="Arial" w:cs="Arial"/>
          <w:sz w:val="24"/>
          <w:szCs w:val="24"/>
          <w:u w:val="single"/>
        </w:rPr>
      </w:pPr>
      <w:r w:rsidRPr="003A081A">
        <w:rPr>
          <w:rFonts w:ascii="Arial" w:hAnsi="Arial" w:cs="Arial"/>
          <w:sz w:val="24"/>
          <w:szCs w:val="24"/>
          <w:u w:val="single"/>
        </w:rPr>
        <w:t>What are the powers of local and devolved governments?</w:t>
      </w:r>
    </w:p>
    <w:p w14:paraId="3FBE194A" w14:textId="77777777" w:rsidR="003A081A" w:rsidRPr="003A081A" w:rsidRDefault="003A081A" w:rsidP="003A081A">
      <w:pPr>
        <w:spacing w:after="0" w:line="240" w:lineRule="auto"/>
        <w:rPr>
          <w:rFonts w:ascii="Arial" w:hAnsi="Arial" w:cs="Arial"/>
          <w:sz w:val="24"/>
          <w:szCs w:val="24"/>
        </w:rPr>
      </w:pPr>
    </w:p>
    <w:p w14:paraId="7ADD0951" w14:textId="6B64DD06"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t>1.</w:t>
      </w:r>
      <w:r w:rsidR="00044135">
        <w:rPr>
          <w:rFonts w:ascii="Arial" w:hAnsi="Arial" w:cs="Arial"/>
          <w:sz w:val="24"/>
          <w:szCs w:val="24"/>
        </w:rPr>
        <w:t xml:space="preserve"> </w:t>
      </w:r>
      <w:r w:rsidRPr="003A081A">
        <w:rPr>
          <w:rFonts w:ascii="Arial" w:hAnsi="Arial" w:cs="Arial"/>
          <w:sz w:val="24"/>
          <w:szCs w:val="24"/>
        </w:rPr>
        <w:t>Role and structure of elected local government, including the services provided i.e. planning.</w:t>
      </w:r>
    </w:p>
    <w:p w14:paraId="0CBB55AD" w14:textId="28B2964A"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t>2.</w:t>
      </w:r>
      <w:r w:rsidR="00044135">
        <w:rPr>
          <w:rFonts w:ascii="Arial" w:hAnsi="Arial" w:cs="Arial"/>
          <w:sz w:val="24"/>
          <w:szCs w:val="24"/>
        </w:rPr>
        <w:t xml:space="preserve"> </w:t>
      </w:r>
      <w:r w:rsidRPr="003A081A">
        <w:rPr>
          <w:rFonts w:ascii="Arial" w:hAnsi="Arial" w:cs="Arial"/>
          <w:sz w:val="24"/>
          <w:szCs w:val="24"/>
        </w:rPr>
        <w:t>Roles and accountability of councillors.</w:t>
      </w:r>
    </w:p>
    <w:p w14:paraId="09D27B08" w14:textId="1E38EFD3"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t>3.</w:t>
      </w:r>
      <w:r w:rsidR="00044135">
        <w:rPr>
          <w:rFonts w:ascii="Arial" w:hAnsi="Arial" w:cs="Arial"/>
          <w:sz w:val="24"/>
          <w:szCs w:val="24"/>
        </w:rPr>
        <w:t xml:space="preserve"> </w:t>
      </w:r>
      <w:r w:rsidRPr="003A081A">
        <w:rPr>
          <w:rFonts w:ascii="Arial" w:hAnsi="Arial" w:cs="Arial"/>
          <w:sz w:val="24"/>
          <w:szCs w:val="24"/>
        </w:rPr>
        <w:t>The nature and organisation of regional and devolved governments in Scotland, Wales</w:t>
      </w:r>
      <w:r w:rsidR="00044135" w:rsidRPr="003A081A">
        <w:rPr>
          <w:rFonts w:ascii="Arial" w:hAnsi="Arial" w:cs="Arial"/>
          <w:sz w:val="24"/>
          <w:szCs w:val="24"/>
        </w:rPr>
        <w:t xml:space="preserve">, </w:t>
      </w:r>
      <w:r w:rsidR="00044135">
        <w:rPr>
          <w:rFonts w:ascii="Arial" w:hAnsi="Arial" w:cs="Arial"/>
          <w:sz w:val="24"/>
          <w:szCs w:val="24"/>
        </w:rPr>
        <w:t>Northern</w:t>
      </w:r>
      <w:r w:rsidRPr="003A081A">
        <w:rPr>
          <w:rFonts w:ascii="Arial" w:hAnsi="Arial" w:cs="Arial"/>
          <w:sz w:val="24"/>
          <w:szCs w:val="24"/>
        </w:rPr>
        <w:t xml:space="preserve"> Ireland and England.</w:t>
      </w:r>
    </w:p>
    <w:p w14:paraId="6AC6A9AF" w14:textId="67A8D617" w:rsidR="003A081A" w:rsidRPr="00044135" w:rsidRDefault="003A081A" w:rsidP="00202C06">
      <w:pPr>
        <w:pStyle w:val="ListParagraph"/>
        <w:numPr>
          <w:ilvl w:val="0"/>
          <w:numId w:val="1"/>
        </w:numPr>
        <w:spacing w:after="0" w:line="240" w:lineRule="auto"/>
        <w:rPr>
          <w:rFonts w:ascii="Arial" w:hAnsi="Arial" w:cs="Arial"/>
          <w:sz w:val="24"/>
          <w:szCs w:val="24"/>
        </w:rPr>
      </w:pPr>
      <w:r w:rsidRPr="00044135">
        <w:rPr>
          <w:rFonts w:ascii="Arial" w:hAnsi="Arial" w:cs="Arial"/>
          <w:sz w:val="24"/>
          <w:szCs w:val="24"/>
        </w:rPr>
        <w:t>Names of government buildings</w:t>
      </w:r>
    </w:p>
    <w:p w14:paraId="62689F39" w14:textId="4D5A21F5" w:rsidR="003A081A" w:rsidRPr="00044135" w:rsidRDefault="003A081A" w:rsidP="00202C06">
      <w:pPr>
        <w:pStyle w:val="ListParagraph"/>
        <w:numPr>
          <w:ilvl w:val="0"/>
          <w:numId w:val="1"/>
        </w:numPr>
        <w:spacing w:after="0" w:line="240" w:lineRule="auto"/>
        <w:rPr>
          <w:rFonts w:ascii="Arial" w:hAnsi="Arial" w:cs="Arial"/>
          <w:sz w:val="24"/>
          <w:szCs w:val="24"/>
        </w:rPr>
      </w:pPr>
      <w:r w:rsidRPr="00044135">
        <w:rPr>
          <w:rFonts w:ascii="Arial" w:hAnsi="Arial" w:cs="Arial"/>
          <w:sz w:val="24"/>
          <w:szCs w:val="24"/>
        </w:rPr>
        <w:t>Leaders</w:t>
      </w:r>
    </w:p>
    <w:p w14:paraId="62B14943" w14:textId="33733D5C" w:rsidR="003A081A" w:rsidRPr="00044135" w:rsidRDefault="003A081A" w:rsidP="00202C06">
      <w:pPr>
        <w:pStyle w:val="ListParagraph"/>
        <w:numPr>
          <w:ilvl w:val="0"/>
          <w:numId w:val="1"/>
        </w:numPr>
        <w:spacing w:after="0" w:line="240" w:lineRule="auto"/>
        <w:rPr>
          <w:rFonts w:ascii="Arial" w:hAnsi="Arial" w:cs="Arial"/>
          <w:sz w:val="24"/>
          <w:szCs w:val="24"/>
        </w:rPr>
      </w:pPr>
      <w:r w:rsidRPr="00044135">
        <w:rPr>
          <w:rFonts w:ascii="Arial" w:hAnsi="Arial" w:cs="Arial"/>
          <w:sz w:val="24"/>
          <w:szCs w:val="24"/>
        </w:rPr>
        <w:t>Brief history</w:t>
      </w:r>
    </w:p>
    <w:p w14:paraId="46547D56" w14:textId="616FE031"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t>4.</w:t>
      </w:r>
      <w:r w:rsidR="00044135">
        <w:rPr>
          <w:rFonts w:ascii="Arial" w:hAnsi="Arial" w:cs="Arial"/>
          <w:sz w:val="24"/>
          <w:szCs w:val="24"/>
        </w:rPr>
        <w:t xml:space="preserve"> </w:t>
      </w:r>
      <w:r w:rsidRPr="003A081A">
        <w:rPr>
          <w:rFonts w:ascii="Arial" w:hAnsi="Arial" w:cs="Arial"/>
          <w:sz w:val="24"/>
          <w:szCs w:val="24"/>
        </w:rPr>
        <w:t>How powers are organised between Westminster Parliament and the devolved governments in Northern Ireland, Scotland and Wales i.e. what powers do the devolved governments have?</w:t>
      </w:r>
    </w:p>
    <w:p w14:paraId="32591898" w14:textId="25249624"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t>5.</w:t>
      </w:r>
      <w:r w:rsidR="00044135">
        <w:rPr>
          <w:rFonts w:ascii="Arial" w:hAnsi="Arial" w:cs="Arial"/>
          <w:sz w:val="24"/>
          <w:szCs w:val="24"/>
        </w:rPr>
        <w:t xml:space="preserve"> </w:t>
      </w:r>
      <w:r w:rsidRPr="003A081A">
        <w:rPr>
          <w:rFonts w:ascii="Arial" w:hAnsi="Arial" w:cs="Arial"/>
          <w:sz w:val="24"/>
          <w:szCs w:val="24"/>
        </w:rPr>
        <w:t>How the relations change between England, Scotland, Wales and Northern Ireland i.e. Scottish Independent vote and Brexit impacting on Northern Ireland.</w:t>
      </w:r>
    </w:p>
    <w:p w14:paraId="1F115C95" w14:textId="3A65AD19"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t>6.</w:t>
      </w:r>
      <w:r w:rsidR="00044135">
        <w:rPr>
          <w:rFonts w:ascii="Arial" w:hAnsi="Arial" w:cs="Arial"/>
          <w:sz w:val="24"/>
          <w:szCs w:val="24"/>
        </w:rPr>
        <w:t xml:space="preserve"> </w:t>
      </w:r>
      <w:r w:rsidRPr="003A081A">
        <w:rPr>
          <w:rFonts w:ascii="Arial" w:hAnsi="Arial" w:cs="Arial"/>
          <w:sz w:val="24"/>
          <w:szCs w:val="24"/>
        </w:rPr>
        <w:t>Who can stand for election and how candidates are selected.</w:t>
      </w:r>
    </w:p>
    <w:p w14:paraId="7819800A" w14:textId="64273E79"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t>7.</w:t>
      </w:r>
      <w:r w:rsidR="00044135">
        <w:rPr>
          <w:rFonts w:ascii="Arial" w:hAnsi="Arial" w:cs="Arial"/>
          <w:sz w:val="24"/>
          <w:szCs w:val="24"/>
        </w:rPr>
        <w:t xml:space="preserve"> </w:t>
      </w:r>
      <w:r w:rsidRPr="003A081A">
        <w:rPr>
          <w:rFonts w:ascii="Arial" w:hAnsi="Arial" w:cs="Arial"/>
          <w:sz w:val="24"/>
          <w:szCs w:val="24"/>
        </w:rPr>
        <w:t>Who can and cannot vote in elections and why.</w:t>
      </w:r>
    </w:p>
    <w:p w14:paraId="0551FD84" w14:textId="7054D1F6"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t>8.</w:t>
      </w:r>
      <w:r w:rsidR="00044135">
        <w:rPr>
          <w:rFonts w:ascii="Arial" w:hAnsi="Arial" w:cs="Arial"/>
          <w:sz w:val="24"/>
          <w:szCs w:val="24"/>
        </w:rPr>
        <w:t xml:space="preserve"> </w:t>
      </w:r>
      <w:r w:rsidRPr="003A081A">
        <w:rPr>
          <w:rFonts w:ascii="Arial" w:hAnsi="Arial" w:cs="Arial"/>
          <w:sz w:val="24"/>
          <w:szCs w:val="24"/>
        </w:rPr>
        <w:t>Debates for and against lowering the voting age.</w:t>
      </w:r>
    </w:p>
    <w:p w14:paraId="35776A6D" w14:textId="23888E10"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t>9.</w:t>
      </w:r>
      <w:r w:rsidR="00044135">
        <w:rPr>
          <w:rFonts w:ascii="Arial" w:hAnsi="Arial" w:cs="Arial"/>
          <w:sz w:val="24"/>
          <w:szCs w:val="24"/>
        </w:rPr>
        <w:t xml:space="preserve"> </w:t>
      </w:r>
      <w:r w:rsidRPr="003A081A">
        <w:rPr>
          <w:rFonts w:ascii="Arial" w:hAnsi="Arial" w:cs="Arial"/>
          <w:sz w:val="24"/>
          <w:szCs w:val="24"/>
        </w:rPr>
        <w:t>Reasons for why people may not vote in elections and suggestions for how to improve voter turnout.</w:t>
      </w:r>
    </w:p>
    <w:p w14:paraId="413A9749" w14:textId="59B30063"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t>10.</w:t>
      </w:r>
      <w:r w:rsidR="00044135">
        <w:rPr>
          <w:rFonts w:ascii="Arial" w:hAnsi="Arial" w:cs="Arial"/>
          <w:sz w:val="24"/>
          <w:szCs w:val="24"/>
        </w:rPr>
        <w:t xml:space="preserve"> </w:t>
      </w:r>
      <w:r w:rsidRPr="003A081A">
        <w:rPr>
          <w:rFonts w:ascii="Arial" w:hAnsi="Arial" w:cs="Arial"/>
          <w:sz w:val="24"/>
          <w:szCs w:val="24"/>
        </w:rPr>
        <w:t>How public taxes are raised and spent by the government locally and nationally.</w:t>
      </w:r>
    </w:p>
    <w:p w14:paraId="7FCAB47E" w14:textId="263212D4"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t>11.</w:t>
      </w:r>
      <w:r w:rsidR="00044135">
        <w:rPr>
          <w:rFonts w:ascii="Arial" w:hAnsi="Arial" w:cs="Arial"/>
          <w:sz w:val="24"/>
          <w:szCs w:val="24"/>
        </w:rPr>
        <w:t xml:space="preserve"> </w:t>
      </w:r>
      <w:r w:rsidRPr="003A081A">
        <w:rPr>
          <w:rFonts w:ascii="Arial" w:hAnsi="Arial" w:cs="Arial"/>
          <w:sz w:val="24"/>
          <w:szCs w:val="24"/>
        </w:rPr>
        <w:t>How the government budgets and makes decisions about where money should be spent.</w:t>
      </w:r>
    </w:p>
    <w:p w14:paraId="1E7B31F9" w14:textId="777204C7"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t>12.</w:t>
      </w:r>
      <w:r w:rsidR="00044135">
        <w:rPr>
          <w:rFonts w:ascii="Arial" w:hAnsi="Arial" w:cs="Arial"/>
          <w:sz w:val="24"/>
          <w:szCs w:val="24"/>
        </w:rPr>
        <w:t xml:space="preserve"> </w:t>
      </w:r>
      <w:r w:rsidRPr="003A081A">
        <w:rPr>
          <w:rFonts w:ascii="Arial" w:hAnsi="Arial" w:cs="Arial"/>
          <w:sz w:val="24"/>
          <w:szCs w:val="24"/>
        </w:rPr>
        <w:t>Different views and debates about how governments and other service providers make provision for welfare, health (NHS), the elderly and education.</w:t>
      </w:r>
    </w:p>
    <w:p w14:paraId="7738DC05" w14:textId="77777777" w:rsidR="003A081A" w:rsidRPr="003A081A" w:rsidRDefault="003A081A" w:rsidP="003A081A">
      <w:pPr>
        <w:spacing w:after="0" w:line="240" w:lineRule="auto"/>
        <w:rPr>
          <w:rFonts w:ascii="Arial" w:hAnsi="Arial" w:cs="Arial"/>
          <w:sz w:val="24"/>
          <w:szCs w:val="24"/>
        </w:rPr>
      </w:pPr>
    </w:p>
    <w:p w14:paraId="31B7437F" w14:textId="77777777" w:rsidR="003A081A" w:rsidRPr="00044135" w:rsidRDefault="003A081A" w:rsidP="003A081A">
      <w:pPr>
        <w:spacing w:after="0" w:line="240" w:lineRule="auto"/>
        <w:rPr>
          <w:rFonts w:ascii="Arial" w:hAnsi="Arial" w:cs="Arial"/>
          <w:sz w:val="24"/>
          <w:szCs w:val="24"/>
          <w:u w:val="single"/>
        </w:rPr>
      </w:pPr>
      <w:r w:rsidRPr="00044135">
        <w:rPr>
          <w:rFonts w:ascii="Arial" w:hAnsi="Arial" w:cs="Arial"/>
          <w:sz w:val="24"/>
          <w:szCs w:val="24"/>
          <w:u w:val="single"/>
        </w:rPr>
        <w:t>Where does political power reside?</w:t>
      </w:r>
    </w:p>
    <w:p w14:paraId="5EA52604" w14:textId="77777777" w:rsidR="003A081A" w:rsidRPr="003A081A" w:rsidRDefault="003A081A" w:rsidP="003A081A">
      <w:pPr>
        <w:spacing w:after="0" w:line="240" w:lineRule="auto"/>
        <w:rPr>
          <w:rFonts w:ascii="Arial" w:hAnsi="Arial" w:cs="Arial"/>
          <w:sz w:val="24"/>
          <w:szCs w:val="24"/>
        </w:rPr>
      </w:pPr>
    </w:p>
    <w:p w14:paraId="00B06137" w14:textId="451FB5A5"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t>1.</w:t>
      </w:r>
      <w:r w:rsidR="00044135">
        <w:rPr>
          <w:rFonts w:ascii="Arial" w:hAnsi="Arial" w:cs="Arial"/>
          <w:sz w:val="24"/>
          <w:szCs w:val="24"/>
        </w:rPr>
        <w:t xml:space="preserve"> </w:t>
      </w:r>
      <w:r w:rsidRPr="003A081A">
        <w:rPr>
          <w:rFonts w:ascii="Arial" w:hAnsi="Arial" w:cs="Arial"/>
          <w:sz w:val="24"/>
          <w:szCs w:val="24"/>
        </w:rPr>
        <w:t>Explanation of what First Past the Post is and how often a general election is.</w:t>
      </w:r>
    </w:p>
    <w:p w14:paraId="098E34D4" w14:textId="279E6882"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lastRenderedPageBreak/>
        <w:t>2.</w:t>
      </w:r>
      <w:r w:rsidR="00044135">
        <w:rPr>
          <w:rFonts w:ascii="Arial" w:hAnsi="Arial" w:cs="Arial"/>
          <w:sz w:val="24"/>
          <w:szCs w:val="24"/>
        </w:rPr>
        <w:t xml:space="preserve"> </w:t>
      </w:r>
      <w:r w:rsidRPr="003A081A">
        <w:rPr>
          <w:rFonts w:ascii="Arial" w:hAnsi="Arial" w:cs="Arial"/>
          <w:sz w:val="24"/>
          <w:szCs w:val="24"/>
        </w:rPr>
        <w:t>Other voting systems used in UK elections, including proportional representation and the advantages and disadvantages of each. This includes:</w:t>
      </w:r>
    </w:p>
    <w:p w14:paraId="2F8D6530" w14:textId="46893B39" w:rsidR="003A081A" w:rsidRPr="00044135" w:rsidRDefault="003A081A" w:rsidP="00202C06">
      <w:pPr>
        <w:pStyle w:val="ListParagraph"/>
        <w:numPr>
          <w:ilvl w:val="0"/>
          <w:numId w:val="1"/>
        </w:numPr>
        <w:spacing w:after="0" w:line="240" w:lineRule="auto"/>
        <w:rPr>
          <w:rFonts w:ascii="Arial" w:hAnsi="Arial" w:cs="Arial"/>
          <w:sz w:val="24"/>
          <w:szCs w:val="24"/>
        </w:rPr>
      </w:pPr>
      <w:r w:rsidRPr="00044135">
        <w:rPr>
          <w:rFonts w:ascii="Arial" w:hAnsi="Arial" w:cs="Arial"/>
          <w:sz w:val="24"/>
          <w:szCs w:val="24"/>
        </w:rPr>
        <w:t>Closed party list</w:t>
      </w:r>
    </w:p>
    <w:p w14:paraId="5E6F9BF2" w14:textId="15DFA350" w:rsidR="003A081A" w:rsidRPr="00044135" w:rsidRDefault="003A081A" w:rsidP="00202C06">
      <w:pPr>
        <w:pStyle w:val="ListParagraph"/>
        <w:numPr>
          <w:ilvl w:val="0"/>
          <w:numId w:val="1"/>
        </w:numPr>
        <w:spacing w:after="0" w:line="240" w:lineRule="auto"/>
        <w:rPr>
          <w:rFonts w:ascii="Arial" w:hAnsi="Arial" w:cs="Arial"/>
          <w:sz w:val="24"/>
          <w:szCs w:val="24"/>
        </w:rPr>
      </w:pPr>
      <w:r w:rsidRPr="00044135">
        <w:rPr>
          <w:rFonts w:ascii="Arial" w:hAnsi="Arial" w:cs="Arial"/>
          <w:sz w:val="24"/>
          <w:szCs w:val="24"/>
        </w:rPr>
        <w:t>Additional members system</w:t>
      </w:r>
    </w:p>
    <w:p w14:paraId="7ABE6944" w14:textId="5AD13E2E" w:rsidR="003A081A" w:rsidRPr="00044135" w:rsidRDefault="003A081A" w:rsidP="00202C06">
      <w:pPr>
        <w:pStyle w:val="ListParagraph"/>
        <w:numPr>
          <w:ilvl w:val="0"/>
          <w:numId w:val="1"/>
        </w:numPr>
        <w:spacing w:after="0" w:line="240" w:lineRule="auto"/>
        <w:rPr>
          <w:rFonts w:ascii="Arial" w:hAnsi="Arial" w:cs="Arial"/>
          <w:sz w:val="24"/>
          <w:szCs w:val="24"/>
        </w:rPr>
      </w:pPr>
      <w:r w:rsidRPr="00044135">
        <w:rPr>
          <w:rFonts w:ascii="Arial" w:hAnsi="Arial" w:cs="Arial"/>
          <w:sz w:val="24"/>
          <w:szCs w:val="24"/>
        </w:rPr>
        <w:t>Supplementary votes</w:t>
      </w:r>
    </w:p>
    <w:p w14:paraId="75D94FD5" w14:textId="61E9C62E" w:rsidR="003A081A" w:rsidRPr="00044135" w:rsidRDefault="003A081A" w:rsidP="00202C06">
      <w:pPr>
        <w:pStyle w:val="ListParagraph"/>
        <w:numPr>
          <w:ilvl w:val="0"/>
          <w:numId w:val="1"/>
        </w:numPr>
        <w:spacing w:after="0" w:line="240" w:lineRule="auto"/>
        <w:rPr>
          <w:rFonts w:ascii="Arial" w:hAnsi="Arial" w:cs="Arial"/>
          <w:sz w:val="24"/>
          <w:szCs w:val="24"/>
        </w:rPr>
      </w:pPr>
      <w:r w:rsidRPr="00044135">
        <w:rPr>
          <w:rFonts w:ascii="Arial" w:hAnsi="Arial" w:cs="Arial"/>
          <w:sz w:val="24"/>
          <w:szCs w:val="24"/>
        </w:rPr>
        <w:t>Single transferrable vote</w:t>
      </w:r>
    </w:p>
    <w:p w14:paraId="2CD8A194" w14:textId="3C820F5D"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t>3.</w:t>
      </w:r>
      <w:r w:rsidR="00044135">
        <w:rPr>
          <w:rFonts w:ascii="Arial" w:hAnsi="Arial" w:cs="Arial"/>
          <w:sz w:val="24"/>
          <w:szCs w:val="24"/>
        </w:rPr>
        <w:t xml:space="preserve"> </w:t>
      </w:r>
      <w:r w:rsidRPr="003A081A">
        <w:rPr>
          <w:rFonts w:ascii="Arial" w:hAnsi="Arial" w:cs="Arial"/>
          <w:sz w:val="24"/>
          <w:szCs w:val="24"/>
        </w:rPr>
        <w:t>The difference between:</w:t>
      </w:r>
    </w:p>
    <w:p w14:paraId="0DBB86B5" w14:textId="30894503" w:rsidR="003A081A" w:rsidRPr="00044135" w:rsidRDefault="003A081A" w:rsidP="00202C06">
      <w:pPr>
        <w:pStyle w:val="ListParagraph"/>
        <w:numPr>
          <w:ilvl w:val="0"/>
          <w:numId w:val="1"/>
        </w:numPr>
        <w:spacing w:after="0" w:line="240" w:lineRule="auto"/>
        <w:rPr>
          <w:rFonts w:ascii="Arial" w:hAnsi="Arial" w:cs="Arial"/>
          <w:sz w:val="24"/>
          <w:szCs w:val="24"/>
        </w:rPr>
      </w:pPr>
      <w:r w:rsidRPr="00044135">
        <w:rPr>
          <w:rFonts w:ascii="Arial" w:hAnsi="Arial" w:cs="Arial"/>
          <w:sz w:val="24"/>
          <w:szCs w:val="24"/>
        </w:rPr>
        <w:t>The executive</w:t>
      </w:r>
    </w:p>
    <w:p w14:paraId="6E2B7C5B" w14:textId="177B7E61" w:rsidR="003A081A" w:rsidRPr="00044135" w:rsidRDefault="003A081A" w:rsidP="00202C06">
      <w:pPr>
        <w:pStyle w:val="ListParagraph"/>
        <w:numPr>
          <w:ilvl w:val="0"/>
          <w:numId w:val="1"/>
        </w:numPr>
        <w:spacing w:after="0" w:line="240" w:lineRule="auto"/>
        <w:rPr>
          <w:rFonts w:ascii="Arial" w:hAnsi="Arial" w:cs="Arial"/>
          <w:sz w:val="24"/>
          <w:szCs w:val="24"/>
        </w:rPr>
      </w:pPr>
      <w:r w:rsidRPr="00044135">
        <w:rPr>
          <w:rFonts w:ascii="Arial" w:hAnsi="Arial" w:cs="Arial"/>
          <w:sz w:val="24"/>
          <w:szCs w:val="24"/>
        </w:rPr>
        <w:t>The legislature</w:t>
      </w:r>
    </w:p>
    <w:p w14:paraId="154EAE84" w14:textId="72D0ABA3" w:rsidR="003A081A" w:rsidRPr="00044135" w:rsidRDefault="003A081A" w:rsidP="00202C06">
      <w:pPr>
        <w:pStyle w:val="ListParagraph"/>
        <w:numPr>
          <w:ilvl w:val="0"/>
          <w:numId w:val="1"/>
        </w:numPr>
        <w:spacing w:after="0" w:line="240" w:lineRule="auto"/>
        <w:rPr>
          <w:rFonts w:ascii="Arial" w:hAnsi="Arial" w:cs="Arial"/>
          <w:sz w:val="24"/>
          <w:szCs w:val="24"/>
        </w:rPr>
      </w:pPr>
      <w:r w:rsidRPr="00044135">
        <w:rPr>
          <w:rFonts w:ascii="Arial" w:hAnsi="Arial" w:cs="Arial"/>
          <w:sz w:val="24"/>
          <w:szCs w:val="24"/>
        </w:rPr>
        <w:t>The judiciary</w:t>
      </w:r>
    </w:p>
    <w:p w14:paraId="0689B062" w14:textId="4118D710" w:rsidR="003A081A" w:rsidRPr="00044135" w:rsidRDefault="003A081A" w:rsidP="00202C06">
      <w:pPr>
        <w:pStyle w:val="ListParagraph"/>
        <w:numPr>
          <w:ilvl w:val="0"/>
          <w:numId w:val="1"/>
        </w:numPr>
        <w:spacing w:after="0" w:line="240" w:lineRule="auto"/>
        <w:rPr>
          <w:rFonts w:ascii="Arial" w:hAnsi="Arial" w:cs="Arial"/>
          <w:sz w:val="24"/>
          <w:szCs w:val="24"/>
        </w:rPr>
      </w:pPr>
      <w:r w:rsidRPr="00044135">
        <w:rPr>
          <w:rFonts w:ascii="Arial" w:hAnsi="Arial" w:cs="Arial"/>
          <w:sz w:val="24"/>
          <w:szCs w:val="24"/>
        </w:rPr>
        <w:t>The monarchy</w:t>
      </w:r>
    </w:p>
    <w:p w14:paraId="6B405C71" w14:textId="03ED7CAB"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t>4.</w:t>
      </w:r>
      <w:r w:rsidR="00044135">
        <w:rPr>
          <w:rFonts w:ascii="Arial" w:hAnsi="Arial" w:cs="Arial"/>
          <w:sz w:val="24"/>
          <w:szCs w:val="24"/>
        </w:rPr>
        <w:t xml:space="preserve"> </w:t>
      </w:r>
      <w:r w:rsidRPr="003A081A">
        <w:rPr>
          <w:rFonts w:ascii="Arial" w:hAnsi="Arial" w:cs="Arial"/>
          <w:sz w:val="24"/>
          <w:szCs w:val="24"/>
        </w:rPr>
        <w:t>What a bicameral Westminster parliament is, and the roles and the relationship between the House of Commons and the House of Lords and the role of the monarch.</w:t>
      </w:r>
    </w:p>
    <w:p w14:paraId="1F2747C6" w14:textId="17BD32BD"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t>5.</w:t>
      </w:r>
      <w:r w:rsidR="00044135">
        <w:rPr>
          <w:rFonts w:ascii="Arial" w:hAnsi="Arial" w:cs="Arial"/>
          <w:sz w:val="24"/>
          <w:szCs w:val="24"/>
        </w:rPr>
        <w:t xml:space="preserve"> </w:t>
      </w:r>
      <w:r w:rsidRPr="003A081A">
        <w:rPr>
          <w:rFonts w:ascii="Arial" w:hAnsi="Arial" w:cs="Arial"/>
          <w:sz w:val="24"/>
          <w:szCs w:val="24"/>
        </w:rPr>
        <w:t>The major political parties in the UK (Conservative, Labour, Lib Dems).</w:t>
      </w:r>
    </w:p>
    <w:p w14:paraId="40F93FFC" w14:textId="1E73C0B9" w:rsidR="003A081A" w:rsidRPr="00044135" w:rsidRDefault="003A081A" w:rsidP="00202C06">
      <w:pPr>
        <w:pStyle w:val="ListParagraph"/>
        <w:numPr>
          <w:ilvl w:val="0"/>
          <w:numId w:val="1"/>
        </w:numPr>
        <w:spacing w:after="0" w:line="240" w:lineRule="auto"/>
        <w:rPr>
          <w:rFonts w:ascii="Arial" w:hAnsi="Arial" w:cs="Arial"/>
          <w:sz w:val="24"/>
          <w:szCs w:val="24"/>
        </w:rPr>
      </w:pPr>
      <w:r w:rsidRPr="00044135">
        <w:rPr>
          <w:rFonts w:ascii="Arial" w:hAnsi="Arial" w:cs="Arial"/>
          <w:sz w:val="24"/>
          <w:szCs w:val="24"/>
        </w:rPr>
        <w:t>Key philosophical differences between them</w:t>
      </w:r>
    </w:p>
    <w:p w14:paraId="35188435" w14:textId="6BE0CFB3"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t>6.</w:t>
      </w:r>
      <w:r w:rsidR="00044135">
        <w:rPr>
          <w:rFonts w:ascii="Arial" w:hAnsi="Arial" w:cs="Arial"/>
          <w:sz w:val="24"/>
          <w:szCs w:val="24"/>
        </w:rPr>
        <w:t xml:space="preserve"> </w:t>
      </w:r>
      <w:r w:rsidRPr="003A081A">
        <w:rPr>
          <w:rFonts w:ascii="Arial" w:hAnsi="Arial" w:cs="Arial"/>
          <w:sz w:val="24"/>
          <w:szCs w:val="24"/>
        </w:rPr>
        <w:t>How parliament works:</w:t>
      </w:r>
    </w:p>
    <w:p w14:paraId="0894C10B" w14:textId="5D334CD8" w:rsidR="003A081A" w:rsidRPr="00044135" w:rsidRDefault="003A081A" w:rsidP="00202C06">
      <w:pPr>
        <w:pStyle w:val="ListParagraph"/>
        <w:numPr>
          <w:ilvl w:val="0"/>
          <w:numId w:val="1"/>
        </w:numPr>
        <w:spacing w:after="0" w:line="240" w:lineRule="auto"/>
        <w:rPr>
          <w:rFonts w:ascii="Arial" w:hAnsi="Arial" w:cs="Arial"/>
          <w:sz w:val="24"/>
          <w:szCs w:val="24"/>
        </w:rPr>
      </w:pPr>
      <w:r w:rsidRPr="00044135">
        <w:rPr>
          <w:rFonts w:ascii="Arial" w:hAnsi="Arial" w:cs="Arial"/>
          <w:sz w:val="24"/>
          <w:szCs w:val="24"/>
        </w:rPr>
        <w:t>Scrutinising government and making it accountable</w:t>
      </w:r>
    </w:p>
    <w:p w14:paraId="4DBE8A07" w14:textId="3F05A9D0" w:rsidR="003A081A" w:rsidRPr="00044135" w:rsidRDefault="003A081A" w:rsidP="00202C06">
      <w:pPr>
        <w:pStyle w:val="ListParagraph"/>
        <w:numPr>
          <w:ilvl w:val="0"/>
          <w:numId w:val="1"/>
        </w:numPr>
        <w:spacing w:after="0" w:line="240" w:lineRule="auto"/>
        <w:rPr>
          <w:rFonts w:ascii="Arial" w:hAnsi="Arial" w:cs="Arial"/>
          <w:sz w:val="24"/>
          <w:szCs w:val="24"/>
        </w:rPr>
      </w:pPr>
      <w:r w:rsidRPr="00044135">
        <w:rPr>
          <w:rFonts w:ascii="Arial" w:hAnsi="Arial" w:cs="Arial"/>
          <w:sz w:val="24"/>
          <w:szCs w:val="24"/>
        </w:rPr>
        <w:t>Parliamentary questions</w:t>
      </w:r>
    </w:p>
    <w:p w14:paraId="21C20FE1" w14:textId="03429DCC" w:rsidR="003A081A" w:rsidRPr="00044135" w:rsidRDefault="003A081A" w:rsidP="00202C06">
      <w:pPr>
        <w:pStyle w:val="ListParagraph"/>
        <w:numPr>
          <w:ilvl w:val="0"/>
          <w:numId w:val="1"/>
        </w:numPr>
        <w:spacing w:after="0" w:line="240" w:lineRule="auto"/>
        <w:rPr>
          <w:rFonts w:ascii="Arial" w:hAnsi="Arial" w:cs="Arial"/>
          <w:sz w:val="24"/>
          <w:szCs w:val="24"/>
        </w:rPr>
      </w:pPr>
      <w:r w:rsidRPr="00044135">
        <w:rPr>
          <w:rFonts w:ascii="Arial" w:hAnsi="Arial" w:cs="Arial"/>
          <w:sz w:val="24"/>
          <w:szCs w:val="24"/>
        </w:rPr>
        <w:t>Committees</w:t>
      </w:r>
    </w:p>
    <w:p w14:paraId="2CE7DC58" w14:textId="12FAC3FD" w:rsidR="003A081A" w:rsidRPr="00044135" w:rsidRDefault="003A081A" w:rsidP="00202C06">
      <w:pPr>
        <w:pStyle w:val="ListParagraph"/>
        <w:numPr>
          <w:ilvl w:val="0"/>
          <w:numId w:val="1"/>
        </w:numPr>
        <w:spacing w:after="0" w:line="240" w:lineRule="auto"/>
        <w:rPr>
          <w:rFonts w:ascii="Arial" w:hAnsi="Arial" w:cs="Arial"/>
          <w:sz w:val="24"/>
          <w:szCs w:val="24"/>
        </w:rPr>
      </w:pPr>
      <w:r w:rsidRPr="00044135">
        <w:rPr>
          <w:rFonts w:ascii="Arial" w:hAnsi="Arial" w:cs="Arial"/>
          <w:sz w:val="24"/>
          <w:szCs w:val="24"/>
        </w:rPr>
        <w:t>Debates</w:t>
      </w:r>
    </w:p>
    <w:p w14:paraId="55FCD8E2" w14:textId="6F865EDF"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t>7.</w:t>
      </w:r>
      <w:r w:rsidR="00044135">
        <w:rPr>
          <w:rFonts w:ascii="Arial" w:hAnsi="Arial" w:cs="Arial"/>
          <w:sz w:val="24"/>
          <w:szCs w:val="24"/>
        </w:rPr>
        <w:t xml:space="preserve"> </w:t>
      </w:r>
      <w:r w:rsidRPr="003A081A">
        <w:rPr>
          <w:rFonts w:ascii="Arial" w:hAnsi="Arial" w:cs="Arial"/>
          <w:sz w:val="24"/>
          <w:szCs w:val="24"/>
        </w:rPr>
        <w:t>The role of Members of Parliament (MPs):</w:t>
      </w:r>
    </w:p>
    <w:p w14:paraId="601949CA" w14:textId="6D5B5B77" w:rsidR="003A081A" w:rsidRPr="00044135" w:rsidRDefault="003A081A" w:rsidP="00202C06">
      <w:pPr>
        <w:pStyle w:val="ListParagraph"/>
        <w:numPr>
          <w:ilvl w:val="0"/>
          <w:numId w:val="1"/>
        </w:numPr>
        <w:spacing w:after="0" w:line="240" w:lineRule="auto"/>
        <w:rPr>
          <w:rFonts w:ascii="Arial" w:hAnsi="Arial" w:cs="Arial"/>
          <w:sz w:val="24"/>
          <w:szCs w:val="24"/>
        </w:rPr>
      </w:pPr>
      <w:r w:rsidRPr="00044135">
        <w:rPr>
          <w:rFonts w:ascii="Arial" w:hAnsi="Arial" w:cs="Arial"/>
          <w:sz w:val="24"/>
          <w:szCs w:val="24"/>
        </w:rPr>
        <w:t>Representing their constituencies</w:t>
      </w:r>
    </w:p>
    <w:p w14:paraId="4530B59B" w14:textId="56F24053" w:rsidR="003A081A" w:rsidRPr="00044135" w:rsidRDefault="003A081A" w:rsidP="00202C06">
      <w:pPr>
        <w:pStyle w:val="ListParagraph"/>
        <w:numPr>
          <w:ilvl w:val="0"/>
          <w:numId w:val="1"/>
        </w:numPr>
        <w:spacing w:after="0" w:line="240" w:lineRule="auto"/>
        <w:rPr>
          <w:rFonts w:ascii="Arial" w:hAnsi="Arial" w:cs="Arial"/>
          <w:sz w:val="24"/>
          <w:szCs w:val="24"/>
        </w:rPr>
      </w:pPr>
      <w:r w:rsidRPr="00044135">
        <w:rPr>
          <w:rFonts w:ascii="Arial" w:hAnsi="Arial" w:cs="Arial"/>
          <w:sz w:val="24"/>
          <w:szCs w:val="24"/>
        </w:rPr>
        <w:t>Debating policy</w:t>
      </w:r>
    </w:p>
    <w:p w14:paraId="78B3D25F" w14:textId="0CB1626A" w:rsidR="003A081A" w:rsidRPr="00044135" w:rsidRDefault="003A081A" w:rsidP="00202C06">
      <w:pPr>
        <w:pStyle w:val="ListParagraph"/>
        <w:numPr>
          <w:ilvl w:val="0"/>
          <w:numId w:val="1"/>
        </w:numPr>
        <w:spacing w:after="0" w:line="240" w:lineRule="auto"/>
        <w:rPr>
          <w:rFonts w:ascii="Arial" w:hAnsi="Arial" w:cs="Arial"/>
          <w:sz w:val="24"/>
          <w:szCs w:val="24"/>
        </w:rPr>
      </w:pPr>
      <w:r w:rsidRPr="00044135">
        <w:rPr>
          <w:rFonts w:ascii="Arial" w:hAnsi="Arial" w:cs="Arial"/>
          <w:sz w:val="24"/>
          <w:szCs w:val="24"/>
        </w:rPr>
        <w:t>Scrutinising legislation</w:t>
      </w:r>
    </w:p>
    <w:p w14:paraId="259A8943" w14:textId="46605E51"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t>8.</w:t>
      </w:r>
      <w:r w:rsidR="00044135">
        <w:rPr>
          <w:rFonts w:ascii="Arial" w:hAnsi="Arial" w:cs="Arial"/>
          <w:sz w:val="24"/>
          <w:szCs w:val="24"/>
        </w:rPr>
        <w:t xml:space="preserve"> </w:t>
      </w:r>
      <w:r w:rsidRPr="003A081A">
        <w:rPr>
          <w:rFonts w:ascii="Arial" w:hAnsi="Arial" w:cs="Arial"/>
          <w:sz w:val="24"/>
          <w:szCs w:val="24"/>
        </w:rPr>
        <w:t>Ceremonial roles in Parliament and what they do:</w:t>
      </w:r>
    </w:p>
    <w:p w14:paraId="3490A7D5" w14:textId="23690EC6" w:rsidR="003A081A" w:rsidRPr="00044135" w:rsidRDefault="003A081A" w:rsidP="00202C06">
      <w:pPr>
        <w:pStyle w:val="ListParagraph"/>
        <w:numPr>
          <w:ilvl w:val="0"/>
          <w:numId w:val="1"/>
        </w:numPr>
        <w:spacing w:after="0" w:line="240" w:lineRule="auto"/>
        <w:rPr>
          <w:rFonts w:ascii="Arial" w:hAnsi="Arial" w:cs="Arial"/>
          <w:sz w:val="24"/>
          <w:szCs w:val="24"/>
        </w:rPr>
      </w:pPr>
      <w:r w:rsidRPr="00044135">
        <w:rPr>
          <w:rFonts w:ascii="Arial" w:hAnsi="Arial" w:cs="Arial"/>
          <w:sz w:val="24"/>
          <w:szCs w:val="24"/>
        </w:rPr>
        <w:t>Black Rod</w:t>
      </w:r>
    </w:p>
    <w:p w14:paraId="2C835DB6" w14:textId="3E5EC54C" w:rsidR="003A081A" w:rsidRPr="00044135" w:rsidRDefault="003A081A" w:rsidP="00202C06">
      <w:pPr>
        <w:pStyle w:val="ListParagraph"/>
        <w:numPr>
          <w:ilvl w:val="0"/>
          <w:numId w:val="1"/>
        </w:numPr>
        <w:spacing w:after="0" w:line="240" w:lineRule="auto"/>
        <w:rPr>
          <w:rFonts w:ascii="Arial" w:hAnsi="Arial" w:cs="Arial"/>
          <w:sz w:val="24"/>
          <w:szCs w:val="24"/>
        </w:rPr>
      </w:pPr>
      <w:r w:rsidRPr="00044135">
        <w:rPr>
          <w:rFonts w:ascii="Arial" w:hAnsi="Arial" w:cs="Arial"/>
          <w:sz w:val="24"/>
          <w:szCs w:val="24"/>
        </w:rPr>
        <w:t>The Speaker</w:t>
      </w:r>
    </w:p>
    <w:p w14:paraId="46AEE5F6" w14:textId="443CB9EE" w:rsidR="003A081A" w:rsidRPr="00044135" w:rsidRDefault="003A081A" w:rsidP="00202C06">
      <w:pPr>
        <w:pStyle w:val="ListParagraph"/>
        <w:numPr>
          <w:ilvl w:val="0"/>
          <w:numId w:val="1"/>
        </w:numPr>
        <w:spacing w:after="0" w:line="240" w:lineRule="auto"/>
        <w:rPr>
          <w:rFonts w:ascii="Arial" w:hAnsi="Arial" w:cs="Arial"/>
          <w:sz w:val="24"/>
          <w:szCs w:val="24"/>
        </w:rPr>
      </w:pPr>
      <w:r w:rsidRPr="00044135">
        <w:rPr>
          <w:rFonts w:ascii="Arial" w:hAnsi="Arial" w:cs="Arial"/>
          <w:sz w:val="24"/>
          <w:szCs w:val="24"/>
        </w:rPr>
        <w:t>Whips</w:t>
      </w:r>
    </w:p>
    <w:p w14:paraId="3EB8D5D9" w14:textId="7BB8B2A9" w:rsidR="003A081A" w:rsidRPr="00044135" w:rsidRDefault="003A081A" w:rsidP="00202C06">
      <w:pPr>
        <w:pStyle w:val="ListParagraph"/>
        <w:numPr>
          <w:ilvl w:val="0"/>
          <w:numId w:val="1"/>
        </w:numPr>
        <w:spacing w:after="0" w:line="240" w:lineRule="auto"/>
        <w:rPr>
          <w:rFonts w:ascii="Arial" w:hAnsi="Arial" w:cs="Arial"/>
          <w:sz w:val="24"/>
          <w:szCs w:val="24"/>
        </w:rPr>
      </w:pPr>
      <w:r w:rsidRPr="00044135">
        <w:rPr>
          <w:rFonts w:ascii="Arial" w:hAnsi="Arial" w:cs="Arial"/>
          <w:sz w:val="24"/>
          <w:szCs w:val="24"/>
        </w:rPr>
        <w:t>Front ben and back bench MPs</w:t>
      </w:r>
    </w:p>
    <w:p w14:paraId="53F0CA9C" w14:textId="2D021E7B"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t>9.</w:t>
      </w:r>
      <w:r w:rsidR="00044135">
        <w:rPr>
          <w:rFonts w:ascii="Arial" w:hAnsi="Arial" w:cs="Arial"/>
          <w:sz w:val="24"/>
          <w:szCs w:val="24"/>
        </w:rPr>
        <w:t xml:space="preserve"> </w:t>
      </w:r>
      <w:r w:rsidRPr="003A081A">
        <w:rPr>
          <w:rFonts w:ascii="Arial" w:hAnsi="Arial" w:cs="Arial"/>
          <w:sz w:val="24"/>
          <w:szCs w:val="24"/>
        </w:rPr>
        <w:t>The legislative process:</w:t>
      </w:r>
    </w:p>
    <w:p w14:paraId="5799A846" w14:textId="14802BA1" w:rsidR="003A081A" w:rsidRPr="00044135" w:rsidRDefault="003A081A" w:rsidP="00202C06">
      <w:pPr>
        <w:pStyle w:val="ListParagraph"/>
        <w:numPr>
          <w:ilvl w:val="0"/>
          <w:numId w:val="1"/>
        </w:numPr>
        <w:spacing w:after="0" w:line="240" w:lineRule="auto"/>
        <w:rPr>
          <w:rFonts w:ascii="Arial" w:hAnsi="Arial" w:cs="Arial"/>
          <w:sz w:val="24"/>
          <w:szCs w:val="24"/>
        </w:rPr>
      </w:pPr>
      <w:r w:rsidRPr="00044135">
        <w:rPr>
          <w:rFonts w:ascii="Arial" w:hAnsi="Arial" w:cs="Arial"/>
          <w:sz w:val="24"/>
          <w:szCs w:val="24"/>
        </w:rPr>
        <w:t>Parliamentary debates and deliberation of public issues and policy.</w:t>
      </w:r>
    </w:p>
    <w:p w14:paraId="3CD96AF5" w14:textId="5ECCEA8A"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t>10.</w:t>
      </w:r>
      <w:r w:rsidR="00044135">
        <w:rPr>
          <w:rFonts w:ascii="Arial" w:hAnsi="Arial" w:cs="Arial"/>
          <w:sz w:val="24"/>
          <w:szCs w:val="24"/>
        </w:rPr>
        <w:t xml:space="preserve"> </w:t>
      </w:r>
      <w:r w:rsidRPr="003A081A">
        <w:rPr>
          <w:rFonts w:ascii="Arial" w:hAnsi="Arial" w:cs="Arial"/>
          <w:sz w:val="24"/>
          <w:szCs w:val="24"/>
        </w:rPr>
        <w:t>The formation of the government by the leader of the political party with a majority in the House of Commons, or by a coalition of parties.</w:t>
      </w:r>
    </w:p>
    <w:p w14:paraId="7BE9178F" w14:textId="3EDEDDD1"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t>11.</w:t>
      </w:r>
      <w:r w:rsidR="00044135">
        <w:rPr>
          <w:rFonts w:ascii="Arial" w:hAnsi="Arial" w:cs="Arial"/>
          <w:sz w:val="24"/>
          <w:szCs w:val="24"/>
        </w:rPr>
        <w:t xml:space="preserve"> </w:t>
      </w:r>
      <w:r w:rsidRPr="003A081A">
        <w:rPr>
          <w:rFonts w:ascii="Arial" w:hAnsi="Arial" w:cs="Arial"/>
          <w:sz w:val="24"/>
          <w:szCs w:val="24"/>
        </w:rPr>
        <w:t>Role of the Prime Minister, cabinet and ministers including the power they have.</w:t>
      </w:r>
    </w:p>
    <w:p w14:paraId="3839D1FE" w14:textId="1D5F8856" w:rsidR="003A081A" w:rsidRDefault="003A081A" w:rsidP="003A081A">
      <w:pPr>
        <w:spacing w:after="0" w:line="240" w:lineRule="auto"/>
        <w:rPr>
          <w:rFonts w:ascii="Arial" w:hAnsi="Arial" w:cs="Arial"/>
          <w:sz w:val="24"/>
          <w:szCs w:val="24"/>
        </w:rPr>
      </w:pPr>
      <w:r w:rsidRPr="003A081A">
        <w:rPr>
          <w:rFonts w:ascii="Arial" w:hAnsi="Arial" w:cs="Arial"/>
          <w:sz w:val="24"/>
          <w:szCs w:val="24"/>
        </w:rPr>
        <w:t>12.</w:t>
      </w:r>
      <w:r w:rsidR="00044135">
        <w:rPr>
          <w:rFonts w:ascii="Arial" w:hAnsi="Arial" w:cs="Arial"/>
          <w:sz w:val="24"/>
          <w:szCs w:val="24"/>
        </w:rPr>
        <w:t xml:space="preserve"> </w:t>
      </w:r>
      <w:r w:rsidRPr="003A081A">
        <w:rPr>
          <w:rFonts w:ascii="Arial" w:hAnsi="Arial" w:cs="Arial"/>
          <w:sz w:val="24"/>
          <w:szCs w:val="24"/>
        </w:rPr>
        <w:t>The organisation of government administration into departments, ministries and agencies including the role of the civil service.</w:t>
      </w:r>
    </w:p>
    <w:p w14:paraId="74FDFE31" w14:textId="77777777" w:rsidR="00044135" w:rsidRPr="003A081A" w:rsidRDefault="00044135" w:rsidP="003A081A">
      <w:pPr>
        <w:spacing w:after="0" w:line="240" w:lineRule="auto"/>
        <w:rPr>
          <w:rFonts w:ascii="Arial" w:hAnsi="Arial" w:cs="Arial"/>
          <w:sz w:val="24"/>
          <w:szCs w:val="24"/>
        </w:rPr>
      </w:pPr>
    </w:p>
    <w:p w14:paraId="1D39DFA8" w14:textId="77777777" w:rsidR="003A081A" w:rsidRPr="00044135" w:rsidRDefault="003A081A" w:rsidP="003A081A">
      <w:pPr>
        <w:spacing w:after="0" w:line="240" w:lineRule="auto"/>
        <w:rPr>
          <w:rFonts w:ascii="Arial" w:hAnsi="Arial" w:cs="Arial"/>
          <w:sz w:val="24"/>
          <w:szCs w:val="24"/>
          <w:u w:val="single"/>
        </w:rPr>
      </w:pPr>
      <w:r w:rsidRPr="00044135">
        <w:rPr>
          <w:rFonts w:ascii="Arial" w:hAnsi="Arial" w:cs="Arial"/>
          <w:sz w:val="24"/>
          <w:szCs w:val="24"/>
          <w:u w:val="single"/>
        </w:rPr>
        <w:t>How do others govern themselves?</w:t>
      </w:r>
    </w:p>
    <w:p w14:paraId="5045F677" w14:textId="77777777" w:rsidR="003A081A" w:rsidRPr="003A081A" w:rsidRDefault="003A081A" w:rsidP="003A081A">
      <w:pPr>
        <w:spacing w:after="0" w:line="240" w:lineRule="auto"/>
        <w:rPr>
          <w:rFonts w:ascii="Arial" w:hAnsi="Arial" w:cs="Arial"/>
          <w:sz w:val="24"/>
          <w:szCs w:val="24"/>
        </w:rPr>
      </w:pPr>
    </w:p>
    <w:p w14:paraId="270D032E" w14:textId="4BCF452C"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t>1.</w:t>
      </w:r>
      <w:r w:rsidR="00044135">
        <w:rPr>
          <w:rFonts w:ascii="Arial" w:hAnsi="Arial" w:cs="Arial"/>
          <w:sz w:val="24"/>
          <w:szCs w:val="24"/>
        </w:rPr>
        <w:t xml:space="preserve"> </w:t>
      </w:r>
      <w:r w:rsidRPr="003A081A">
        <w:rPr>
          <w:rFonts w:ascii="Arial" w:hAnsi="Arial" w:cs="Arial"/>
          <w:sz w:val="24"/>
          <w:szCs w:val="24"/>
        </w:rPr>
        <w:t>Electoral systems and the processed used in European parliamentary elections; the impact of these systems on the makeup of political parties representing citizens.</w:t>
      </w:r>
    </w:p>
    <w:p w14:paraId="393FCE48" w14:textId="5D5FAB6A"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t>2.</w:t>
      </w:r>
      <w:r w:rsidR="00044135">
        <w:rPr>
          <w:rFonts w:ascii="Arial" w:hAnsi="Arial" w:cs="Arial"/>
          <w:sz w:val="24"/>
          <w:szCs w:val="24"/>
        </w:rPr>
        <w:t xml:space="preserve"> </w:t>
      </w:r>
      <w:r w:rsidRPr="003A081A">
        <w:rPr>
          <w:rFonts w:ascii="Arial" w:hAnsi="Arial" w:cs="Arial"/>
          <w:sz w:val="24"/>
          <w:szCs w:val="24"/>
        </w:rPr>
        <w:t>Key differences in how citizens can or cannot participate in politics in one democratic and on non – democratic political system that is outside the UK (i.e. USA and North Korea).</w:t>
      </w:r>
    </w:p>
    <w:p w14:paraId="5FD98070" w14:textId="77777777" w:rsidR="003A081A" w:rsidRPr="003A081A" w:rsidRDefault="003A081A" w:rsidP="003A081A">
      <w:pPr>
        <w:spacing w:after="0" w:line="240" w:lineRule="auto"/>
        <w:rPr>
          <w:rFonts w:ascii="Arial" w:hAnsi="Arial" w:cs="Arial"/>
          <w:sz w:val="24"/>
          <w:szCs w:val="24"/>
        </w:rPr>
      </w:pPr>
    </w:p>
    <w:p w14:paraId="29A2AF6F" w14:textId="77777777" w:rsidR="003A081A" w:rsidRPr="00044135" w:rsidRDefault="003A081A" w:rsidP="003A081A">
      <w:pPr>
        <w:spacing w:after="0" w:line="240" w:lineRule="auto"/>
        <w:rPr>
          <w:rFonts w:ascii="Arial" w:hAnsi="Arial" w:cs="Arial"/>
          <w:sz w:val="24"/>
          <w:szCs w:val="24"/>
          <w:u w:val="single"/>
        </w:rPr>
      </w:pPr>
      <w:r w:rsidRPr="00044135">
        <w:rPr>
          <w:rFonts w:ascii="Arial" w:hAnsi="Arial" w:cs="Arial"/>
          <w:sz w:val="24"/>
          <w:szCs w:val="24"/>
          <w:u w:val="single"/>
        </w:rPr>
        <w:t>How can citizens bring about political change?</w:t>
      </w:r>
    </w:p>
    <w:p w14:paraId="6130F7B6" w14:textId="77777777" w:rsidR="003A081A" w:rsidRPr="003A081A" w:rsidRDefault="003A081A" w:rsidP="003A081A">
      <w:pPr>
        <w:spacing w:after="0" w:line="240" w:lineRule="auto"/>
        <w:rPr>
          <w:rFonts w:ascii="Arial" w:hAnsi="Arial" w:cs="Arial"/>
          <w:sz w:val="24"/>
          <w:szCs w:val="24"/>
        </w:rPr>
      </w:pPr>
    </w:p>
    <w:p w14:paraId="2E9BD869" w14:textId="409D822F"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t>1.</w:t>
      </w:r>
      <w:r w:rsidR="00044135">
        <w:rPr>
          <w:rFonts w:ascii="Arial" w:hAnsi="Arial" w:cs="Arial"/>
          <w:sz w:val="24"/>
          <w:szCs w:val="24"/>
        </w:rPr>
        <w:t xml:space="preserve"> </w:t>
      </w:r>
      <w:r w:rsidRPr="003A081A">
        <w:rPr>
          <w:rFonts w:ascii="Arial" w:hAnsi="Arial" w:cs="Arial"/>
          <w:sz w:val="24"/>
          <w:szCs w:val="24"/>
        </w:rPr>
        <w:t>How citizens can contribute to parliamentary democracy and hold those in power to account.</w:t>
      </w:r>
    </w:p>
    <w:p w14:paraId="2BC9FF13" w14:textId="66237CFB"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t>2.</w:t>
      </w:r>
      <w:r w:rsidR="00044135">
        <w:rPr>
          <w:rFonts w:ascii="Arial" w:hAnsi="Arial" w:cs="Arial"/>
          <w:sz w:val="24"/>
          <w:szCs w:val="24"/>
        </w:rPr>
        <w:t xml:space="preserve"> </w:t>
      </w:r>
      <w:r w:rsidRPr="003A081A">
        <w:rPr>
          <w:rFonts w:ascii="Arial" w:hAnsi="Arial" w:cs="Arial"/>
          <w:sz w:val="24"/>
          <w:szCs w:val="24"/>
        </w:rPr>
        <w:t>How digital democracy, social media and other measures are being developed as a means to improve voter engagement and the political participation from citizens.</w:t>
      </w:r>
    </w:p>
    <w:p w14:paraId="7F4B47F3" w14:textId="67605634" w:rsidR="003A081A" w:rsidRPr="003A081A" w:rsidRDefault="003A081A" w:rsidP="003A081A">
      <w:pPr>
        <w:spacing w:after="0" w:line="240" w:lineRule="auto"/>
        <w:rPr>
          <w:rFonts w:ascii="Arial" w:hAnsi="Arial" w:cs="Arial"/>
          <w:sz w:val="24"/>
          <w:szCs w:val="24"/>
        </w:rPr>
      </w:pPr>
      <w:r w:rsidRPr="003A081A">
        <w:rPr>
          <w:rFonts w:ascii="Arial" w:hAnsi="Arial" w:cs="Arial"/>
          <w:sz w:val="24"/>
          <w:szCs w:val="24"/>
        </w:rPr>
        <w:t>3.</w:t>
      </w:r>
      <w:r w:rsidR="00044135">
        <w:rPr>
          <w:rFonts w:ascii="Arial" w:hAnsi="Arial" w:cs="Arial"/>
          <w:sz w:val="24"/>
          <w:szCs w:val="24"/>
        </w:rPr>
        <w:t xml:space="preserve"> </w:t>
      </w:r>
      <w:r w:rsidRPr="003A081A">
        <w:rPr>
          <w:rFonts w:ascii="Arial" w:hAnsi="Arial" w:cs="Arial"/>
          <w:sz w:val="24"/>
          <w:szCs w:val="24"/>
        </w:rPr>
        <w:t>How citizens can hold those in power to account for their actions by:</w:t>
      </w:r>
    </w:p>
    <w:p w14:paraId="0614437F" w14:textId="53452C5E" w:rsidR="003A081A" w:rsidRPr="00044135" w:rsidRDefault="003A081A" w:rsidP="00202C06">
      <w:pPr>
        <w:pStyle w:val="ListParagraph"/>
        <w:numPr>
          <w:ilvl w:val="0"/>
          <w:numId w:val="1"/>
        </w:numPr>
        <w:spacing w:after="0" w:line="240" w:lineRule="auto"/>
        <w:rPr>
          <w:rFonts w:ascii="Arial" w:hAnsi="Arial" w:cs="Arial"/>
          <w:sz w:val="24"/>
          <w:szCs w:val="24"/>
        </w:rPr>
      </w:pPr>
      <w:r w:rsidRPr="00044135">
        <w:rPr>
          <w:rFonts w:ascii="Arial" w:hAnsi="Arial" w:cs="Arial"/>
          <w:sz w:val="24"/>
          <w:szCs w:val="24"/>
        </w:rPr>
        <w:t>Joining an interest group or political party</w:t>
      </w:r>
    </w:p>
    <w:p w14:paraId="526E0952" w14:textId="16DFC635" w:rsidR="003A081A" w:rsidRPr="00044135" w:rsidRDefault="003A081A" w:rsidP="00202C06">
      <w:pPr>
        <w:pStyle w:val="ListParagraph"/>
        <w:numPr>
          <w:ilvl w:val="0"/>
          <w:numId w:val="1"/>
        </w:numPr>
        <w:spacing w:after="0" w:line="240" w:lineRule="auto"/>
        <w:rPr>
          <w:rFonts w:ascii="Arial" w:hAnsi="Arial" w:cs="Arial"/>
          <w:sz w:val="24"/>
          <w:szCs w:val="24"/>
        </w:rPr>
      </w:pPr>
      <w:r w:rsidRPr="00044135">
        <w:rPr>
          <w:rFonts w:ascii="Arial" w:hAnsi="Arial" w:cs="Arial"/>
          <w:sz w:val="24"/>
          <w:szCs w:val="24"/>
        </w:rPr>
        <w:t>Standing for election</w:t>
      </w:r>
    </w:p>
    <w:p w14:paraId="626872BE" w14:textId="57B13D4E" w:rsidR="003A081A" w:rsidRPr="00044135" w:rsidRDefault="003A081A" w:rsidP="00202C06">
      <w:pPr>
        <w:pStyle w:val="ListParagraph"/>
        <w:numPr>
          <w:ilvl w:val="0"/>
          <w:numId w:val="1"/>
        </w:numPr>
        <w:spacing w:after="0" w:line="240" w:lineRule="auto"/>
        <w:rPr>
          <w:rFonts w:ascii="Arial" w:hAnsi="Arial" w:cs="Arial"/>
          <w:sz w:val="24"/>
          <w:szCs w:val="24"/>
        </w:rPr>
      </w:pPr>
      <w:r w:rsidRPr="00044135">
        <w:rPr>
          <w:rFonts w:ascii="Arial" w:hAnsi="Arial" w:cs="Arial"/>
          <w:sz w:val="24"/>
          <w:szCs w:val="24"/>
        </w:rPr>
        <w:t>Campaigning</w:t>
      </w:r>
    </w:p>
    <w:p w14:paraId="5C06C8B3" w14:textId="5E0FEC97" w:rsidR="003A081A" w:rsidRPr="00044135" w:rsidRDefault="003A081A" w:rsidP="00202C06">
      <w:pPr>
        <w:pStyle w:val="ListParagraph"/>
        <w:numPr>
          <w:ilvl w:val="0"/>
          <w:numId w:val="1"/>
        </w:numPr>
        <w:spacing w:after="0" w:line="240" w:lineRule="auto"/>
        <w:rPr>
          <w:rFonts w:ascii="Arial" w:hAnsi="Arial" w:cs="Arial"/>
          <w:sz w:val="24"/>
          <w:szCs w:val="24"/>
        </w:rPr>
      </w:pPr>
      <w:r w:rsidRPr="00044135">
        <w:rPr>
          <w:rFonts w:ascii="Arial" w:hAnsi="Arial" w:cs="Arial"/>
          <w:sz w:val="24"/>
          <w:szCs w:val="24"/>
        </w:rPr>
        <w:t xml:space="preserve">Advocacy </w:t>
      </w:r>
    </w:p>
    <w:p w14:paraId="0B4E6787" w14:textId="63CF3074" w:rsidR="003A081A" w:rsidRPr="00044135" w:rsidRDefault="003A081A" w:rsidP="00202C06">
      <w:pPr>
        <w:pStyle w:val="ListParagraph"/>
        <w:numPr>
          <w:ilvl w:val="0"/>
          <w:numId w:val="1"/>
        </w:numPr>
        <w:spacing w:after="0" w:line="240" w:lineRule="auto"/>
        <w:rPr>
          <w:rFonts w:ascii="Arial" w:hAnsi="Arial" w:cs="Arial"/>
          <w:sz w:val="24"/>
          <w:szCs w:val="24"/>
        </w:rPr>
      </w:pPr>
      <w:r w:rsidRPr="00044135">
        <w:rPr>
          <w:rFonts w:ascii="Arial" w:hAnsi="Arial" w:cs="Arial"/>
          <w:sz w:val="24"/>
          <w:szCs w:val="24"/>
        </w:rPr>
        <w:t>Lobbying</w:t>
      </w:r>
    </w:p>
    <w:p w14:paraId="59E65A1E" w14:textId="2EC6DC38" w:rsidR="003A081A" w:rsidRPr="00044135" w:rsidRDefault="003A081A" w:rsidP="00202C06">
      <w:pPr>
        <w:pStyle w:val="ListParagraph"/>
        <w:numPr>
          <w:ilvl w:val="0"/>
          <w:numId w:val="1"/>
        </w:numPr>
        <w:spacing w:after="0" w:line="240" w:lineRule="auto"/>
        <w:rPr>
          <w:rFonts w:ascii="Arial" w:hAnsi="Arial" w:cs="Arial"/>
          <w:sz w:val="24"/>
          <w:szCs w:val="24"/>
        </w:rPr>
      </w:pPr>
      <w:r w:rsidRPr="00044135">
        <w:rPr>
          <w:rFonts w:ascii="Arial" w:hAnsi="Arial" w:cs="Arial"/>
          <w:sz w:val="24"/>
          <w:szCs w:val="24"/>
        </w:rPr>
        <w:lastRenderedPageBreak/>
        <w:t>Petitions</w:t>
      </w:r>
    </w:p>
    <w:p w14:paraId="751C13F3" w14:textId="3F714D1F" w:rsidR="003A081A" w:rsidRPr="00044135" w:rsidRDefault="003A081A" w:rsidP="00202C06">
      <w:pPr>
        <w:pStyle w:val="ListParagraph"/>
        <w:numPr>
          <w:ilvl w:val="0"/>
          <w:numId w:val="1"/>
        </w:numPr>
        <w:spacing w:after="0" w:line="240" w:lineRule="auto"/>
        <w:rPr>
          <w:rFonts w:ascii="Arial" w:hAnsi="Arial" w:cs="Arial"/>
          <w:sz w:val="24"/>
          <w:szCs w:val="24"/>
        </w:rPr>
      </w:pPr>
      <w:r w:rsidRPr="00044135">
        <w:rPr>
          <w:rFonts w:ascii="Arial" w:hAnsi="Arial" w:cs="Arial"/>
          <w:sz w:val="24"/>
          <w:szCs w:val="24"/>
        </w:rPr>
        <w:t>Joining a demonstration</w:t>
      </w:r>
    </w:p>
    <w:p w14:paraId="5136566D" w14:textId="6C5895E0" w:rsidR="003A081A" w:rsidRPr="00044135" w:rsidRDefault="003A081A" w:rsidP="00202C06">
      <w:pPr>
        <w:pStyle w:val="ListParagraph"/>
        <w:numPr>
          <w:ilvl w:val="0"/>
          <w:numId w:val="1"/>
        </w:numPr>
        <w:spacing w:after="0" w:line="240" w:lineRule="auto"/>
        <w:rPr>
          <w:rFonts w:ascii="Arial" w:hAnsi="Arial" w:cs="Arial"/>
          <w:sz w:val="24"/>
          <w:szCs w:val="24"/>
        </w:rPr>
      </w:pPr>
      <w:r w:rsidRPr="00044135">
        <w:rPr>
          <w:rFonts w:ascii="Arial" w:hAnsi="Arial" w:cs="Arial"/>
          <w:sz w:val="24"/>
          <w:szCs w:val="24"/>
        </w:rPr>
        <w:t>Volunteering</w:t>
      </w:r>
    </w:p>
    <w:p w14:paraId="3F1179BD" w14:textId="10780670" w:rsidR="003A081A" w:rsidRDefault="003A081A" w:rsidP="003A081A">
      <w:pPr>
        <w:spacing w:after="0" w:line="240" w:lineRule="auto"/>
        <w:rPr>
          <w:rFonts w:ascii="Arial" w:hAnsi="Arial" w:cs="Arial"/>
          <w:sz w:val="24"/>
          <w:szCs w:val="24"/>
        </w:rPr>
      </w:pPr>
      <w:r w:rsidRPr="003A081A">
        <w:rPr>
          <w:rFonts w:ascii="Arial" w:hAnsi="Arial" w:cs="Arial"/>
          <w:sz w:val="24"/>
          <w:szCs w:val="24"/>
        </w:rPr>
        <w:t>4.</w:t>
      </w:r>
      <w:r w:rsidR="00044135">
        <w:rPr>
          <w:rFonts w:ascii="Arial" w:hAnsi="Arial" w:cs="Arial"/>
          <w:sz w:val="24"/>
          <w:szCs w:val="24"/>
        </w:rPr>
        <w:t xml:space="preserve"> </w:t>
      </w:r>
      <w:r w:rsidRPr="003A081A">
        <w:rPr>
          <w:rFonts w:ascii="Arial" w:hAnsi="Arial" w:cs="Arial"/>
          <w:sz w:val="24"/>
          <w:szCs w:val="24"/>
        </w:rPr>
        <w:t>The roles played by public institutions, public services, interest and pressure groups, trade unions, charities and voluntary groups in giving a voice and support for different groups in society.</w:t>
      </w:r>
    </w:p>
    <w:p w14:paraId="679BB028" w14:textId="5AC1D495" w:rsidR="00044135" w:rsidRDefault="00044135" w:rsidP="003A081A">
      <w:pPr>
        <w:spacing w:after="0" w:line="240" w:lineRule="auto"/>
        <w:rPr>
          <w:rFonts w:ascii="Arial" w:hAnsi="Arial" w:cs="Arial"/>
          <w:sz w:val="24"/>
          <w:szCs w:val="24"/>
        </w:rPr>
      </w:pPr>
    </w:p>
    <w:p w14:paraId="04617E40" w14:textId="67B56921" w:rsidR="00044135" w:rsidRDefault="00044135" w:rsidP="00044135">
      <w:pPr>
        <w:spacing w:after="0" w:line="240" w:lineRule="auto"/>
        <w:rPr>
          <w:rFonts w:ascii="Arial" w:hAnsi="Arial" w:cs="Arial"/>
          <w:b/>
          <w:sz w:val="24"/>
          <w:szCs w:val="24"/>
          <w:u w:val="dash"/>
        </w:rPr>
      </w:pPr>
      <w:r w:rsidRPr="00044135">
        <w:rPr>
          <w:rFonts w:ascii="Arial" w:hAnsi="Arial" w:cs="Arial"/>
          <w:b/>
          <w:sz w:val="24"/>
          <w:szCs w:val="24"/>
          <w:u w:val="dash"/>
        </w:rPr>
        <w:t>Paper 2: Life in Modern Britain</w:t>
      </w:r>
    </w:p>
    <w:p w14:paraId="358F0CDA" w14:textId="77777777" w:rsidR="00044135" w:rsidRPr="00044135" w:rsidRDefault="00044135" w:rsidP="00044135">
      <w:pPr>
        <w:spacing w:after="0" w:line="240" w:lineRule="auto"/>
        <w:rPr>
          <w:rFonts w:ascii="Arial" w:hAnsi="Arial" w:cs="Arial"/>
          <w:b/>
          <w:sz w:val="24"/>
          <w:szCs w:val="24"/>
          <w:u w:val="dash"/>
        </w:rPr>
      </w:pPr>
    </w:p>
    <w:p w14:paraId="2B350317" w14:textId="4BECD652" w:rsidR="00044135" w:rsidRDefault="00044135" w:rsidP="00044135">
      <w:pPr>
        <w:spacing w:after="0"/>
        <w:rPr>
          <w:rFonts w:ascii="Arial" w:hAnsi="Arial" w:cs="Arial"/>
          <w:sz w:val="24"/>
          <w:szCs w:val="24"/>
          <w:u w:val="single"/>
        </w:rPr>
      </w:pPr>
      <w:r w:rsidRPr="00044135">
        <w:rPr>
          <w:rFonts w:ascii="Arial" w:hAnsi="Arial" w:cs="Arial"/>
          <w:sz w:val="24"/>
          <w:szCs w:val="24"/>
          <w:u w:val="single"/>
        </w:rPr>
        <w:t>Principles and values that underpin British Society</w:t>
      </w:r>
    </w:p>
    <w:p w14:paraId="57E6DA6F" w14:textId="77777777" w:rsidR="00044135" w:rsidRPr="00044135" w:rsidRDefault="00044135" w:rsidP="00044135">
      <w:pPr>
        <w:spacing w:after="0"/>
        <w:rPr>
          <w:rFonts w:ascii="Arial" w:hAnsi="Arial" w:cs="Arial"/>
          <w:sz w:val="24"/>
          <w:szCs w:val="24"/>
          <w:u w:val="single"/>
        </w:rPr>
      </w:pPr>
    </w:p>
    <w:p w14:paraId="2BC458C8" w14:textId="4168D6A1" w:rsidR="00044135" w:rsidRPr="00044135" w:rsidRDefault="00044135" w:rsidP="00202C06">
      <w:pPr>
        <w:pStyle w:val="ListParagraph"/>
        <w:numPr>
          <w:ilvl w:val="0"/>
          <w:numId w:val="2"/>
        </w:numPr>
        <w:spacing w:after="0"/>
        <w:rPr>
          <w:rFonts w:ascii="Arial" w:hAnsi="Arial" w:cs="Arial"/>
          <w:sz w:val="24"/>
          <w:szCs w:val="24"/>
        </w:rPr>
      </w:pPr>
      <w:r w:rsidRPr="00044135">
        <w:rPr>
          <w:rFonts w:ascii="Arial" w:hAnsi="Arial" w:cs="Arial"/>
          <w:sz w:val="24"/>
          <w:szCs w:val="24"/>
        </w:rPr>
        <w:t>The key principles and values underpinning British society today.</w:t>
      </w:r>
    </w:p>
    <w:p w14:paraId="268EB8D0" w14:textId="4CCCF0EB"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The rights we have i.e. to freedom of speech</w:t>
      </w:r>
    </w:p>
    <w:p w14:paraId="4C54DA54" w14:textId="44F1E0B8"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Responsibilities i.e. to vote</w:t>
      </w:r>
    </w:p>
    <w:p w14:paraId="6E48AF64" w14:textId="2C4E30EA"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Freedoms i.e. of religion</w:t>
      </w:r>
    </w:p>
    <w:p w14:paraId="757D783A" w14:textId="1D43C3E9"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The rule of law i.e. no one is above the law</w:t>
      </w:r>
    </w:p>
    <w:p w14:paraId="697A2E4C" w14:textId="2F13D877" w:rsidR="00044135" w:rsidRPr="00044135" w:rsidRDefault="00044135" w:rsidP="00044135">
      <w:pPr>
        <w:spacing w:after="0"/>
        <w:rPr>
          <w:rFonts w:ascii="Arial" w:hAnsi="Arial" w:cs="Arial"/>
          <w:sz w:val="24"/>
          <w:szCs w:val="24"/>
        </w:rPr>
      </w:pPr>
      <w:r w:rsidRPr="00044135">
        <w:rPr>
          <w:rFonts w:ascii="Arial" w:hAnsi="Arial" w:cs="Arial"/>
          <w:sz w:val="24"/>
          <w:szCs w:val="24"/>
        </w:rPr>
        <w:t>2.</w:t>
      </w:r>
      <w:r>
        <w:rPr>
          <w:rFonts w:ascii="Arial" w:hAnsi="Arial" w:cs="Arial"/>
          <w:sz w:val="24"/>
          <w:szCs w:val="24"/>
        </w:rPr>
        <w:t xml:space="preserve"> </w:t>
      </w:r>
      <w:r w:rsidRPr="00044135">
        <w:rPr>
          <w:rFonts w:ascii="Arial" w:hAnsi="Arial" w:cs="Arial"/>
          <w:sz w:val="24"/>
          <w:szCs w:val="24"/>
        </w:rPr>
        <w:t>The human, moral, legal and political rights and the duties, equalities and freedoms of citizens.</w:t>
      </w:r>
    </w:p>
    <w:p w14:paraId="0F4F02BD" w14:textId="24533B78" w:rsidR="00044135" w:rsidRDefault="00044135" w:rsidP="00044135">
      <w:pPr>
        <w:spacing w:after="0"/>
        <w:rPr>
          <w:rFonts w:ascii="Arial" w:hAnsi="Arial" w:cs="Arial"/>
          <w:sz w:val="24"/>
          <w:szCs w:val="24"/>
        </w:rPr>
      </w:pPr>
      <w:r w:rsidRPr="00044135">
        <w:rPr>
          <w:rFonts w:ascii="Arial" w:hAnsi="Arial" w:cs="Arial"/>
          <w:sz w:val="24"/>
          <w:szCs w:val="24"/>
        </w:rPr>
        <w:t>3.</w:t>
      </w:r>
      <w:r>
        <w:rPr>
          <w:rFonts w:ascii="Arial" w:hAnsi="Arial" w:cs="Arial"/>
          <w:sz w:val="24"/>
          <w:szCs w:val="24"/>
        </w:rPr>
        <w:t xml:space="preserve"> </w:t>
      </w:r>
      <w:r w:rsidRPr="00044135">
        <w:rPr>
          <w:rFonts w:ascii="Arial" w:hAnsi="Arial" w:cs="Arial"/>
          <w:sz w:val="24"/>
          <w:szCs w:val="24"/>
        </w:rPr>
        <w:t>Key factors that create individual, group, national and global identities i.e. religion, ethnicity</w:t>
      </w:r>
      <w:r>
        <w:rPr>
          <w:rFonts w:ascii="Arial" w:hAnsi="Arial" w:cs="Arial"/>
          <w:sz w:val="24"/>
          <w:szCs w:val="24"/>
        </w:rPr>
        <w:t>.</w:t>
      </w:r>
    </w:p>
    <w:p w14:paraId="281D38D2" w14:textId="77777777" w:rsidR="00044135" w:rsidRPr="00044135" w:rsidRDefault="00044135" w:rsidP="00044135">
      <w:pPr>
        <w:spacing w:after="0"/>
        <w:rPr>
          <w:rFonts w:ascii="Arial" w:hAnsi="Arial" w:cs="Arial"/>
          <w:sz w:val="24"/>
          <w:szCs w:val="24"/>
        </w:rPr>
      </w:pPr>
    </w:p>
    <w:p w14:paraId="6528BA11" w14:textId="04199C0C" w:rsidR="00044135" w:rsidRDefault="00044135" w:rsidP="00044135">
      <w:pPr>
        <w:spacing w:after="0"/>
        <w:rPr>
          <w:rFonts w:ascii="Arial" w:hAnsi="Arial" w:cs="Arial"/>
          <w:sz w:val="24"/>
          <w:szCs w:val="24"/>
          <w:u w:val="single"/>
        </w:rPr>
      </w:pPr>
      <w:r w:rsidRPr="00044135">
        <w:rPr>
          <w:rFonts w:ascii="Arial" w:hAnsi="Arial" w:cs="Arial"/>
          <w:sz w:val="24"/>
          <w:szCs w:val="24"/>
          <w:u w:val="single"/>
        </w:rPr>
        <w:t>What do we mean by identity?</w:t>
      </w:r>
    </w:p>
    <w:p w14:paraId="65841DF9" w14:textId="77777777" w:rsidR="00044135" w:rsidRPr="00044135" w:rsidRDefault="00044135" w:rsidP="00044135">
      <w:pPr>
        <w:spacing w:after="0"/>
        <w:rPr>
          <w:rFonts w:ascii="Arial" w:hAnsi="Arial" w:cs="Arial"/>
          <w:sz w:val="24"/>
          <w:szCs w:val="24"/>
          <w:u w:val="single"/>
        </w:rPr>
      </w:pPr>
    </w:p>
    <w:p w14:paraId="6676FADC" w14:textId="50BF7020" w:rsidR="00044135" w:rsidRPr="00044135" w:rsidRDefault="00044135" w:rsidP="00044135">
      <w:pPr>
        <w:spacing w:after="0"/>
        <w:rPr>
          <w:rFonts w:ascii="Arial" w:hAnsi="Arial" w:cs="Arial"/>
          <w:sz w:val="24"/>
          <w:szCs w:val="24"/>
        </w:rPr>
      </w:pPr>
      <w:r w:rsidRPr="00044135">
        <w:rPr>
          <w:rFonts w:ascii="Arial" w:hAnsi="Arial" w:cs="Arial"/>
          <w:sz w:val="24"/>
          <w:szCs w:val="24"/>
        </w:rPr>
        <w:t>1.</w:t>
      </w:r>
      <w:r>
        <w:rPr>
          <w:rFonts w:ascii="Arial" w:hAnsi="Arial" w:cs="Arial"/>
          <w:sz w:val="24"/>
          <w:szCs w:val="24"/>
        </w:rPr>
        <w:t xml:space="preserve"> </w:t>
      </w:r>
      <w:r w:rsidRPr="00044135">
        <w:rPr>
          <w:rFonts w:ascii="Arial" w:hAnsi="Arial" w:cs="Arial"/>
          <w:sz w:val="24"/>
          <w:szCs w:val="24"/>
        </w:rPr>
        <w:t>The United Kingdom of Great Britain and Northern Ireland is comprised of England, Northern Ireland, Scotland and Wales. The impact of this on identity debates.</w:t>
      </w:r>
    </w:p>
    <w:p w14:paraId="7D82BE35" w14:textId="5A638F25" w:rsidR="00044135" w:rsidRPr="00044135" w:rsidRDefault="00044135" w:rsidP="00044135">
      <w:pPr>
        <w:spacing w:after="0"/>
        <w:rPr>
          <w:rFonts w:ascii="Arial" w:hAnsi="Arial" w:cs="Arial"/>
          <w:sz w:val="24"/>
          <w:szCs w:val="24"/>
        </w:rPr>
      </w:pPr>
      <w:r w:rsidRPr="00044135">
        <w:rPr>
          <w:rFonts w:ascii="Arial" w:hAnsi="Arial" w:cs="Arial"/>
          <w:sz w:val="24"/>
          <w:szCs w:val="24"/>
        </w:rPr>
        <w:t>2.</w:t>
      </w:r>
      <w:r>
        <w:rPr>
          <w:rFonts w:ascii="Arial" w:hAnsi="Arial" w:cs="Arial"/>
          <w:sz w:val="24"/>
          <w:szCs w:val="24"/>
        </w:rPr>
        <w:t xml:space="preserve"> </w:t>
      </w:r>
      <w:r w:rsidRPr="00044135">
        <w:rPr>
          <w:rFonts w:ascii="Arial" w:hAnsi="Arial" w:cs="Arial"/>
          <w:sz w:val="24"/>
          <w:szCs w:val="24"/>
        </w:rPr>
        <w:t>Changes and movement of population over time i.e. why people moved after WW2 and why people moved after European Union expansion in 2004.</w:t>
      </w:r>
    </w:p>
    <w:p w14:paraId="1BC7F3DD" w14:textId="55885392" w:rsidR="00044135" w:rsidRPr="00044135" w:rsidRDefault="00044135" w:rsidP="00044135">
      <w:pPr>
        <w:spacing w:after="0"/>
        <w:rPr>
          <w:rFonts w:ascii="Arial" w:hAnsi="Arial" w:cs="Arial"/>
          <w:sz w:val="24"/>
          <w:szCs w:val="24"/>
        </w:rPr>
      </w:pPr>
      <w:r w:rsidRPr="00044135">
        <w:rPr>
          <w:rFonts w:ascii="Arial" w:hAnsi="Arial" w:cs="Arial"/>
          <w:sz w:val="24"/>
          <w:szCs w:val="24"/>
        </w:rPr>
        <w:t>3.</w:t>
      </w:r>
      <w:r>
        <w:rPr>
          <w:rFonts w:ascii="Arial" w:hAnsi="Arial" w:cs="Arial"/>
          <w:sz w:val="24"/>
          <w:szCs w:val="24"/>
        </w:rPr>
        <w:t xml:space="preserve"> </w:t>
      </w:r>
      <w:r w:rsidRPr="00044135">
        <w:rPr>
          <w:rFonts w:ascii="Arial" w:hAnsi="Arial" w:cs="Arial"/>
          <w:sz w:val="24"/>
          <w:szCs w:val="24"/>
        </w:rPr>
        <w:t>The impact on different communities in the UK i.e. increased number of specialist shops.</w:t>
      </w:r>
    </w:p>
    <w:p w14:paraId="60E31B75" w14:textId="576AD569" w:rsidR="00044135" w:rsidRPr="00044135" w:rsidRDefault="00044135" w:rsidP="00044135">
      <w:pPr>
        <w:spacing w:after="0"/>
        <w:rPr>
          <w:rFonts w:ascii="Arial" w:hAnsi="Arial" w:cs="Arial"/>
          <w:sz w:val="24"/>
          <w:szCs w:val="24"/>
        </w:rPr>
      </w:pPr>
      <w:r w:rsidRPr="00044135">
        <w:rPr>
          <w:rFonts w:ascii="Arial" w:hAnsi="Arial" w:cs="Arial"/>
          <w:sz w:val="24"/>
          <w:szCs w:val="24"/>
        </w:rPr>
        <w:t>4.</w:t>
      </w:r>
      <w:r>
        <w:rPr>
          <w:rFonts w:ascii="Arial" w:hAnsi="Arial" w:cs="Arial"/>
          <w:sz w:val="24"/>
          <w:szCs w:val="24"/>
        </w:rPr>
        <w:t xml:space="preserve"> </w:t>
      </w:r>
      <w:r w:rsidRPr="00044135">
        <w:rPr>
          <w:rFonts w:ascii="Arial" w:hAnsi="Arial" w:cs="Arial"/>
          <w:sz w:val="24"/>
          <w:szCs w:val="24"/>
        </w:rPr>
        <w:t>The nature of immigration and migration to and from the UK.</w:t>
      </w:r>
    </w:p>
    <w:p w14:paraId="03A13DDC" w14:textId="226A157A" w:rsidR="00044135" w:rsidRPr="00044135" w:rsidRDefault="00044135" w:rsidP="00044135">
      <w:pPr>
        <w:spacing w:after="0"/>
        <w:rPr>
          <w:rFonts w:ascii="Arial" w:hAnsi="Arial" w:cs="Arial"/>
          <w:sz w:val="24"/>
          <w:szCs w:val="24"/>
        </w:rPr>
      </w:pPr>
      <w:r w:rsidRPr="00044135">
        <w:rPr>
          <w:rFonts w:ascii="Arial" w:hAnsi="Arial" w:cs="Arial"/>
          <w:sz w:val="24"/>
          <w:szCs w:val="24"/>
        </w:rPr>
        <w:t>5.</w:t>
      </w:r>
      <w:r>
        <w:rPr>
          <w:rFonts w:ascii="Arial" w:hAnsi="Arial" w:cs="Arial"/>
          <w:sz w:val="24"/>
          <w:szCs w:val="24"/>
        </w:rPr>
        <w:t xml:space="preserve"> </w:t>
      </w:r>
      <w:r w:rsidRPr="00044135">
        <w:rPr>
          <w:rFonts w:ascii="Arial" w:hAnsi="Arial" w:cs="Arial"/>
          <w:sz w:val="24"/>
          <w:szCs w:val="24"/>
        </w:rPr>
        <w:t xml:space="preserve">What creates identity and multiple identities; </w:t>
      </w:r>
    </w:p>
    <w:p w14:paraId="5BCED90B" w14:textId="3D57D54D" w:rsidR="00044135" w:rsidRDefault="00044135" w:rsidP="00044135">
      <w:pPr>
        <w:spacing w:after="0"/>
        <w:rPr>
          <w:rFonts w:ascii="Arial" w:hAnsi="Arial" w:cs="Arial"/>
          <w:sz w:val="24"/>
          <w:szCs w:val="24"/>
        </w:rPr>
      </w:pPr>
      <w:r w:rsidRPr="00044135">
        <w:rPr>
          <w:rFonts w:ascii="Arial" w:hAnsi="Arial" w:cs="Arial"/>
          <w:sz w:val="24"/>
          <w:szCs w:val="24"/>
        </w:rPr>
        <w:t>6.</w:t>
      </w:r>
      <w:r>
        <w:rPr>
          <w:rFonts w:ascii="Arial" w:hAnsi="Arial" w:cs="Arial"/>
          <w:sz w:val="24"/>
          <w:szCs w:val="24"/>
        </w:rPr>
        <w:t xml:space="preserve"> </w:t>
      </w:r>
      <w:r w:rsidRPr="00044135">
        <w:rPr>
          <w:rFonts w:ascii="Arial" w:hAnsi="Arial" w:cs="Arial"/>
          <w:sz w:val="24"/>
          <w:szCs w:val="24"/>
        </w:rPr>
        <w:t>The diverse nature of the UK population through ethnicity, religion, culture.</w:t>
      </w:r>
    </w:p>
    <w:p w14:paraId="6D9EC8C8" w14:textId="77777777" w:rsidR="00044135" w:rsidRPr="00044135" w:rsidRDefault="00044135" w:rsidP="00044135">
      <w:pPr>
        <w:spacing w:after="0"/>
        <w:rPr>
          <w:rFonts w:ascii="Arial" w:hAnsi="Arial" w:cs="Arial"/>
          <w:sz w:val="24"/>
          <w:szCs w:val="24"/>
        </w:rPr>
      </w:pPr>
    </w:p>
    <w:p w14:paraId="296956B6" w14:textId="7F898A60" w:rsidR="00044135" w:rsidRDefault="00044135" w:rsidP="00044135">
      <w:pPr>
        <w:spacing w:after="0"/>
        <w:rPr>
          <w:rFonts w:ascii="Arial" w:hAnsi="Arial" w:cs="Arial"/>
          <w:sz w:val="24"/>
          <w:szCs w:val="24"/>
          <w:u w:val="single"/>
        </w:rPr>
      </w:pPr>
      <w:r w:rsidRPr="00044135">
        <w:rPr>
          <w:rFonts w:ascii="Arial" w:hAnsi="Arial" w:cs="Arial"/>
          <w:sz w:val="24"/>
          <w:szCs w:val="24"/>
          <w:u w:val="single"/>
        </w:rPr>
        <w:t>What is the role of the free press?</w:t>
      </w:r>
    </w:p>
    <w:p w14:paraId="5A8E9077" w14:textId="77777777" w:rsidR="00044135" w:rsidRPr="00044135" w:rsidRDefault="00044135" w:rsidP="00044135">
      <w:pPr>
        <w:spacing w:after="0"/>
        <w:rPr>
          <w:rFonts w:ascii="Arial" w:hAnsi="Arial" w:cs="Arial"/>
          <w:sz w:val="24"/>
          <w:szCs w:val="24"/>
          <w:u w:val="single"/>
        </w:rPr>
      </w:pPr>
    </w:p>
    <w:p w14:paraId="4930442E" w14:textId="0301B823" w:rsidR="00044135" w:rsidRPr="00044135" w:rsidRDefault="00044135" w:rsidP="00202C06">
      <w:pPr>
        <w:pStyle w:val="ListParagraph"/>
        <w:numPr>
          <w:ilvl w:val="0"/>
          <w:numId w:val="3"/>
        </w:numPr>
        <w:spacing w:after="0"/>
        <w:rPr>
          <w:rFonts w:ascii="Arial" w:hAnsi="Arial" w:cs="Arial"/>
          <w:sz w:val="24"/>
          <w:szCs w:val="24"/>
        </w:rPr>
      </w:pPr>
      <w:r w:rsidRPr="00044135">
        <w:rPr>
          <w:rFonts w:ascii="Arial" w:hAnsi="Arial" w:cs="Arial"/>
          <w:sz w:val="24"/>
          <w:szCs w:val="24"/>
        </w:rPr>
        <w:t xml:space="preserve">The rights, responsibilities and role of the media and a free press in: </w:t>
      </w:r>
    </w:p>
    <w:p w14:paraId="5BB47E2A" w14:textId="4B284DDC"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informing and influencing public opinion</w:t>
      </w:r>
    </w:p>
    <w:p w14:paraId="3658E8DA" w14:textId="320EA867"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providing a forum for the communication and exchange of ideas and opinions</w:t>
      </w:r>
    </w:p>
    <w:p w14:paraId="0BE9B3A3" w14:textId="79B7EEFF"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holding those in power to account.</w:t>
      </w:r>
    </w:p>
    <w:p w14:paraId="1F9D2FC9" w14:textId="574757E1" w:rsidR="00044135" w:rsidRPr="00044135" w:rsidRDefault="00044135" w:rsidP="00044135">
      <w:pPr>
        <w:spacing w:after="0"/>
        <w:rPr>
          <w:rFonts w:ascii="Arial" w:hAnsi="Arial" w:cs="Arial"/>
          <w:sz w:val="24"/>
          <w:szCs w:val="24"/>
        </w:rPr>
      </w:pPr>
      <w:r w:rsidRPr="00044135">
        <w:rPr>
          <w:rFonts w:ascii="Arial" w:hAnsi="Arial" w:cs="Arial"/>
          <w:sz w:val="24"/>
          <w:szCs w:val="24"/>
        </w:rPr>
        <w:t>2.</w:t>
      </w:r>
      <w:r>
        <w:rPr>
          <w:rFonts w:ascii="Arial" w:hAnsi="Arial" w:cs="Arial"/>
          <w:sz w:val="24"/>
          <w:szCs w:val="24"/>
        </w:rPr>
        <w:t xml:space="preserve"> </w:t>
      </w:r>
      <w:r w:rsidRPr="00044135">
        <w:rPr>
          <w:rFonts w:ascii="Arial" w:hAnsi="Arial" w:cs="Arial"/>
          <w:sz w:val="24"/>
          <w:szCs w:val="24"/>
        </w:rPr>
        <w:t>The right of the media to investigate and report on issues of public interest subject to the need for accuracy and respect for people's privacy and dignity i.e. the expenses scandal and phone hacking inquiry.</w:t>
      </w:r>
    </w:p>
    <w:p w14:paraId="6C3EF501" w14:textId="433647BD" w:rsidR="00044135" w:rsidRDefault="00044135" w:rsidP="00044135">
      <w:pPr>
        <w:spacing w:after="0"/>
        <w:rPr>
          <w:rFonts w:ascii="Arial" w:hAnsi="Arial" w:cs="Arial"/>
          <w:sz w:val="24"/>
          <w:szCs w:val="24"/>
        </w:rPr>
      </w:pPr>
      <w:r w:rsidRPr="00044135">
        <w:rPr>
          <w:rFonts w:ascii="Arial" w:hAnsi="Arial" w:cs="Arial"/>
          <w:sz w:val="24"/>
          <w:szCs w:val="24"/>
        </w:rPr>
        <w:t>3.</w:t>
      </w:r>
      <w:r>
        <w:rPr>
          <w:rFonts w:ascii="Arial" w:hAnsi="Arial" w:cs="Arial"/>
          <w:sz w:val="24"/>
          <w:szCs w:val="24"/>
        </w:rPr>
        <w:t xml:space="preserve"> </w:t>
      </w:r>
      <w:r w:rsidRPr="00044135">
        <w:rPr>
          <w:rFonts w:ascii="Arial" w:hAnsi="Arial" w:cs="Arial"/>
          <w:sz w:val="24"/>
          <w:szCs w:val="24"/>
        </w:rPr>
        <w:t>The operation of press regulation and examples of where censorship is used.</w:t>
      </w:r>
    </w:p>
    <w:p w14:paraId="146AF33B" w14:textId="77777777" w:rsidR="00044135" w:rsidRPr="00044135" w:rsidRDefault="00044135" w:rsidP="00044135">
      <w:pPr>
        <w:spacing w:after="0"/>
        <w:rPr>
          <w:rFonts w:ascii="Arial" w:hAnsi="Arial" w:cs="Arial"/>
          <w:sz w:val="24"/>
          <w:szCs w:val="24"/>
        </w:rPr>
      </w:pPr>
    </w:p>
    <w:p w14:paraId="464A100A" w14:textId="6601EE01" w:rsidR="00044135" w:rsidRDefault="00044135" w:rsidP="00044135">
      <w:pPr>
        <w:spacing w:after="0"/>
        <w:rPr>
          <w:rFonts w:ascii="Arial" w:hAnsi="Arial" w:cs="Arial"/>
          <w:sz w:val="24"/>
          <w:szCs w:val="24"/>
          <w:u w:val="single"/>
        </w:rPr>
      </w:pPr>
      <w:r w:rsidRPr="00044135">
        <w:rPr>
          <w:rFonts w:ascii="Arial" w:hAnsi="Arial" w:cs="Arial"/>
          <w:sz w:val="24"/>
          <w:szCs w:val="24"/>
          <w:u w:val="single"/>
        </w:rPr>
        <w:t>What is the UK’s role in key international organisations?</w:t>
      </w:r>
    </w:p>
    <w:p w14:paraId="731498D1" w14:textId="77777777" w:rsidR="00044135" w:rsidRPr="00044135" w:rsidRDefault="00044135" w:rsidP="00044135">
      <w:pPr>
        <w:spacing w:after="0"/>
        <w:rPr>
          <w:rFonts w:ascii="Arial" w:hAnsi="Arial" w:cs="Arial"/>
          <w:sz w:val="24"/>
          <w:szCs w:val="24"/>
          <w:u w:val="single"/>
        </w:rPr>
      </w:pPr>
    </w:p>
    <w:p w14:paraId="22562008" w14:textId="2799209F" w:rsidR="00044135" w:rsidRPr="00044135" w:rsidRDefault="00044135" w:rsidP="00202C06">
      <w:pPr>
        <w:pStyle w:val="ListParagraph"/>
        <w:numPr>
          <w:ilvl w:val="0"/>
          <w:numId w:val="4"/>
        </w:numPr>
        <w:spacing w:after="0"/>
        <w:rPr>
          <w:rFonts w:ascii="Arial" w:hAnsi="Arial" w:cs="Arial"/>
          <w:sz w:val="24"/>
          <w:szCs w:val="24"/>
        </w:rPr>
      </w:pPr>
      <w:r w:rsidRPr="00044135">
        <w:rPr>
          <w:rFonts w:ascii="Arial" w:hAnsi="Arial" w:cs="Arial"/>
          <w:sz w:val="24"/>
          <w:szCs w:val="24"/>
        </w:rPr>
        <w:t xml:space="preserve">The role of the UK within: </w:t>
      </w:r>
    </w:p>
    <w:p w14:paraId="5D17A8EC" w14:textId="50DCD32F"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 xml:space="preserve">the United Nations (UN), </w:t>
      </w:r>
    </w:p>
    <w:p w14:paraId="6FB853A7" w14:textId="3B650568"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 xml:space="preserve">NATO, </w:t>
      </w:r>
    </w:p>
    <w:p w14:paraId="0D6E196B" w14:textId="74E6CF57"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 xml:space="preserve">the European Union (EU), </w:t>
      </w:r>
    </w:p>
    <w:p w14:paraId="53D1D923" w14:textId="5FB7273F"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 xml:space="preserve">the Council of Europe, </w:t>
      </w:r>
    </w:p>
    <w:p w14:paraId="3484078E" w14:textId="31B9CC68"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 xml:space="preserve">the Commonwealth and </w:t>
      </w:r>
    </w:p>
    <w:p w14:paraId="4822A562" w14:textId="33C97250"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the World Trade Organisation (WTO).</w:t>
      </w:r>
    </w:p>
    <w:p w14:paraId="742F6F6C" w14:textId="6BDA9443" w:rsidR="00044135" w:rsidRPr="00044135" w:rsidRDefault="00044135" w:rsidP="00044135">
      <w:pPr>
        <w:spacing w:after="0"/>
        <w:rPr>
          <w:rFonts w:ascii="Arial" w:hAnsi="Arial" w:cs="Arial"/>
          <w:sz w:val="24"/>
          <w:szCs w:val="24"/>
        </w:rPr>
      </w:pPr>
      <w:r w:rsidRPr="00044135">
        <w:rPr>
          <w:rFonts w:ascii="Arial" w:hAnsi="Arial" w:cs="Arial"/>
          <w:sz w:val="24"/>
          <w:szCs w:val="24"/>
        </w:rPr>
        <w:t>2.</w:t>
      </w:r>
      <w:r>
        <w:rPr>
          <w:rFonts w:ascii="Arial" w:hAnsi="Arial" w:cs="Arial"/>
          <w:sz w:val="24"/>
          <w:szCs w:val="24"/>
        </w:rPr>
        <w:t xml:space="preserve"> </w:t>
      </w:r>
      <w:r w:rsidRPr="00044135">
        <w:rPr>
          <w:rFonts w:ascii="Arial" w:hAnsi="Arial" w:cs="Arial"/>
          <w:sz w:val="24"/>
          <w:szCs w:val="24"/>
        </w:rPr>
        <w:t>The UK’s membership of the EU and its impact upon the UK.</w:t>
      </w:r>
    </w:p>
    <w:p w14:paraId="5AD285BB" w14:textId="56D04866" w:rsidR="00044135" w:rsidRPr="00044135" w:rsidRDefault="00044135" w:rsidP="00044135">
      <w:pPr>
        <w:spacing w:after="0"/>
        <w:rPr>
          <w:rFonts w:ascii="Arial" w:hAnsi="Arial" w:cs="Arial"/>
          <w:sz w:val="24"/>
          <w:szCs w:val="24"/>
        </w:rPr>
      </w:pPr>
      <w:r w:rsidRPr="00044135">
        <w:rPr>
          <w:rFonts w:ascii="Arial" w:hAnsi="Arial" w:cs="Arial"/>
          <w:sz w:val="24"/>
          <w:szCs w:val="24"/>
        </w:rPr>
        <w:lastRenderedPageBreak/>
        <w:t>3.</w:t>
      </w:r>
      <w:r>
        <w:rPr>
          <w:rFonts w:ascii="Arial" w:hAnsi="Arial" w:cs="Arial"/>
          <w:sz w:val="24"/>
          <w:szCs w:val="24"/>
        </w:rPr>
        <w:t xml:space="preserve"> </w:t>
      </w:r>
      <w:r w:rsidRPr="00044135">
        <w:rPr>
          <w:rFonts w:ascii="Arial" w:hAnsi="Arial" w:cs="Arial"/>
          <w:sz w:val="24"/>
          <w:szCs w:val="24"/>
        </w:rPr>
        <w:t>How the UK has assisted in resolving international disputes and conflicts, and the range of methods used i.e. use of force, mediation, sanctions.</w:t>
      </w:r>
    </w:p>
    <w:p w14:paraId="59614EBE" w14:textId="49ADD325" w:rsidR="00044135" w:rsidRPr="00044135" w:rsidRDefault="00044135" w:rsidP="00044135">
      <w:pPr>
        <w:spacing w:after="0"/>
        <w:rPr>
          <w:rFonts w:ascii="Arial" w:hAnsi="Arial" w:cs="Arial"/>
          <w:sz w:val="24"/>
          <w:szCs w:val="24"/>
        </w:rPr>
      </w:pPr>
      <w:r w:rsidRPr="00044135">
        <w:rPr>
          <w:rFonts w:ascii="Arial" w:hAnsi="Arial" w:cs="Arial"/>
          <w:sz w:val="24"/>
          <w:szCs w:val="24"/>
        </w:rPr>
        <w:t>4.</w:t>
      </w:r>
      <w:r>
        <w:rPr>
          <w:rFonts w:ascii="Arial" w:hAnsi="Arial" w:cs="Arial"/>
          <w:sz w:val="24"/>
          <w:szCs w:val="24"/>
        </w:rPr>
        <w:t xml:space="preserve"> </w:t>
      </w:r>
      <w:r w:rsidRPr="00044135">
        <w:rPr>
          <w:rFonts w:ascii="Arial" w:hAnsi="Arial" w:cs="Arial"/>
          <w:sz w:val="24"/>
          <w:szCs w:val="24"/>
        </w:rPr>
        <w:t>How non-governmental organisations (NGOs) respond to humanitarian crises i.e. Syrian refugee crisis or Haiti Earthquake.</w:t>
      </w:r>
    </w:p>
    <w:p w14:paraId="0516B9E0" w14:textId="77777777" w:rsidR="00044135" w:rsidRPr="00044135" w:rsidRDefault="00044135" w:rsidP="00044135">
      <w:pPr>
        <w:spacing w:after="0"/>
        <w:rPr>
          <w:rFonts w:ascii="Arial" w:hAnsi="Arial" w:cs="Arial"/>
          <w:sz w:val="24"/>
          <w:szCs w:val="24"/>
        </w:rPr>
      </w:pPr>
    </w:p>
    <w:p w14:paraId="53E57A99" w14:textId="2C8A16B2" w:rsidR="00044135" w:rsidRDefault="00044135" w:rsidP="00044135">
      <w:pPr>
        <w:spacing w:after="0"/>
        <w:rPr>
          <w:rFonts w:ascii="Arial" w:hAnsi="Arial" w:cs="Arial"/>
          <w:sz w:val="24"/>
          <w:szCs w:val="24"/>
          <w:u w:val="single"/>
        </w:rPr>
      </w:pPr>
      <w:r w:rsidRPr="00044135">
        <w:rPr>
          <w:rFonts w:ascii="Arial" w:hAnsi="Arial" w:cs="Arial"/>
          <w:sz w:val="24"/>
          <w:szCs w:val="24"/>
          <w:u w:val="single"/>
        </w:rPr>
        <w:t>How citizens make their voice heard and make a difference in society</w:t>
      </w:r>
    </w:p>
    <w:p w14:paraId="489585DA" w14:textId="77777777" w:rsidR="00044135" w:rsidRPr="00044135" w:rsidRDefault="00044135" w:rsidP="00044135">
      <w:pPr>
        <w:spacing w:after="0"/>
        <w:rPr>
          <w:rFonts w:ascii="Arial" w:hAnsi="Arial" w:cs="Arial"/>
          <w:sz w:val="24"/>
          <w:szCs w:val="24"/>
          <w:u w:val="single"/>
        </w:rPr>
      </w:pPr>
    </w:p>
    <w:p w14:paraId="259D3093" w14:textId="583F4531" w:rsidR="00044135" w:rsidRPr="00044135" w:rsidRDefault="00044135" w:rsidP="00044135">
      <w:pPr>
        <w:spacing w:after="0"/>
        <w:rPr>
          <w:rFonts w:ascii="Arial" w:hAnsi="Arial" w:cs="Arial"/>
          <w:sz w:val="24"/>
          <w:szCs w:val="24"/>
        </w:rPr>
      </w:pPr>
      <w:r w:rsidRPr="00044135">
        <w:rPr>
          <w:rFonts w:ascii="Arial" w:hAnsi="Arial" w:cs="Arial"/>
          <w:sz w:val="24"/>
          <w:szCs w:val="24"/>
        </w:rPr>
        <w:t>1.</w:t>
      </w:r>
      <w:r>
        <w:rPr>
          <w:rFonts w:ascii="Arial" w:hAnsi="Arial" w:cs="Arial"/>
          <w:sz w:val="24"/>
          <w:szCs w:val="24"/>
        </w:rPr>
        <w:t xml:space="preserve"> </w:t>
      </w:r>
      <w:r w:rsidRPr="00044135">
        <w:rPr>
          <w:rFonts w:ascii="Arial" w:hAnsi="Arial" w:cs="Arial"/>
          <w:sz w:val="24"/>
          <w:szCs w:val="24"/>
        </w:rPr>
        <w:t>The opportunities and barriers to citizen participation in democracy.</w:t>
      </w:r>
    </w:p>
    <w:p w14:paraId="1A5D4DF2" w14:textId="6AA487A7" w:rsidR="00044135" w:rsidRPr="00044135" w:rsidRDefault="00044135" w:rsidP="00044135">
      <w:pPr>
        <w:spacing w:after="0"/>
        <w:rPr>
          <w:rFonts w:ascii="Arial" w:hAnsi="Arial" w:cs="Arial"/>
          <w:sz w:val="24"/>
          <w:szCs w:val="24"/>
        </w:rPr>
      </w:pPr>
      <w:r w:rsidRPr="00044135">
        <w:rPr>
          <w:rFonts w:ascii="Arial" w:hAnsi="Arial" w:cs="Arial"/>
          <w:sz w:val="24"/>
          <w:szCs w:val="24"/>
        </w:rPr>
        <w:t>2.</w:t>
      </w:r>
      <w:r>
        <w:rPr>
          <w:rFonts w:ascii="Arial" w:hAnsi="Arial" w:cs="Arial"/>
          <w:sz w:val="24"/>
          <w:szCs w:val="24"/>
        </w:rPr>
        <w:t xml:space="preserve"> </w:t>
      </w:r>
      <w:r w:rsidRPr="00044135">
        <w:rPr>
          <w:rFonts w:ascii="Arial" w:hAnsi="Arial" w:cs="Arial"/>
          <w:sz w:val="24"/>
          <w:szCs w:val="24"/>
        </w:rPr>
        <w:t>The range of actions a citizen can take who wishes to hold those in power to account and the advantages and disadvantages of:</w:t>
      </w:r>
    </w:p>
    <w:p w14:paraId="08840EE4" w14:textId="368C0039"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 xml:space="preserve">joining an interest group or political party, </w:t>
      </w:r>
    </w:p>
    <w:p w14:paraId="4D3BE95D" w14:textId="7E841535"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standing for election,</w:t>
      </w:r>
    </w:p>
    <w:p w14:paraId="0E7478E5" w14:textId="76804975"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 xml:space="preserve">campaigning, </w:t>
      </w:r>
    </w:p>
    <w:p w14:paraId="254E9015" w14:textId="0056B1D6"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 xml:space="preserve">advocacy, </w:t>
      </w:r>
    </w:p>
    <w:p w14:paraId="51FA3385" w14:textId="73DCAB5C"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 xml:space="preserve">lobbying, </w:t>
      </w:r>
    </w:p>
    <w:p w14:paraId="06975082" w14:textId="06CAEB2F"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 xml:space="preserve">petitions, </w:t>
      </w:r>
    </w:p>
    <w:p w14:paraId="75F840DF" w14:textId="26185A47"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joining a demonstration</w:t>
      </w:r>
    </w:p>
    <w:p w14:paraId="4FDDAD50" w14:textId="4894AF81"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volunteering.</w:t>
      </w:r>
    </w:p>
    <w:p w14:paraId="064EAB1C" w14:textId="222CE046" w:rsidR="00044135" w:rsidRPr="00044135" w:rsidRDefault="00044135" w:rsidP="00202C06">
      <w:pPr>
        <w:pStyle w:val="ListParagraph"/>
        <w:numPr>
          <w:ilvl w:val="0"/>
          <w:numId w:val="4"/>
        </w:numPr>
        <w:spacing w:after="0"/>
        <w:rPr>
          <w:rFonts w:ascii="Arial" w:hAnsi="Arial" w:cs="Arial"/>
          <w:sz w:val="24"/>
          <w:szCs w:val="24"/>
        </w:rPr>
      </w:pPr>
      <w:r w:rsidRPr="00044135">
        <w:rPr>
          <w:rFonts w:ascii="Arial" w:hAnsi="Arial" w:cs="Arial"/>
          <w:sz w:val="24"/>
          <w:szCs w:val="24"/>
        </w:rPr>
        <w:t xml:space="preserve">The role of organisations such as; </w:t>
      </w:r>
    </w:p>
    <w:p w14:paraId="13070ADF" w14:textId="2F9EBC0B"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 xml:space="preserve">public services, </w:t>
      </w:r>
    </w:p>
    <w:p w14:paraId="1038BB3F" w14:textId="555C419D"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 xml:space="preserve">interest groups, </w:t>
      </w:r>
    </w:p>
    <w:p w14:paraId="6B741622" w14:textId="5080B005"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 xml:space="preserve">pressure groups, </w:t>
      </w:r>
    </w:p>
    <w:p w14:paraId="5F8203AC" w14:textId="643DF93F"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 xml:space="preserve">trade unions, </w:t>
      </w:r>
    </w:p>
    <w:p w14:paraId="19D3B7ED" w14:textId="5C0B0ED7"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 xml:space="preserve">charities </w:t>
      </w:r>
    </w:p>
    <w:p w14:paraId="6A43BBCA" w14:textId="50FE1974"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voluntary groups and how they play a role in providing a voice and support for different groups in society.</w:t>
      </w:r>
    </w:p>
    <w:p w14:paraId="4388132B" w14:textId="7C0A21D6" w:rsidR="00044135" w:rsidRPr="00044135" w:rsidRDefault="00044135" w:rsidP="00044135">
      <w:pPr>
        <w:spacing w:after="0"/>
        <w:rPr>
          <w:rFonts w:ascii="Arial" w:hAnsi="Arial" w:cs="Arial"/>
          <w:sz w:val="24"/>
          <w:szCs w:val="24"/>
        </w:rPr>
      </w:pPr>
      <w:r w:rsidRPr="00044135">
        <w:rPr>
          <w:rFonts w:ascii="Arial" w:hAnsi="Arial" w:cs="Arial"/>
          <w:sz w:val="24"/>
          <w:szCs w:val="24"/>
        </w:rPr>
        <w:t>4.</w:t>
      </w:r>
      <w:r>
        <w:rPr>
          <w:rFonts w:ascii="Arial" w:hAnsi="Arial" w:cs="Arial"/>
          <w:sz w:val="24"/>
          <w:szCs w:val="24"/>
        </w:rPr>
        <w:t xml:space="preserve"> </w:t>
      </w:r>
      <w:r w:rsidRPr="00044135">
        <w:rPr>
          <w:rFonts w:ascii="Arial" w:hAnsi="Arial" w:cs="Arial"/>
          <w:sz w:val="24"/>
          <w:szCs w:val="24"/>
        </w:rPr>
        <w:t>Two different examples of how citizens working together, or through groups, attempt to change or improve their communities through actions to either address public policy, challenge injustice or resolve a local community issue i.e. Loose Ends and Community Youth Project.</w:t>
      </w:r>
    </w:p>
    <w:p w14:paraId="565429D8" w14:textId="2661CE7B" w:rsidR="00044135" w:rsidRPr="00044135" w:rsidRDefault="00044135" w:rsidP="00044135">
      <w:pPr>
        <w:spacing w:after="0"/>
        <w:rPr>
          <w:rFonts w:ascii="Arial" w:hAnsi="Arial" w:cs="Arial"/>
          <w:sz w:val="24"/>
          <w:szCs w:val="24"/>
        </w:rPr>
      </w:pPr>
      <w:r w:rsidRPr="00044135">
        <w:rPr>
          <w:rFonts w:ascii="Arial" w:hAnsi="Arial" w:cs="Arial"/>
          <w:sz w:val="24"/>
          <w:szCs w:val="24"/>
        </w:rPr>
        <w:t>5.</w:t>
      </w:r>
      <w:r>
        <w:rPr>
          <w:rFonts w:ascii="Arial" w:hAnsi="Arial" w:cs="Arial"/>
          <w:sz w:val="24"/>
          <w:szCs w:val="24"/>
        </w:rPr>
        <w:t xml:space="preserve"> </w:t>
      </w:r>
      <w:r w:rsidRPr="00044135">
        <w:rPr>
          <w:rFonts w:ascii="Arial" w:hAnsi="Arial" w:cs="Arial"/>
          <w:sz w:val="24"/>
          <w:szCs w:val="24"/>
        </w:rPr>
        <w:t>How those who wish to bring about change use the media.</w:t>
      </w:r>
    </w:p>
    <w:p w14:paraId="210F4EE2" w14:textId="77777777" w:rsidR="00044135" w:rsidRDefault="00044135" w:rsidP="00044135">
      <w:pPr>
        <w:spacing w:after="0"/>
        <w:rPr>
          <w:rFonts w:ascii="Arial" w:hAnsi="Arial" w:cs="Arial"/>
          <w:sz w:val="24"/>
          <w:szCs w:val="24"/>
        </w:rPr>
      </w:pPr>
    </w:p>
    <w:p w14:paraId="75D61969" w14:textId="3D38EA9D" w:rsidR="00044135" w:rsidRDefault="00044135" w:rsidP="00044135">
      <w:pPr>
        <w:spacing w:after="0" w:line="240" w:lineRule="auto"/>
        <w:rPr>
          <w:rFonts w:ascii="Arial" w:hAnsi="Arial" w:cs="Arial"/>
          <w:b/>
          <w:sz w:val="24"/>
          <w:szCs w:val="24"/>
          <w:u w:val="dash"/>
        </w:rPr>
      </w:pPr>
      <w:r w:rsidRPr="00044135">
        <w:rPr>
          <w:rFonts w:ascii="Arial" w:hAnsi="Arial" w:cs="Arial"/>
          <w:b/>
          <w:sz w:val="24"/>
          <w:szCs w:val="24"/>
          <w:u w:val="dash"/>
        </w:rPr>
        <w:t>Paper 2: Rights and Responsibilities</w:t>
      </w:r>
    </w:p>
    <w:p w14:paraId="4B8D4F05" w14:textId="77777777" w:rsidR="00044135" w:rsidRPr="00044135" w:rsidRDefault="00044135" w:rsidP="00044135">
      <w:pPr>
        <w:spacing w:after="0" w:line="240" w:lineRule="auto"/>
        <w:rPr>
          <w:rFonts w:ascii="Arial" w:hAnsi="Arial" w:cs="Arial"/>
          <w:b/>
          <w:sz w:val="24"/>
          <w:szCs w:val="24"/>
          <w:u w:val="dash"/>
        </w:rPr>
      </w:pPr>
    </w:p>
    <w:p w14:paraId="3199B819" w14:textId="071D3F52" w:rsidR="00044135" w:rsidRDefault="00044135" w:rsidP="00044135">
      <w:pPr>
        <w:spacing w:after="0"/>
        <w:rPr>
          <w:rFonts w:ascii="Arial" w:hAnsi="Arial" w:cs="Arial"/>
          <w:sz w:val="24"/>
          <w:szCs w:val="24"/>
          <w:u w:val="single"/>
        </w:rPr>
      </w:pPr>
      <w:r w:rsidRPr="00044135">
        <w:rPr>
          <w:rFonts w:ascii="Arial" w:hAnsi="Arial" w:cs="Arial"/>
          <w:sz w:val="24"/>
          <w:szCs w:val="24"/>
          <w:u w:val="single"/>
        </w:rPr>
        <w:t>What laws does a society require and why?</w:t>
      </w:r>
    </w:p>
    <w:p w14:paraId="0812F1BA" w14:textId="77777777" w:rsidR="00044135" w:rsidRPr="00044135" w:rsidRDefault="00044135" w:rsidP="00044135">
      <w:pPr>
        <w:spacing w:after="0"/>
        <w:rPr>
          <w:rFonts w:ascii="Arial" w:hAnsi="Arial" w:cs="Arial"/>
          <w:sz w:val="24"/>
          <w:szCs w:val="24"/>
          <w:u w:val="single"/>
        </w:rPr>
      </w:pPr>
    </w:p>
    <w:p w14:paraId="713860BC" w14:textId="210B36CB" w:rsidR="00044135" w:rsidRPr="00044135" w:rsidRDefault="00044135" w:rsidP="00044135">
      <w:pPr>
        <w:spacing w:after="0"/>
        <w:rPr>
          <w:rFonts w:ascii="Arial" w:hAnsi="Arial" w:cs="Arial"/>
          <w:sz w:val="24"/>
          <w:szCs w:val="24"/>
        </w:rPr>
      </w:pPr>
      <w:r w:rsidRPr="00044135">
        <w:rPr>
          <w:rFonts w:ascii="Arial" w:hAnsi="Arial" w:cs="Arial"/>
          <w:sz w:val="24"/>
          <w:szCs w:val="24"/>
        </w:rPr>
        <w:t>1.</w:t>
      </w:r>
      <w:r>
        <w:rPr>
          <w:rFonts w:ascii="Arial" w:hAnsi="Arial" w:cs="Arial"/>
          <w:sz w:val="24"/>
          <w:szCs w:val="24"/>
        </w:rPr>
        <w:t xml:space="preserve"> </w:t>
      </w:r>
      <w:r w:rsidRPr="00044135">
        <w:rPr>
          <w:rFonts w:ascii="Arial" w:hAnsi="Arial" w:cs="Arial"/>
          <w:sz w:val="24"/>
          <w:szCs w:val="24"/>
        </w:rPr>
        <w:t>The fundamental principles of law to ensure rights and freedoms, the presumption of innocence and equality before the law.</w:t>
      </w:r>
    </w:p>
    <w:p w14:paraId="1AE3FB58" w14:textId="62DCC730" w:rsidR="00044135" w:rsidRPr="00044135" w:rsidRDefault="00044135" w:rsidP="00044135">
      <w:pPr>
        <w:spacing w:after="0"/>
        <w:rPr>
          <w:rFonts w:ascii="Arial" w:hAnsi="Arial" w:cs="Arial"/>
          <w:sz w:val="24"/>
          <w:szCs w:val="24"/>
        </w:rPr>
      </w:pPr>
      <w:r w:rsidRPr="00044135">
        <w:rPr>
          <w:rFonts w:ascii="Arial" w:hAnsi="Arial" w:cs="Arial"/>
          <w:sz w:val="24"/>
          <w:szCs w:val="24"/>
        </w:rPr>
        <w:t>2.</w:t>
      </w:r>
      <w:r>
        <w:rPr>
          <w:rFonts w:ascii="Arial" w:hAnsi="Arial" w:cs="Arial"/>
          <w:sz w:val="24"/>
          <w:szCs w:val="24"/>
        </w:rPr>
        <w:t xml:space="preserve"> </w:t>
      </w:r>
      <w:r w:rsidRPr="00044135">
        <w:rPr>
          <w:rFonts w:ascii="Arial" w:hAnsi="Arial" w:cs="Arial"/>
          <w:sz w:val="24"/>
          <w:szCs w:val="24"/>
        </w:rPr>
        <w:t>The nature of rules and laws in helping society to deal with complex problems of fairness, justice and discrimination.</w:t>
      </w:r>
    </w:p>
    <w:p w14:paraId="372E19F0" w14:textId="2DF5F212" w:rsidR="00044135" w:rsidRDefault="00044135" w:rsidP="00044135">
      <w:pPr>
        <w:spacing w:after="0"/>
        <w:rPr>
          <w:rFonts w:ascii="Arial" w:hAnsi="Arial" w:cs="Arial"/>
          <w:sz w:val="24"/>
          <w:szCs w:val="24"/>
        </w:rPr>
      </w:pPr>
      <w:r w:rsidRPr="00044135">
        <w:rPr>
          <w:rFonts w:ascii="Arial" w:hAnsi="Arial" w:cs="Arial"/>
          <w:sz w:val="24"/>
          <w:szCs w:val="24"/>
        </w:rPr>
        <w:t>3.</w:t>
      </w:r>
      <w:r>
        <w:rPr>
          <w:rFonts w:ascii="Arial" w:hAnsi="Arial" w:cs="Arial"/>
          <w:sz w:val="24"/>
          <w:szCs w:val="24"/>
        </w:rPr>
        <w:t xml:space="preserve"> </w:t>
      </w:r>
      <w:r w:rsidRPr="00044135">
        <w:rPr>
          <w:rFonts w:ascii="Arial" w:hAnsi="Arial" w:cs="Arial"/>
          <w:sz w:val="24"/>
          <w:szCs w:val="24"/>
        </w:rPr>
        <w:t>Rights in local to global situations where there is conflict and where rights and responsibilities need to be balanced.</w:t>
      </w:r>
    </w:p>
    <w:p w14:paraId="4F545615" w14:textId="77777777" w:rsidR="00044135" w:rsidRPr="00044135" w:rsidRDefault="00044135" w:rsidP="00044135">
      <w:pPr>
        <w:spacing w:after="0"/>
        <w:rPr>
          <w:rFonts w:ascii="Arial" w:hAnsi="Arial" w:cs="Arial"/>
          <w:sz w:val="24"/>
          <w:szCs w:val="24"/>
        </w:rPr>
      </w:pPr>
    </w:p>
    <w:p w14:paraId="7EA5E426" w14:textId="717750A6" w:rsidR="00044135" w:rsidRDefault="00044135" w:rsidP="00044135">
      <w:pPr>
        <w:spacing w:after="0"/>
        <w:rPr>
          <w:rFonts w:ascii="Arial" w:hAnsi="Arial" w:cs="Arial"/>
          <w:sz w:val="24"/>
          <w:szCs w:val="24"/>
          <w:u w:val="single"/>
        </w:rPr>
      </w:pPr>
      <w:r w:rsidRPr="00044135">
        <w:rPr>
          <w:rFonts w:ascii="Arial" w:hAnsi="Arial" w:cs="Arial"/>
          <w:sz w:val="24"/>
          <w:szCs w:val="24"/>
          <w:u w:val="single"/>
        </w:rPr>
        <w:t>What are a citizen’s rights and responsibilities within the legal system?</w:t>
      </w:r>
    </w:p>
    <w:p w14:paraId="095DD529" w14:textId="77777777" w:rsidR="00044135" w:rsidRPr="00044135" w:rsidRDefault="00044135" w:rsidP="00044135">
      <w:pPr>
        <w:spacing w:after="0"/>
        <w:rPr>
          <w:rFonts w:ascii="Arial" w:hAnsi="Arial" w:cs="Arial"/>
          <w:sz w:val="24"/>
          <w:szCs w:val="24"/>
          <w:u w:val="single"/>
        </w:rPr>
      </w:pPr>
    </w:p>
    <w:p w14:paraId="3D2E8F73" w14:textId="7FDB94E6" w:rsidR="00044135" w:rsidRPr="00044135" w:rsidRDefault="00044135" w:rsidP="00202C06">
      <w:pPr>
        <w:pStyle w:val="ListParagraph"/>
        <w:numPr>
          <w:ilvl w:val="0"/>
          <w:numId w:val="5"/>
        </w:numPr>
        <w:spacing w:after="0"/>
        <w:rPr>
          <w:rFonts w:ascii="Arial" w:hAnsi="Arial" w:cs="Arial"/>
          <w:sz w:val="24"/>
          <w:szCs w:val="24"/>
        </w:rPr>
      </w:pPr>
      <w:r w:rsidRPr="00044135">
        <w:rPr>
          <w:rFonts w:ascii="Arial" w:hAnsi="Arial" w:cs="Arial"/>
          <w:sz w:val="24"/>
          <w:szCs w:val="24"/>
        </w:rPr>
        <w:t>The operation of the justice system:</w:t>
      </w:r>
    </w:p>
    <w:p w14:paraId="3E41FC2E" w14:textId="643FFCA3"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the role and powers of the police</w:t>
      </w:r>
    </w:p>
    <w:p w14:paraId="04743C8B" w14:textId="7DD01C53"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the role and powers of the judiciary</w:t>
      </w:r>
    </w:p>
    <w:p w14:paraId="7A434D13" w14:textId="4C33F515"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the roles of legal representatives</w:t>
      </w:r>
    </w:p>
    <w:p w14:paraId="02F0D508" w14:textId="30AC0935"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how the different criminal and civil courts work</w:t>
      </w:r>
    </w:p>
    <w:p w14:paraId="6C294296" w14:textId="7940127E"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tribunals and other means of dispute resolution.</w:t>
      </w:r>
    </w:p>
    <w:p w14:paraId="05EC548E" w14:textId="62E44CE4" w:rsidR="00044135" w:rsidRPr="00044135" w:rsidRDefault="00044135" w:rsidP="00044135">
      <w:pPr>
        <w:spacing w:after="0"/>
        <w:rPr>
          <w:rFonts w:ascii="Arial" w:hAnsi="Arial" w:cs="Arial"/>
          <w:sz w:val="24"/>
          <w:szCs w:val="24"/>
        </w:rPr>
      </w:pPr>
      <w:r w:rsidRPr="00044135">
        <w:rPr>
          <w:rFonts w:ascii="Arial" w:hAnsi="Arial" w:cs="Arial"/>
          <w:sz w:val="24"/>
          <w:szCs w:val="24"/>
        </w:rPr>
        <w:t>2.</w:t>
      </w:r>
      <w:r>
        <w:rPr>
          <w:rFonts w:ascii="Arial" w:hAnsi="Arial" w:cs="Arial"/>
          <w:sz w:val="24"/>
          <w:szCs w:val="24"/>
        </w:rPr>
        <w:t xml:space="preserve"> </w:t>
      </w:r>
      <w:r w:rsidRPr="00044135">
        <w:rPr>
          <w:rFonts w:ascii="Arial" w:hAnsi="Arial" w:cs="Arial"/>
          <w:sz w:val="24"/>
          <w:szCs w:val="24"/>
        </w:rPr>
        <w:t>Rights and legal entitlements of citizens at differing ages: the age of criminal responsibility and other legal ages when young people become legally responsible for their actions (drive, marry, vote, join the forces).</w:t>
      </w:r>
    </w:p>
    <w:p w14:paraId="567490E5" w14:textId="5B904D65" w:rsidR="00044135" w:rsidRPr="00044135" w:rsidRDefault="00044135" w:rsidP="00044135">
      <w:pPr>
        <w:spacing w:after="0"/>
        <w:rPr>
          <w:rFonts w:ascii="Arial" w:hAnsi="Arial" w:cs="Arial"/>
          <w:sz w:val="24"/>
          <w:szCs w:val="24"/>
        </w:rPr>
      </w:pPr>
      <w:r w:rsidRPr="00044135">
        <w:rPr>
          <w:rFonts w:ascii="Arial" w:hAnsi="Arial" w:cs="Arial"/>
          <w:sz w:val="24"/>
          <w:szCs w:val="24"/>
        </w:rPr>
        <w:t>3.</w:t>
      </w:r>
      <w:r>
        <w:rPr>
          <w:rFonts w:ascii="Arial" w:hAnsi="Arial" w:cs="Arial"/>
          <w:sz w:val="24"/>
          <w:szCs w:val="24"/>
        </w:rPr>
        <w:t xml:space="preserve"> </w:t>
      </w:r>
      <w:r w:rsidRPr="00044135">
        <w:rPr>
          <w:rFonts w:ascii="Arial" w:hAnsi="Arial" w:cs="Arial"/>
          <w:sz w:val="24"/>
          <w:szCs w:val="24"/>
        </w:rPr>
        <w:t>How civil law differs from criminal law.</w:t>
      </w:r>
    </w:p>
    <w:p w14:paraId="50E77BB4" w14:textId="7DC79DD5" w:rsidR="00044135" w:rsidRPr="00044135" w:rsidRDefault="00044135" w:rsidP="00044135">
      <w:pPr>
        <w:spacing w:after="0"/>
        <w:rPr>
          <w:rFonts w:ascii="Arial" w:hAnsi="Arial" w:cs="Arial"/>
          <w:sz w:val="24"/>
          <w:szCs w:val="24"/>
        </w:rPr>
      </w:pPr>
      <w:r w:rsidRPr="00044135">
        <w:rPr>
          <w:rFonts w:ascii="Arial" w:hAnsi="Arial" w:cs="Arial"/>
          <w:sz w:val="24"/>
          <w:szCs w:val="24"/>
        </w:rPr>
        <w:t>4.</w:t>
      </w:r>
      <w:r>
        <w:rPr>
          <w:rFonts w:ascii="Arial" w:hAnsi="Arial" w:cs="Arial"/>
          <w:sz w:val="24"/>
          <w:szCs w:val="24"/>
        </w:rPr>
        <w:t xml:space="preserve"> </w:t>
      </w:r>
      <w:r w:rsidRPr="00044135">
        <w:rPr>
          <w:rFonts w:ascii="Arial" w:hAnsi="Arial" w:cs="Arial"/>
          <w:sz w:val="24"/>
          <w:szCs w:val="24"/>
        </w:rPr>
        <w:t>How the legal systems differ within the UK:</w:t>
      </w:r>
    </w:p>
    <w:p w14:paraId="5B81926A" w14:textId="4F825730"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England and Wales</w:t>
      </w:r>
    </w:p>
    <w:p w14:paraId="14DAC72D" w14:textId="62977E7C" w:rsidR="00044135" w:rsidRP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Northern Ireland</w:t>
      </w:r>
    </w:p>
    <w:p w14:paraId="2817B495" w14:textId="5CFDA2DA" w:rsidR="00044135" w:rsidRDefault="00044135" w:rsidP="00202C06">
      <w:pPr>
        <w:pStyle w:val="ListParagraph"/>
        <w:numPr>
          <w:ilvl w:val="0"/>
          <w:numId w:val="1"/>
        </w:numPr>
        <w:spacing w:after="0"/>
        <w:rPr>
          <w:rFonts w:ascii="Arial" w:hAnsi="Arial" w:cs="Arial"/>
          <w:sz w:val="24"/>
          <w:szCs w:val="24"/>
        </w:rPr>
      </w:pPr>
      <w:r w:rsidRPr="00044135">
        <w:rPr>
          <w:rFonts w:ascii="Arial" w:hAnsi="Arial" w:cs="Arial"/>
          <w:sz w:val="24"/>
          <w:szCs w:val="24"/>
        </w:rPr>
        <w:t>Scotland.</w:t>
      </w:r>
    </w:p>
    <w:p w14:paraId="095D6568" w14:textId="77777777" w:rsidR="00044135" w:rsidRPr="00044135" w:rsidRDefault="00044135" w:rsidP="00044135">
      <w:pPr>
        <w:pStyle w:val="ListParagraph"/>
        <w:spacing w:after="0"/>
        <w:ind w:left="1080"/>
        <w:rPr>
          <w:rFonts w:ascii="Arial" w:hAnsi="Arial" w:cs="Arial"/>
          <w:sz w:val="24"/>
          <w:szCs w:val="24"/>
        </w:rPr>
      </w:pPr>
    </w:p>
    <w:p w14:paraId="30778A8D" w14:textId="0EF12AC4" w:rsidR="00044135" w:rsidRDefault="00044135" w:rsidP="00044135">
      <w:pPr>
        <w:spacing w:after="0"/>
        <w:rPr>
          <w:rFonts w:ascii="Arial" w:hAnsi="Arial" w:cs="Arial"/>
          <w:sz w:val="24"/>
          <w:szCs w:val="24"/>
          <w:u w:val="single"/>
        </w:rPr>
      </w:pPr>
      <w:r w:rsidRPr="00044135">
        <w:rPr>
          <w:rFonts w:ascii="Arial" w:hAnsi="Arial" w:cs="Arial"/>
          <w:sz w:val="24"/>
          <w:szCs w:val="24"/>
          <w:u w:val="single"/>
        </w:rPr>
        <w:t>How has the law developed over time, and how does the law protect citizens and deal with criminals?</w:t>
      </w:r>
    </w:p>
    <w:p w14:paraId="5502696F" w14:textId="77777777" w:rsidR="00202C06" w:rsidRPr="00044135" w:rsidRDefault="00202C06" w:rsidP="00044135">
      <w:pPr>
        <w:spacing w:after="0"/>
        <w:rPr>
          <w:rFonts w:ascii="Arial" w:hAnsi="Arial" w:cs="Arial"/>
          <w:sz w:val="24"/>
          <w:szCs w:val="24"/>
          <w:u w:val="single"/>
        </w:rPr>
      </w:pPr>
    </w:p>
    <w:p w14:paraId="750B1591" w14:textId="33301335" w:rsidR="00044135" w:rsidRPr="00044135" w:rsidRDefault="00044135" w:rsidP="00044135">
      <w:pPr>
        <w:spacing w:after="0"/>
        <w:rPr>
          <w:rFonts w:ascii="Arial" w:hAnsi="Arial" w:cs="Arial"/>
          <w:sz w:val="24"/>
          <w:szCs w:val="24"/>
        </w:rPr>
      </w:pPr>
      <w:r w:rsidRPr="00044135">
        <w:rPr>
          <w:rFonts w:ascii="Arial" w:hAnsi="Arial" w:cs="Arial"/>
          <w:sz w:val="24"/>
          <w:szCs w:val="24"/>
        </w:rPr>
        <w:t>1.</w:t>
      </w:r>
      <w:r w:rsidR="00202C06">
        <w:rPr>
          <w:rFonts w:ascii="Arial" w:hAnsi="Arial" w:cs="Arial"/>
          <w:sz w:val="24"/>
          <w:szCs w:val="24"/>
        </w:rPr>
        <w:t xml:space="preserve"> </w:t>
      </w:r>
      <w:r w:rsidRPr="00044135">
        <w:rPr>
          <w:rFonts w:ascii="Arial" w:hAnsi="Arial" w:cs="Arial"/>
          <w:sz w:val="24"/>
          <w:szCs w:val="24"/>
        </w:rPr>
        <w:t>How citizens' rights have changed and developed over time, from the importance of Magna Carta (1215) to today and the Human Rights Act (1998).</w:t>
      </w:r>
    </w:p>
    <w:p w14:paraId="45474D6B" w14:textId="60167BF6" w:rsidR="00044135" w:rsidRPr="00044135" w:rsidRDefault="00044135" w:rsidP="00044135">
      <w:pPr>
        <w:spacing w:after="0"/>
        <w:rPr>
          <w:rFonts w:ascii="Arial" w:hAnsi="Arial" w:cs="Arial"/>
          <w:sz w:val="24"/>
          <w:szCs w:val="24"/>
        </w:rPr>
      </w:pPr>
      <w:r w:rsidRPr="00044135">
        <w:rPr>
          <w:rFonts w:ascii="Arial" w:hAnsi="Arial" w:cs="Arial"/>
          <w:sz w:val="24"/>
          <w:szCs w:val="24"/>
        </w:rPr>
        <w:t>2.</w:t>
      </w:r>
      <w:r w:rsidR="00202C06">
        <w:rPr>
          <w:rFonts w:ascii="Arial" w:hAnsi="Arial" w:cs="Arial"/>
          <w:sz w:val="24"/>
          <w:szCs w:val="24"/>
        </w:rPr>
        <w:t xml:space="preserve"> </w:t>
      </w:r>
      <w:r w:rsidRPr="00044135">
        <w:rPr>
          <w:rFonts w:ascii="Arial" w:hAnsi="Arial" w:cs="Arial"/>
          <w:sz w:val="24"/>
          <w:szCs w:val="24"/>
        </w:rPr>
        <w:t>Common law, legislation and how they differ.</w:t>
      </w:r>
    </w:p>
    <w:p w14:paraId="5B71D185" w14:textId="31B49806" w:rsidR="00044135" w:rsidRPr="00044135" w:rsidRDefault="00044135" w:rsidP="00044135">
      <w:pPr>
        <w:spacing w:after="0"/>
        <w:rPr>
          <w:rFonts w:ascii="Arial" w:hAnsi="Arial" w:cs="Arial"/>
          <w:sz w:val="24"/>
          <w:szCs w:val="24"/>
        </w:rPr>
      </w:pPr>
      <w:r w:rsidRPr="00044135">
        <w:rPr>
          <w:rFonts w:ascii="Arial" w:hAnsi="Arial" w:cs="Arial"/>
          <w:sz w:val="24"/>
          <w:szCs w:val="24"/>
        </w:rPr>
        <w:t>3.</w:t>
      </w:r>
      <w:r w:rsidR="00202C06">
        <w:rPr>
          <w:rFonts w:ascii="Arial" w:hAnsi="Arial" w:cs="Arial"/>
          <w:sz w:val="24"/>
          <w:szCs w:val="24"/>
        </w:rPr>
        <w:t xml:space="preserve"> </w:t>
      </w:r>
      <w:r w:rsidRPr="00044135">
        <w:rPr>
          <w:rFonts w:ascii="Arial" w:hAnsi="Arial" w:cs="Arial"/>
          <w:sz w:val="24"/>
          <w:szCs w:val="24"/>
        </w:rPr>
        <w:t xml:space="preserve">The right to representation; </w:t>
      </w:r>
    </w:p>
    <w:p w14:paraId="387FB861" w14:textId="3AF77BDA" w:rsidR="00044135" w:rsidRPr="00044135" w:rsidRDefault="00044135" w:rsidP="00044135">
      <w:pPr>
        <w:spacing w:after="0"/>
        <w:rPr>
          <w:rFonts w:ascii="Arial" w:hAnsi="Arial" w:cs="Arial"/>
          <w:sz w:val="24"/>
          <w:szCs w:val="24"/>
        </w:rPr>
      </w:pPr>
      <w:r w:rsidRPr="00044135">
        <w:rPr>
          <w:rFonts w:ascii="Arial" w:hAnsi="Arial" w:cs="Arial"/>
          <w:sz w:val="24"/>
          <w:szCs w:val="24"/>
        </w:rPr>
        <w:t>4.</w:t>
      </w:r>
      <w:r w:rsidR="00202C06">
        <w:rPr>
          <w:rFonts w:ascii="Arial" w:hAnsi="Arial" w:cs="Arial"/>
          <w:sz w:val="24"/>
          <w:szCs w:val="24"/>
        </w:rPr>
        <w:t xml:space="preserve"> </w:t>
      </w:r>
      <w:r w:rsidRPr="00044135">
        <w:rPr>
          <w:rFonts w:ascii="Arial" w:hAnsi="Arial" w:cs="Arial"/>
          <w:sz w:val="24"/>
          <w:szCs w:val="24"/>
        </w:rPr>
        <w:t xml:space="preserve">The role and history of trade unions in supporting and representing workers; </w:t>
      </w:r>
    </w:p>
    <w:p w14:paraId="16D12BA5" w14:textId="04D87EE9" w:rsidR="00044135" w:rsidRPr="00044135" w:rsidRDefault="00044135" w:rsidP="00044135">
      <w:pPr>
        <w:spacing w:after="0"/>
        <w:rPr>
          <w:rFonts w:ascii="Arial" w:hAnsi="Arial" w:cs="Arial"/>
          <w:sz w:val="24"/>
          <w:szCs w:val="24"/>
        </w:rPr>
      </w:pPr>
      <w:r w:rsidRPr="00044135">
        <w:rPr>
          <w:rFonts w:ascii="Arial" w:hAnsi="Arial" w:cs="Arial"/>
          <w:sz w:val="24"/>
          <w:szCs w:val="24"/>
        </w:rPr>
        <w:t>5.</w:t>
      </w:r>
      <w:r w:rsidR="00202C06">
        <w:rPr>
          <w:rFonts w:ascii="Arial" w:hAnsi="Arial" w:cs="Arial"/>
          <w:sz w:val="24"/>
          <w:szCs w:val="24"/>
        </w:rPr>
        <w:t xml:space="preserve"> </w:t>
      </w:r>
      <w:r w:rsidRPr="00044135">
        <w:rPr>
          <w:rFonts w:ascii="Arial" w:hAnsi="Arial" w:cs="Arial"/>
          <w:sz w:val="24"/>
          <w:szCs w:val="24"/>
        </w:rPr>
        <w:t>The role of employers’ associations.</w:t>
      </w:r>
    </w:p>
    <w:p w14:paraId="71841A93" w14:textId="2FEA20EC" w:rsidR="00044135" w:rsidRPr="00044135" w:rsidRDefault="00044135" w:rsidP="00044135">
      <w:pPr>
        <w:spacing w:after="0"/>
        <w:rPr>
          <w:rFonts w:ascii="Arial" w:hAnsi="Arial" w:cs="Arial"/>
          <w:sz w:val="24"/>
          <w:szCs w:val="24"/>
        </w:rPr>
      </w:pPr>
      <w:r w:rsidRPr="00044135">
        <w:rPr>
          <w:rFonts w:ascii="Arial" w:hAnsi="Arial" w:cs="Arial"/>
          <w:sz w:val="24"/>
          <w:szCs w:val="24"/>
        </w:rPr>
        <w:t>6.</w:t>
      </w:r>
      <w:r w:rsidR="00202C06">
        <w:rPr>
          <w:rFonts w:ascii="Arial" w:hAnsi="Arial" w:cs="Arial"/>
          <w:sz w:val="24"/>
          <w:szCs w:val="24"/>
        </w:rPr>
        <w:t xml:space="preserve"> </w:t>
      </w:r>
      <w:r w:rsidRPr="00044135">
        <w:rPr>
          <w:rFonts w:ascii="Arial" w:hAnsi="Arial" w:cs="Arial"/>
          <w:sz w:val="24"/>
          <w:szCs w:val="24"/>
        </w:rPr>
        <w:t>The nature of criminality in the UK today:</w:t>
      </w:r>
    </w:p>
    <w:p w14:paraId="73FC7E19" w14:textId="5A094745" w:rsidR="00044135" w:rsidRPr="00202C06" w:rsidRDefault="00044135" w:rsidP="00202C06">
      <w:pPr>
        <w:pStyle w:val="ListParagraph"/>
        <w:numPr>
          <w:ilvl w:val="0"/>
          <w:numId w:val="1"/>
        </w:numPr>
        <w:spacing w:after="0"/>
        <w:rPr>
          <w:rFonts w:ascii="Arial" w:hAnsi="Arial" w:cs="Arial"/>
          <w:sz w:val="24"/>
          <w:szCs w:val="24"/>
        </w:rPr>
      </w:pPr>
      <w:r w:rsidRPr="00202C06">
        <w:rPr>
          <w:rFonts w:ascii="Arial" w:hAnsi="Arial" w:cs="Arial"/>
          <w:sz w:val="24"/>
          <w:szCs w:val="24"/>
        </w:rPr>
        <w:t>differing types of crimes</w:t>
      </w:r>
    </w:p>
    <w:p w14:paraId="387E794C" w14:textId="29D52501" w:rsidR="00044135" w:rsidRPr="00202C06" w:rsidRDefault="00044135" w:rsidP="00202C06">
      <w:pPr>
        <w:pStyle w:val="ListParagraph"/>
        <w:numPr>
          <w:ilvl w:val="0"/>
          <w:numId w:val="1"/>
        </w:numPr>
        <w:spacing w:after="0"/>
        <w:rPr>
          <w:rFonts w:ascii="Arial" w:hAnsi="Arial" w:cs="Arial"/>
          <w:sz w:val="24"/>
          <w:szCs w:val="24"/>
        </w:rPr>
      </w:pPr>
      <w:r w:rsidRPr="00202C06">
        <w:rPr>
          <w:rFonts w:ascii="Arial" w:hAnsi="Arial" w:cs="Arial"/>
          <w:sz w:val="24"/>
          <w:szCs w:val="24"/>
        </w:rPr>
        <w:t>profile of criminality in the UK</w:t>
      </w:r>
    </w:p>
    <w:p w14:paraId="670027F5" w14:textId="3CE3D5AA" w:rsidR="00044135" w:rsidRPr="00202C06" w:rsidRDefault="00044135" w:rsidP="00202C06">
      <w:pPr>
        <w:pStyle w:val="ListParagraph"/>
        <w:numPr>
          <w:ilvl w:val="0"/>
          <w:numId w:val="1"/>
        </w:numPr>
        <w:spacing w:after="0"/>
        <w:rPr>
          <w:rFonts w:ascii="Arial" w:hAnsi="Arial" w:cs="Arial"/>
          <w:sz w:val="24"/>
          <w:szCs w:val="24"/>
        </w:rPr>
      </w:pPr>
      <w:r w:rsidRPr="00202C06">
        <w:rPr>
          <w:rFonts w:ascii="Arial" w:hAnsi="Arial" w:cs="Arial"/>
          <w:sz w:val="24"/>
          <w:szCs w:val="24"/>
        </w:rPr>
        <w:t>factors affecting crime rates in society and strategies to reduce crime.</w:t>
      </w:r>
    </w:p>
    <w:p w14:paraId="0C09C98F" w14:textId="1473F77C" w:rsidR="00044135" w:rsidRPr="00044135" w:rsidRDefault="00044135" w:rsidP="00044135">
      <w:pPr>
        <w:spacing w:after="0"/>
        <w:rPr>
          <w:rFonts w:ascii="Arial" w:hAnsi="Arial" w:cs="Arial"/>
          <w:sz w:val="24"/>
          <w:szCs w:val="24"/>
        </w:rPr>
      </w:pPr>
      <w:r w:rsidRPr="00044135">
        <w:rPr>
          <w:rFonts w:ascii="Arial" w:hAnsi="Arial" w:cs="Arial"/>
          <w:sz w:val="24"/>
          <w:szCs w:val="24"/>
        </w:rPr>
        <w:t>7.</w:t>
      </w:r>
      <w:r w:rsidR="00202C06">
        <w:rPr>
          <w:rFonts w:ascii="Arial" w:hAnsi="Arial" w:cs="Arial"/>
          <w:sz w:val="24"/>
          <w:szCs w:val="24"/>
        </w:rPr>
        <w:t xml:space="preserve"> </w:t>
      </w:r>
      <w:r w:rsidRPr="00044135">
        <w:rPr>
          <w:rFonts w:ascii="Arial" w:hAnsi="Arial" w:cs="Arial"/>
          <w:sz w:val="24"/>
          <w:szCs w:val="24"/>
        </w:rPr>
        <w:t>How we deal with those who commit crime:</w:t>
      </w:r>
    </w:p>
    <w:p w14:paraId="6E862779" w14:textId="17F718DA" w:rsidR="00044135" w:rsidRPr="00202C06" w:rsidRDefault="00044135" w:rsidP="00202C06">
      <w:pPr>
        <w:pStyle w:val="ListParagraph"/>
        <w:numPr>
          <w:ilvl w:val="0"/>
          <w:numId w:val="1"/>
        </w:numPr>
        <w:spacing w:after="0"/>
        <w:rPr>
          <w:rFonts w:ascii="Arial" w:hAnsi="Arial" w:cs="Arial"/>
          <w:sz w:val="24"/>
          <w:szCs w:val="24"/>
        </w:rPr>
      </w:pPr>
      <w:r w:rsidRPr="00202C06">
        <w:rPr>
          <w:rFonts w:ascii="Arial" w:hAnsi="Arial" w:cs="Arial"/>
          <w:sz w:val="24"/>
          <w:szCs w:val="24"/>
        </w:rPr>
        <w:t>differing forms of punishment available in the UK</w:t>
      </w:r>
    </w:p>
    <w:p w14:paraId="2BA53376" w14:textId="777CA7D0" w:rsidR="00044135" w:rsidRPr="00202C06" w:rsidRDefault="00044135" w:rsidP="00202C06">
      <w:pPr>
        <w:pStyle w:val="ListParagraph"/>
        <w:numPr>
          <w:ilvl w:val="0"/>
          <w:numId w:val="1"/>
        </w:numPr>
        <w:spacing w:after="0"/>
        <w:rPr>
          <w:rFonts w:ascii="Arial" w:hAnsi="Arial" w:cs="Arial"/>
          <w:sz w:val="24"/>
          <w:szCs w:val="24"/>
        </w:rPr>
      </w:pPr>
      <w:r w:rsidRPr="00202C06">
        <w:rPr>
          <w:rFonts w:ascii="Arial" w:hAnsi="Arial" w:cs="Arial"/>
          <w:sz w:val="24"/>
          <w:szCs w:val="24"/>
        </w:rPr>
        <w:t>the purposes of sentencing</w:t>
      </w:r>
    </w:p>
    <w:p w14:paraId="7BB3FBEC" w14:textId="18B46A93" w:rsidR="00044135" w:rsidRPr="00202C06" w:rsidRDefault="00044135" w:rsidP="00202C06">
      <w:pPr>
        <w:pStyle w:val="ListParagraph"/>
        <w:numPr>
          <w:ilvl w:val="0"/>
          <w:numId w:val="1"/>
        </w:numPr>
        <w:spacing w:after="0"/>
        <w:rPr>
          <w:rFonts w:ascii="Arial" w:hAnsi="Arial" w:cs="Arial"/>
          <w:sz w:val="24"/>
          <w:szCs w:val="24"/>
        </w:rPr>
      </w:pPr>
      <w:r w:rsidRPr="00202C06">
        <w:rPr>
          <w:rFonts w:ascii="Arial" w:hAnsi="Arial" w:cs="Arial"/>
          <w:sz w:val="24"/>
          <w:szCs w:val="24"/>
        </w:rPr>
        <w:t>the effectiveness of differing types of sentence</w:t>
      </w:r>
    </w:p>
    <w:p w14:paraId="42D48691" w14:textId="45E00890" w:rsidR="00044135" w:rsidRDefault="00044135" w:rsidP="00202C06">
      <w:pPr>
        <w:pStyle w:val="ListParagraph"/>
        <w:numPr>
          <w:ilvl w:val="0"/>
          <w:numId w:val="1"/>
        </w:numPr>
        <w:spacing w:after="0"/>
        <w:rPr>
          <w:rFonts w:ascii="Arial" w:hAnsi="Arial" w:cs="Arial"/>
          <w:sz w:val="24"/>
          <w:szCs w:val="24"/>
        </w:rPr>
      </w:pPr>
      <w:r w:rsidRPr="00202C06">
        <w:rPr>
          <w:rFonts w:ascii="Arial" w:hAnsi="Arial" w:cs="Arial"/>
          <w:sz w:val="24"/>
          <w:szCs w:val="24"/>
        </w:rPr>
        <w:t>how the youth justice system operates.</w:t>
      </w:r>
    </w:p>
    <w:p w14:paraId="3EB56763" w14:textId="77777777" w:rsidR="00202C06" w:rsidRPr="00202C06" w:rsidRDefault="00202C06" w:rsidP="00202C06">
      <w:pPr>
        <w:pStyle w:val="ListParagraph"/>
        <w:spacing w:after="0"/>
        <w:ind w:left="1080"/>
        <w:rPr>
          <w:rFonts w:ascii="Arial" w:hAnsi="Arial" w:cs="Arial"/>
          <w:sz w:val="24"/>
          <w:szCs w:val="24"/>
        </w:rPr>
      </w:pPr>
    </w:p>
    <w:p w14:paraId="6E3B5000" w14:textId="504C0A18" w:rsidR="00044135" w:rsidRPr="00202C06" w:rsidRDefault="00044135" w:rsidP="00044135">
      <w:pPr>
        <w:spacing w:after="0"/>
        <w:rPr>
          <w:rFonts w:ascii="Arial" w:hAnsi="Arial" w:cs="Arial"/>
          <w:sz w:val="24"/>
          <w:szCs w:val="24"/>
          <w:u w:val="single"/>
        </w:rPr>
      </w:pPr>
      <w:r w:rsidRPr="00202C06">
        <w:rPr>
          <w:rFonts w:ascii="Arial" w:hAnsi="Arial" w:cs="Arial"/>
          <w:sz w:val="24"/>
          <w:szCs w:val="24"/>
          <w:u w:val="single"/>
        </w:rPr>
        <w:t>What are the universal human rights and how do we protect them?</w:t>
      </w:r>
    </w:p>
    <w:p w14:paraId="102C1F5A" w14:textId="77777777" w:rsidR="00202C06" w:rsidRPr="00044135" w:rsidRDefault="00202C06" w:rsidP="00044135">
      <w:pPr>
        <w:spacing w:after="0"/>
        <w:rPr>
          <w:rFonts w:ascii="Arial" w:hAnsi="Arial" w:cs="Arial"/>
          <w:sz w:val="24"/>
          <w:szCs w:val="24"/>
        </w:rPr>
      </w:pPr>
    </w:p>
    <w:p w14:paraId="7478FC58" w14:textId="23642AE3" w:rsidR="00044135" w:rsidRPr="00202C06" w:rsidRDefault="00044135" w:rsidP="00202C06">
      <w:pPr>
        <w:pStyle w:val="ListParagraph"/>
        <w:numPr>
          <w:ilvl w:val="0"/>
          <w:numId w:val="6"/>
        </w:numPr>
        <w:spacing w:after="0"/>
        <w:rPr>
          <w:rFonts w:ascii="Arial" w:hAnsi="Arial" w:cs="Arial"/>
          <w:sz w:val="24"/>
          <w:szCs w:val="24"/>
        </w:rPr>
      </w:pPr>
      <w:r w:rsidRPr="00202C06">
        <w:rPr>
          <w:rFonts w:ascii="Arial" w:hAnsi="Arial" w:cs="Arial"/>
          <w:sz w:val="24"/>
          <w:szCs w:val="24"/>
        </w:rPr>
        <w:t>The importance of key international agreement and treaties in regard to human rights:</w:t>
      </w:r>
    </w:p>
    <w:p w14:paraId="6075AEFB" w14:textId="40BF297A" w:rsidR="00044135" w:rsidRPr="00202C06" w:rsidRDefault="00044135" w:rsidP="00202C06">
      <w:pPr>
        <w:pStyle w:val="ListParagraph"/>
        <w:numPr>
          <w:ilvl w:val="0"/>
          <w:numId w:val="1"/>
        </w:numPr>
        <w:spacing w:after="0"/>
        <w:rPr>
          <w:rFonts w:ascii="Arial" w:hAnsi="Arial" w:cs="Arial"/>
          <w:sz w:val="24"/>
          <w:szCs w:val="24"/>
        </w:rPr>
      </w:pPr>
      <w:r w:rsidRPr="00202C06">
        <w:rPr>
          <w:rFonts w:ascii="Arial" w:hAnsi="Arial" w:cs="Arial"/>
          <w:sz w:val="24"/>
          <w:szCs w:val="24"/>
        </w:rPr>
        <w:t>the UN Universal Declaration on Human Rights</w:t>
      </w:r>
    </w:p>
    <w:p w14:paraId="1DC6CC7F" w14:textId="580C870F" w:rsidR="00044135" w:rsidRPr="00202C06" w:rsidRDefault="00044135" w:rsidP="00202C06">
      <w:pPr>
        <w:pStyle w:val="ListParagraph"/>
        <w:numPr>
          <w:ilvl w:val="0"/>
          <w:numId w:val="1"/>
        </w:numPr>
        <w:spacing w:after="0"/>
        <w:rPr>
          <w:rFonts w:ascii="Arial" w:hAnsi="Arial" w:cs="Arial"/>
          <w:sz w:val="24"/>
          <w:szCs w:val="24"/>
        </w:rPr>
      </w:pPr>
      <w:r w:rsidRPr="00202C06">
        <w:rPr>
          <w:rFonts w:ascii="Arial" w:hAnsi="Arial" w:cs="Arial"/>
          <w:sz w:val="24"/>
          <w:szCs w:val="24"/>
        </w:rPr>
        <w:t>the European Convention on Human Rights</w:t>
      </w:r>
    </w:p>
    <w:p w14:paraId="6E9FDA88" w14:textId="7AAA76CA" w:rsidR="00044135" w:rsidRPr="00202C06" w:rsidRDefault="00044135" w:rsidP="00202C06">
      <w:pPr>
        <w:pStyle w:val="ListParagraph"/>
        <w:numPr>
          <w:ilvl w:val="0"/>
          <w:numId w:val="1"/>
        </w:numPr>
        <w:spacing w:after="0"/>
        <w:rPr>
          <w:rFonts w:ascii="Arial" w:hAnsi="Arial" w:cs="Arial"/>
          <w:sz w:val="24"/>
          <w:szCs w:val="24"/>
        </w:rPr>
      </w:pPr>
      <w:r w:rsidRPr="00202C06">
        <w:rPr>
          <w:rFonts w:ascii="Arial" w:hAnsi="Arial" w:cs="Arial"/>
          <w:sz w:val="24"/>
          <w:szCs w:val="24"/>
        </w:rPr>
        <w:t>the UN Convention on the Rights of the Child</w:t>
      </w:r>
    </w:p>
    <w:p w14:paraId="058F8EAB" w14:textId="47227680" w:rsidR="00044135" w:rsidRPr="00202C06" w:rsidRDefault="00044135" w:rsidP="00202C06">
      <w:pPr>
        <w:pStyle w:val="ListParagraph"/>
        <w:numPr>
          <w:ilvl w:val="0"/>
          <w:numId w:val="1"/>
        </w:numPr>
        <w:spacing w:after="0"/>
        <w:rPr>
          <w:rFonts w:ascii="Arial" w:hAnsi="Arial" w:cs="Arial"/>
          <w:sz w:val="24"/>
          <w:szCs w:val="24"/>
        </w:rPr>
      </w:pPr>
      <w:r w:rsidRPr="00202C06">
        <w:rPr>
          <w:rFonts w:ascii="Arial" w:hAnsi="Arial" w:cs="Arial"/>
          <w:sz w:val="24"/>
          <w:szCs w:val="24"/>
        </w:rPr>
        <w:t>the Human Rights Act (1998).</w:t>
      </w:r>
    </w:p>
    <w:p w14:paraId="6F60E1F4" w14:textId="1DA41AFF" w:rsidR="00044135" w:rsidRPr="00202C06" w:rsidRDefault="00044135" w:rsidP="00202C06">
      <w:pPr>
        <w:pStyle w:val="ListParagraph"/>
        <w:numPr>
          <w:ilvl w:val="0"/>
          <w:numId w:val="6"/>
        </w:numPr>
        <w:spacing w:after="0"/>
        <w:rPr>
          <w:rFonts w:ascii="Arial" w:hAnsi="Arial" w:cs="Arial"/>
          <w:sz w:val="24"/>
          <w:szCs w:val="24"/>
        </w:rPr>
      </w:pPr>
      <w:r w:rsidRPr="00202C06">
        <w:rPr>
          <w:rFonts w:ascii="Arial" w:hAnsi="Arial" w:cs="Arial"/>
          <w:sz w:val="24"/>
          <w:szCs w:val="24"/>
        </w:rPr>
        <w:t>The role of international law in conflict situations:</w:t>
      </w:r>
    </w:p>
    <w:p w14:paraId="72C93171" w14:textId="4E27ABFF" w:rsidR="00044135" w:rsidRPr="00202C06" w:rsidRDefault="00044135" w:rsidP="00202C06">
      <w:pPr>
        <w:pStyle w:val="ListParagraph"/>
        <w:numPr>
          <w:ilvl w:val="0"/>
          <w:numId w:val="1"/>
        </w:numPr>
        <w:spacing w:after="0"/>
        <w:rPr>
          <w:rFonts w:ascii="Arial" w:hAnsi="Arial" w:cs="Arial"/>
          <w:sz w:val="24"/>
          <w:szCs w:val="24"/>
        </w:rPr>
      </w:pPr>
      <w:r w:rsidRPr="00202C06">
        <w:rPr>
          <w:rFonts w:ascii="Arial" w:hAnsi="Arial" w:cs="Arial"/>
          <w:sz w:val="24"/>
          <w:szCs w:val="24"/>
        </w:rPr>
        <w:t>to protect victims of conflict</w:t>
      </w:r>
    </w:p>
    <w:p w14:paraId="2B7ABA28" w14:textId="2507F5D3" w:rsidR="00044135" w:rsidRDefault="00044135" w:rsidP="00202C06">
      <w:pPr>
        <w:pStyle w:val="ListParagraph"/>
        <w:numPr>
          <w:ilvl w:val="0"/>
          <w:numId w:val="1"/>
        </w:numPr>
        <w:spacing w:after="0"/>
        <w:rPr>
          <w:rFonts w:ascii="Arial" w:hAnsi="Arial" w:cs="Arial"/>
          <w:sz w:val="24"/>
          <w:szCs w:val="24"/>
        </w:rPr>
      </w:pPr>
      <w:r w:rsidRPr="00202C06">
        <w:rPr>
          <w:rFonts w:ascii="Arial" w:hAnsi="Arial" w:cs="Arial"/>
          <w:sz w:val="24"/>
          <w:szCs w:val="24"/>
        </w:rPr>
        <w:t>how international humanitarian law helps establish the rules of war.</w:t>
      </w:r>
      <w:r w:rsidR="00202C06">
        <w:rPr>
          <w:rFonts w:ascii="Arial" w:hAnsi="Arial" w:cs="Arial"/>
          <w:sz w:val="24"/>
          <w:szCs w:val="24"/>
        </w:rPr>
        <w:t xml:space="preserve"> </w:t>
      </w:r>
    </w:p>
    <w:p w14:paraId="3D6E5347" w14:textId="77777777" w:rsidR="00202C06" w:rsidRPr="00202C06" w:rsidRDefault="00202C06" w:rsidP="00202C06">
      <w:pPr>
        <w:pStyle w:val="ListParagraph"/>
        <w:spacing w:after="0"/>
        <w:ind w:left="1080"/>
        <w:rPr>
          <w:rFonts w:ascii="Arial" w:hAnsi="Arial" w:cs="Arial"/>
          <w:sz w:val="24"/>
          <w:szCs w:val="24"/>
        </w:rPr>
      </w:pPr>
    </w:p>
    <w:p w14:paraId="1E445EFC" w14:textId="4C7DAA67" w:rsidR="00044135" w:rsidRDefault="00044135" w:rsidP="00044135">
      <w:pPr>
        <w:spacing w:after="0"/>
        <w:rPr>
          <w:rFonts w:ascii="Arial" w:hAnsi="Arial" w:cs="Arial"/>
          <w:sz w:val="24"/>
          <w:szCs w:val="24"/>
          <w:u w:val="single"/>
        </w:rPr>
      </w:pPr>
      <w:r w:rsidRPr="00202C06">
        <w:rPr>
          <w:rFonts w:ascii="Arial" w:hAnsi="Arial" w:cs="Arial"/>
          <w:sz w:val="24"/>
          <w:szCs w:val="24"/>
          <w:u w:val="single"/>
        </w:rPr>
        <w:t>How do citizens play a part to bring about change in the legal system?</w:t>
      </w:r>
    </w:p>
    <w:p w14:paraId="0BFF0292" w14:textId="77777777" w:rsidR="00202C06" w:rsidRPr="00202C06" w:rsidRDefault="00202C06" w:rsidP="00044135">
      <w:pPr>
        <w:spacing w:after="0"/>
        <w:rPr>
          <w:rFonts w:ascii="Arial" w:hAnsi="Arial" w:cs="Arial"/>
          <w:sz w:val="24"/>
          <w:szCs w:val="24"/>
          <w:u w:val="single"/>
        </w:rPr>
      </w:pPr>
    </w:p>
    <w:p w14:paraId="3FFCA3D7" w14:textId="572CCD7D" w:rsidR="00044135" w:rsidRPr="00202C06" w:rsidRDefault="00044135" w:rsidP="00202C06">
      <w:pPr>
        <w:pStyle w:val="ListParagraph"/>
        <w:numPr>
          <w:ilvl w:val="0"/>
          <w:numId w:val="7"/>
        </w:numPr>
        <w:spacing w:after="0"/>
        <w:rPr>
          <w:rFonts w:ascii="Arial" w:hAnsi="Arial" w:cs="Arial"/>
          <w:sz w:val="24"/>
          <w:szCs w:val="24"/>
        </w:rPr>
      </w:pPr>
      <w:r w:rsidRPr="00202C06">
        <w:rPr>
          <w:rFonts w:ascii="Arial" w:hAnsi="Arial" w:cs="Arial"/>
          <w:sz w:val="24"/>
          <w:szCs w:val="24"/>
        </w:rPr>
        <w:t xml:space="preserve">You need to understand the roles undertaken by citizens within the legal system and how the role of the citizen has been seen to be pivotal to our justice system. You should understand the responsibilities and roles of citizens in the legal system; </w:t>
      </w:r>
    </w:p>
    <w:p w14:paraId="5A265515" w14:textId="0285DF28" w:rsidR="00044135" w:rsidRPr="00202C06" w:rsidRDefault="00044135" w:rsidP="00202C06">
      <w:pPr>
        <w:pStyle w:val="ListParagraph"/>
        <w:numPr>
          <w:ilvl w:val="0"/>
          <w:numId w:val="1"/>
        </w:numPr>
        <w:spacing w:after="0"/>
        <w:rPr>
          <w:rFonts w:ascii="Arial" w:hAnsi="Arial" w:cs="Arial"/>
          <w:sz w:val="24"/>
          <w:szCs w:val="24"/>
        </w:rPr>
      </w:pPr>
      <w:r w:rsidRPr="00202C06">
        <w:rPr>
          <w:rFonts w:ascii="Arial" w:hAnsi="Arial" w:cs="Arial"/>
          <w:sz w:val="24"/>
          <w:szCs w:val="24"/>
        </w:rPr>
        <w:t xml:space="preserve">as a juror, witness, </w:t>
      </w:r>
    </w:p>
    <w:p w14:paraId="0B9AE8A3" w14:textId="265E4DF0" w:rsidR="00044135" w:rsidRPr="00202C06" w:rsidRDefault="00044135" w:rsidP="00202C06">
      <w:pPr>
        <w:pStyle w:val="ListParagraph"/>
        <w:numPr>
          <w:ilvl w:val="0"/>
          <w:numId w:val="1"/>
        </w:numPr>
        <w:spacing w:after="0"/>
        <w:rPr>
          <w:rFonts w:ascii="Arial" w:hAnsi="Arial" w:cs="Arial"/>
          <w:sz w:val="24"/>
          <w:szCs w:val="24"/>
        </w:rPr>
      </w:pPr>
      <w:r w:rsidRPr="00202C06">
        <w:rPr>
          <w:rFonts w:ascii="Arial" w:hAnsi="Arial" w:cs="Arial"/>
          <w:sz w:val="24"/>
          <w:szCs w:val="24"/>
        </w:rPr>
        <w:t>a victim of crime,</w:t>
      </w:r>
    </w:p>
    <w:p w14:paraId="50DB7F2B" w14:textId="430996B5" w:rsidR="00044135" w:rsidRPr="00202C06" w:rsidRDefault="00044135" w:rsidP="00202C06">
      <w:pPr>
        <w:pStyle w:val="ListParagraph"/>
        <w:numPr>
          <w:ilvl w:val="0"/>
          <w:numId w:val="1"/>
        </w:numPr>
        <w:spacing w:after="0"/>
        <w:rPr>
          <w:rFonts w:ascii="Arial" w:hAnsi="Arial" w:cs="Arial"/>
          <w:sz w:val="24"/>
          <w:szCs w:val="24"/>
        </w:rPr>
      </w:pPr>
      <w:r w:rsidRPr="00202C06">
        <w:rPr>
          <w:rFonts w:ascii="Arial" w:hAnsi="Arial" w:cs="Arial"/>
          <w:sz w:val="24"/>
          <w:szCs w:val="24"/>
        </w:rPr>
        <w:t xml:space="preserve">magistrate, </w:t>
      </w:r>
    </w:p>
    <w:p w14:paraId="0FAA792E" w14:textId="08E26F23" w:rsidR="00044135" w:rsidRPr="00202C06" w:rsidRDefault="00044135" w:rsidP="00202C06">
      <w:pPr>
        <w:pStyle w:val="ListParagraph"/>
        <w:numPr>
          <w:ilvl w:val="0"/>
          <w:numId w:val="1"/>
        </w:numPr>
        <w:spacing w:after="0"/>
        <w:rPr>
          <w:rFonts w:ascii="Arial" w:hAnsi="Arial" w:cs="Arial"/>
          <w:sz w:val="24"/>
          <w:szCs w:val="24"/>
        </w:rPr>
      </w:pPr>
      <w:r w:rsidRPr="00202C06">
        <w:rPr>
          <w:rFonts w:ascii="Arial" w:hAnsi="Arial" w:cs="Arial"/>
          <w:sz w:val="24"/>
          <w:szCs w:val="24"/>
        </w:rPr>
        <w:t>special constable,</w:t>
      </w:r>
    </w:p>
    <w:p w14:paraId="19F7840C" w14:textId="46BC9C0A" w:rsidR="00044135" w:rsidRPr="00202C06" w:rsidRDefault="00044135" w:rsidP="00202C06">
      <w:pPr>
        <w:pStyle w:val="ListParagraph"/>
        <w:numPr>
          <w:ilvl w:val="0"/>
          <w:numId w:val="1"/>
        </w:numPr>
        <w:spacing w:after="0"/>
        <w:rPr>
          <w:rFonts w:ascii="Arial" w:hAnsi="Arial" w:cs="Arial"/>
          <w:sz w:val="24"/>
          <w:szCs w:val="24"/>
        </w:rPr>
      </w:pPr>
      <w:r w:rsidRPr="00202C06">
        <w:rPr>
          <w:rFonts w:ascii="Arial" w:hAnsi="Arial" w:cs="Arial"/>
          <w:sz w:val="24"/>
          <w:szCs w:val="24"/>
        </w:rPr>
        <w:t>police commissioner</w:t>
      </w:r>
    </w:p>
    <w:p w14:paraId="47918BE3" w14:textId="733CBB99" w:rsidR="00044135" w:rsidRPr="00202C06" w:rsidRDefault="00044135" w:rsidP="00202C06">
      <w:pPr>
        <w:pStyle w:val="ListParagraph"/>
        <w:numPr>
          <w:ilvl w:val="0"/>
          <w:numId w:val="1"/>
        </w:numPr>
        <w:spacing w:after="0"/>
        <w:rPr>
          <w:rFonts w:ascii="Arial" w:hAnsi="Arial" w:cs="Arial"/>
          <w:sz w:val="24"/>
          <w:szCs w:val="24"/>
        </w:rPr>
      </w:pPr>
      <w:r w:rsidRPr="00202C06">
        <w:rPr>
          <w:rFonts w:ascii="Arial" w:hAnsi="Arial" w:cs="Arial"/>
          <w:sz w:val="24"/>
          <w:szCs w:val="24"/>
        </w:rPr>
        <w:t>member of a tribunal hearing.</w:t>
      </w:r>
    </w:p>
    <w:p w14:paraId="35B060E7" w14:textId="2797CAA5" w:rsidR="00044135" w:rsidRPr="00202C06" w:rsidRDefault="00044135" w:rsidP="00202C06">
      <w:pPr>
        <w:pStyle w:val="ListParagraph"/>
        <w:numPr>
          <w:ilvl w:val="0"/>
          <w:numId w:val="7"/>
        </w:numPr>
        <w:spacing w:after="0"/>
        <w:rPr>
          <w:rFonts w:ascii="Arial" w:hAnsi="Arial" w:cs="Arial"/>
          <w:sz w:val="24"/>
          <w:szCs w:val="24"/>
        </w:rPr>
      </w:pPr>
      <w:r w:rsidRPr="00202C06">
        <w:rPr>
          <w:rFonts w:ascii="Arial" w:hAnsi="Arial" w:cs="Arial"/>
          <w:sz w:val="24"/>
          <w:szCs w:val="24"/>
        </w:rPr>
        <w:t xml:space="preserve">The roles played by: </w:t>
      </w:r>
    </w:p>
    <w:p w14:paraId="4A8244CD" w14:textId="68AAC6DE" w:rsidR="00044135" w:rsidRPr="00202C06" w:rsidRDefault="00044135" w:rsidP="00202C06">
      <w:pPr>
        <w:pStyle w:val="ListParagraph"/>
        <w:numPr>
          <w:ilvl w:val="0"/>
          <w:numId w:val="1"/>
        </w:numPr>
        <w:spacing w:after="0"/>
        <w:rPr>
          <w:rFonts w:ascii="Arial" w:hAnsi="Arial" w:cs="Arial"/>
          <w:sz w:val="24"/>
          <w:szCs w:val="24"/>
        </w:rPr>
      </w:pPr>
      <w:r w:rsidRPr="00202C06">
        <w:rPr>
          <w:rFonts w:ascii="Arial" w:hAnsi="Arial" w:cs="Arial"/>
          <w:sz w:val="24"/>
          <w:szCs w:val="24"/>
        </w:rPr>
        <w:t xml:space="preserve">pressure and interest groups, </w:t>
      </w:r>
    </w:p>
    <w:p w14:paraId="02963FDF" w14:textId="40C55CA0" w:rsidR="00044135" w:rsidRPr="00202C06" w:rsidRDefault="00044135" w:rsidP="00202C06">
      <w:pPr>
        <w:pStyle w:val="ListParagraph"/>
        <w:numPr>
          <w:ilvl w:val="0"/>
          <w:numId w:val="1"/>
        </w:numPr>
        <w:spacing w:after="0"/>
        <w:rPr>
          <w:rFonts w:ascii="Arial" w:hAnsi="Arial" w:cs="Arial"/>
          <w:sz w:val="24"/>
          <w:szCs w:val="24"/>
        </w:rPr>
      </w:pPr>
      <w:r w:rsidRPr="00202C06">
        <w:rPr>
          <w:rFonts w:ascii="Arial" w:hAnsi="Arial" w:cs="Arial"/>
          <w:sz w:val="24"/>
          <w:szCs w:val="24"/>
        </w:rPr>
        <w:t xml:space="preserve">trade unions, </w:t>
      </w:r>
    </w:p>
    <w:p w14:paraId="591D07DB" w14:textId="59120B17" w:rsidR="00044135" w:rsidRPr="00202C06" w:rsidRDefault="00044135" w:rsidP="00202C06">
      <w:pPr>
        <w:pStyle w:val="ListParagraph"/>
        <w:numPr>
          <w:ilvl w:val="0"/>
          <w:numId w:val="1"/>
        </w:numPr>
        <w:spacing w:after="0"/>
        <w:rPr>
          <w:rFonts w:ascii="Arial" w:hAnsi="Arial" w:cs="Arial"/>
          <w:sz w:val="24"/>
          <w:szCs w:val="24"/>
        </w:rPr>
      </w:pPr>
      <w:r w:rsidRPr="00202C06">
        <w:rPr>
          <w:rFonts w:ascii="Arial" w:hAnsi="Arial" w:cs="Arial"/>
          <w:sz w:val="24"/>
          <w:szCs w:val="24"/>
        </w:rPr>
        <w:t>charities and voluntary groups,</w:t>
      </w:r>
    </w:p>
    <w:p w14:paraId="49C33F17" w14:textId="3377E07F" w:rsidR="00044135" w:rsidRPr="00202C06" w:rsidRDefault="00044135" w:rsidP="00202C06">
      <w:pPr>
        <w:pStyle w:val="ListParagraph"/>
        <w:numPr>
          <w:ilvl w:val="0"/>
          <w:numId w:val="1"/>
        </w:numPr>
        <w:spacing w:after="0"/>
        <w:rPr>
          <w:rFonts w:ascii="Arial" w:hAnsi="Arial" w:cs="Arial"/>
          <w:sz w:val="24"/>
          <w:szCs w:val="24"/>
        </w:rPr>
      </w:pPr>
      <w:r w:rsidRPr="00202C06">
        <w:rPr>
          <w:rFonts w:ascii="Arial" w:hAnsi="Arial" w:cs="Arial"/>
          <w:sz w:val="24"/>
          <w:szCs w:val="24"/>
        </w:rPr>
        <w:t>public institutions and public services in providing a voice and support for different groups in society campaigning to bring about a legal change or to fight an injustice.</w:t>
      </w:r>
    </w:p>
    <w:p w14:paraId="625840BA" w14:textId="12DDEECE" w:rsidR="00044135" w:rsidRPr="00202C06" w:rsidRDefault="00044135" w:rsidP="00202C06">
      <w:pPr>
        <w:pStyle w:val="ListParagraph"/>
        <w:numPr>
          <w:ilvl w:val="0"/>
          <w:numId w:val="7"/>
        </w:numPr>
        <w:spacing w:after="0"/>
        <w:rPr>
          <w:rFonts w:ascii="Arial" w:hAnsi="Arial" w:cs="Arial"/>
          <w:sz w:val="24"/>
          <w:szCs w:val="24"/>
        </w:rPr>
      </w:pPr>
      <w:r w:rsidRPr="00202C06">
        <w:rPr>
          <w:rFonts w:ascii="Arial" w:hAnsi="Arial" w:cs="Arial"/>
          <w:sz w:val="24"/>
          <w:szCs w:val="24"/>
        </w:rPr>
        <w:t xml:space="preserve">You should be aware of the different forms of democratic and citizenship actions people can take to bring about change and hold those in positions of power to account in regard to issues relating to human rights and the justice system: </w:t>
      </w:r>
    </w:p>
    <w:p w14:paraId="6EB80492" w14:textId="68DA1A2E" w:rsidR="00044135" w:rsidRPr="00202C06" w:rsidRDefault="00044135" w:rsidP="00202C06">
      <w:pPr>
        <w:pStyle w:val="ListParagraph"/>
        <w:numPr>
          <w:ilvl w:val="0"/>
          <w:numId w:val="1"/>
        </w:numPr>
        <w:spacing w:after="0"/>
        <w:rPr>
          <w:rFonts w:ascii="Arial" w:hAnsi="Arial" w:cs="Arial"/>
          <w:sz w:val="24"/>
          <w:szCs w:val="24"/>
        </w:rPr>
      </w:pPr>
      <w:r w:rsidRPr="00202C06">
        <w:rPr>
          <w:rFonts w:ascii="Arial" w:hAnsi="Arial" w:cs="Arial"/>
          <w:sz w:val="24"/>
          <w:szCs w:val="24"/>
        </w:rPr>
        <w:t xml:space="preserve">joining an interest group; </w:t>
      </w:r>
    </w:p>
    <w:p w14:paraId="24944F8C" w14:textId="721B2175" w:rsidR="00044135" w:rsidRPr="00202C06" w:rsidRDefault="00044135" w:rsidP="00202C06">
      <w:pPr>
        <w:pStyle w:val="ListParagraph"/>
        <w:numPr>
          <w:ilvl w:val="0"/>
          <w:numId w:val="1"/>
        </w:numPr>
        <w:spacing w:after="0"/>
        <w:rPr>
          <w:rFonts w:ascii="Arial" w:hAnsi="Arial" w:cs="Arial"/>
          <w:sz w:val="24"/>
          <w:szCs w:val="24"/>
        </w:rPr>
      </w:pPr>
      <w:r w:rsidRPr="00202C06">
        <w:rPr>
          <w:rFonts w:ascii="Arial" w:hAnsi="Arial" w:cs="Arial"/>
          <w:sz w:val="24"/>
          <w:szCs w:val="24"/>
        </w:rPr>
        <w:t xml:space="preserve">campaigning; </w:t>
      </w:r>
    </w:p>
    <w:p w14:paraId="68BC8719" w14:textId="2078BBE4" w:rsidR="00044135" w:rsidRPr="00202C06" w:rsidRDefault="00044135" w:rsidP="00202C06">
      <w:pPr>
        <w:pStyle w:val="ListParagraph"/>
        <w:numPr>
          <w:ilvl w:val="0"/>
          <w:numId w:val="1"/>
        </w:numPr>
        <w:spacing w:after="0"/>
        <w:rPr>
          <w:rFonts w:ascii="Arial" w:hAnsi="Arial" w:cs="Arial"/>
          <w:sz w:val="24"/>
          <w:szCs w:val="24"/>
        </w:rPr>
      </w:pPr>
      <w:r w:rsidRPr="00202C06">
        <w:rPr>
          <w:rFonts w:ascii="Arial" w:hAnsi="Arial" w:cs="Arial"/>
          <w:sz w:val="24"/>
          <w:szCs w:val="24"/>
        </w:rPr>
        <w:t>advocacy;</w:t>
      </w:r>
    </w:p>
    <w:p w14:paraId="2397B0BC" w14:textId="75F7BCAC" w:rsidR="00044135" w:rsidRPr="00202C06" w:rsidRDefault="00044135" w:rsidP="00202C06">
      <w:pPr>
        <w:pStyle w:val="ListParagraph"/>
        <w:numPr>
          <w:ilvl w:val="0"/>
          <w:numId w:val="1"/>
        </w:numPr>
        <w:spacing w:after="0"/>
        <w:rPr>
          <w:rFonts w:ascii="Arial" w:hAnsi="Arial" w:cs="Arial"/>
          <w:sz w:val="24"/>
          <w:szCs w:val="24"/>
        </w:rPr>
      </w:pPr>
      <w:r w:rsidRPr="00202C06">
        <w:rPr>
          <w:rFonts w:ascii="Arial" w:hAnsi="Arial" w:cs="Arial"/>
          <w:sz w:val="24"/>
          <w:szCs w:val="24"/>
        </w:rPr>
        <w:t xml:space="preserve">lobbying; </w:t>
      </w:r>
    </w:p>
    <w:p w14:paraId="0D63F04B" w14:textId="58B24785" w:rsidR="00044135" w:rsidRPr="00202C06" w:rsidRDefault="00044135" w:rsidP="00202C06">
      <w:pPr>
        <w:pStyle w:val="ListParagraph"/>
        <w:numPr>
          <w:ilvl w:val="0"/>
          <w:numId w:val="1"/>
        </w:numPr>
        <w:spacing w:after="0"/>
        <w:rPr>
          <w:rFonts w:ascii="Arial" w:hAnsi="Arial" w:cs="Arial"/>
          <w:sz w:val="24"/>
          <w:szCs w:val="24"/>
        </w:rPr>
      </w:pPr>
      <w:r w:rsidRPr="00202C06">
        <w:rPr>
          <w:rFonts w:ascii="Arial" w:hAnsi="Arial" w:cs="Arial"/>
          <w:sz w:val="24"/>
          <w:szCs w:val="24"/>
        </w:rPr>
        <w:t xml:space="preserve">petitions; </w:t>
      </w:r>
    </w:p>
    <w:p w14:paraId="4E063879" w14:textId="525C75C5" w:rsidR="00044135" w:rsidRPr="00202C06" w:rsidRDefault="00044135" w:rsidP="00202C06">
      <w:pPr>
        <w:pStyle w:val="ListParagraph"/>
        <w:numPr>
          <w:ilvl w:val="0"/>
          <w:numId w:val="1"/>
        </w:numPr>
        <w:spacing w:after="0"/>
        <w:rPr>
          <w:rFonts w:ascii="Arial" w:hAnsi="Arial" w:cs="Arial"/>
          <w:sz w:val="24"/>
          <w:szCs w:val="24"/>
        </w:rPr>
      </w:pPr>
      <w:r w:rsidRPr="00202C06">
        <w:rPr>
          <w:rFonts w:ascii="Arial" w:hAnsi="Arial" w:cs="Arial"/>
          <w:sz w:val="24"/>
          <w:szCs w:val="24"/>
        </w:rPr>
        <w:t xml:space="preserve">joining a demonstration; </w:t>
      </w:r>
    </w:p>
    <w:p w14:paraId="08B6E179" w14:textId="2CFF9AC4" w:rsidR="003A081A" w:rsidRPr="00202C06" w:rsidRDefault="00044135" w:rsidP="00202C06">
      <w:pPr>
        <w:pStyle w:val="ListParagraph"/>
        <w:numPr>
          <w:ilvl w:val="0"/>
          <w:numId w:val="1"/>
        </w:numPr>
        <w:spacing w:after="0"/>
        <w:rPr>
          <w:rFonts w:ascii="Arial" w:hAnsi="Arial" w:cs="Arial"/>
          <w:sz w:val="24"/>
          <w:szCs w:val="24"/>
        </w:rPr>
      </w:pPr>
      <w:r w:rsidRPr="00202C06">
        <w:rPr>
          <w:rFonts w:ascii="Arial" w:hAnsi="Arial" w:cs="Arial"/>
          <w:sz w:val="24"/>
          <w:szCs w:val="24"/>
        </w:rPr>
        <w:t>volunteering.</w:t>
      </w:r>
    </w:p>
    <w:p w14:paraId="6AF49D12" w14:textId="77777777" w:rsidR="003A081A" w:rsidRDefault="003A081A" w:rsidP="003A081A">
      <w:pPr>
        <w:rPr>
          <w:rFonts w:ascii="Arial" w:hAnsi="Arial" w:cs="Arial"/>
          <w:sz w:val="24"/>
          <w:szCs w:val="24"/>
        </w:rPr>
      </w:pPr>
    </w:p>
    <w:p w14:paraId="453AABA2" w14:textId="77777777" w:rsidR="003A081A" w:rsidRPr="00FC5465" w:rsidRDefault="003A081A" w:rsidP="003A081A">
      <w:pPr>
        <w:rPr>
          <w:rFonts w:ascii="Arial" w:hAnsi="Arial" w:cs="Arial"/>
          <w:sz w:val="24"/>
          <w:szCs w:val="24"/>
        </w:rPr>
      </w:pPr>
    </w:p>
    <w:p w14:paraId="76D7357F" w14:textId="77777777" w:rsidR="003A081A" w:rsidRPr="00FC5465" w:rsidRDefault="003A081A" w:rsidP="003A081A">
      <w:pPr>
        <w:rPr>
          <w:rFonts w:ascii="Arial" w:hAnsi="Arial" w:cs="Arial"/>
          <w:sz w:val="24"/>
          <w:szCs w:val="24"/>
        </w:rPr>
      </w:pPr>
    </w:p>
    <w:p w14:paraId="392C4C90" w14:textId="77777777" w:rsidR="003A081A" w:rsidRPr="00FC5465" w:rsidRDefault="003A081A" w:rsidP="003A081A">
      <w:pPr>
        <w:rPr>
          <w:rFonts w:ascii="Arial" w:hAnsi="Arial" w:cs="Arial"/>
          <w:sz w:val="24"/>
          <w:szCs w:val="24"/>
        </w:rPr>
      </w:pPr>
    </w:p>
    <w:p w14:paraId="05738B73" w14:textId="77777777" w:rsidR="003A081A" w:rsidRPr="00FC5465" w:rsidRDefault="003A081A" w:rsidP="003A081A">
      <w:pPr>
        <w:rPr>
          <w:rFonts w:ascii="Arial" w:hAnsi="Arial" w:cs="Arial"/>
          <w:sz w:val="24"/>
          <w:szCs w:val="24"/>
        </w:rPr>
      </w:pPr>
    </w:p>
    <w:p w14:paraId="3CB9742C" w14:textId="77777777" w:rsidR="003A081A" w:rsidRPr="00FC5465" w:rsidRDefault="003A081A" w:rsidP="003A081A">
      <w:pPr>
        <w:rPr>
          <w:rFonts w:ascii="Arial" w:hAnsi="Arial" w:cs="Arial"/>
          <w:sz w:val="24"/>
          <w:szCs w:val="24"/>
        </w:rPr>
      </w:pPr>
    </w:p>
    <w:p w14:paraId="5E0C4295" w14:textId="77777777" w:rsidR="003A081A" w:rsidRPr="002A5349" w:rsidRDefault="003A081A" w:rsidP="00AC0C48">
      <w:pPr>
        <w:rPr>
          <w:rFonts w:ascii="Verdana" w:hAnsi="Verdana"/>
          <w:b/>
          <w:sz w:val="28"/>
        </w:rPr>
      </w:pPr>
    </w:p>
    <w:sectPr w:rsidR="003A081A" w:rsidRPr="002A5349" w:rsidSect="003A081A">
      <w:pgSz w:w="11906" w:h="16838"/>
      <w:pgMar w:top="720" w:right="720" w:bottom="720" w:left="720" w:header="708" w:footer="708" w:gutter="0"/>
      <w:pgBorders w:offsetFrom="page">
        <w:top w:val="single" w:sz="24" w:space="24" w:color="336600"/>
        <w:left w:val="single" w:sz="24" w:space="24" w:color="336600"/>
        <w:bottom w:val="single" w:sz="24" w:space="24" w:color="336600"/>
        <w:right w:val="single" w:sz="24" w:space="24" w:color="33660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49615" w14:textId="77777777" w:rsidR="004A1CC2" w:rsidRDefault="004A1CC2" w:rsidP="00011917">
      <w:pPr>
        <w:spacing w:after="0" w:line="240" w:lineRule="auto"/>
      </w:pPr>
      <w:r>
        <w:separator/>
      </w:r>
    </w:p>
  </w:endnote>
  <w:endnote w:type="continuationSeparator" w:id="0">
    <w:p w14:paraId="2DC4CBAA" w14:textId="77777777" w:rsidR="004A1CC2" w:rsidRDefault="004A1CC2" w:rsidP="00011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QA Chevin Pro">
    <w:altName w:val="AQA Chevin Pro Medium"/>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76700" w14:textId="77777777" w:rsidR="004A1CC2" w:rsidRDefault="004A1CC2" w:rsidP="00011917">
      <w:pPr>
        <w:spacing w:after="0" w:line="240" w:lineRule="auto"/>
      </w:pPr>
      <w:r>
        <w:separator/>
      </w:r>
    </w:p>
  </w:footnote>
  <w:footnote w:type="continuationSeparator" w:id="0">
    <w:p w14:paraId="671E370D" w14:textId="77777777" w:rsidR="004A1CC2" w:rsidRDefault="004A1CC2" w:rsidP="00011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7331"/>
    <w:multiLevelType w:val="hybridMultilevel"/>
    <w:tmpl w:val="666246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E30C6F"/>
    <w:multiLevelType w:val="hybridMultilevel"/>
    <w:tmpl w:val="5E6CEC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FE1769"/>
    <w:multiLevelType w:val="hybridMultilevel"/>
    <w:tmpl w:val="EBAEF708"/>
    <w:lvl w:ilvl="0" w:tplc="1F92704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54171"/>
    <w:multiLevelType w:val="hybridMultilevel"/>
    <w:tmpl w:val="747411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280065F"/>
    <w:multiLevelType w:val="hybridMultilevel"/>
    <w:tmpl w:val="0C046B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CC2654"/>
    <w:multiLevelType w:val="hybridMultilevel"/>
    <w:tmpl w:val="59DCB5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5FE6585"/>
    <w:multiLevelType w:val="hybridMultilevel"/>
    <w:tmpl w:val="1A2A28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6"/>
  </w:num>
  <w:num w:numId="4">
    <w:abstractNumId w:val="4"/>
  </w:num>
  <w:num w:numId="5">
    <w:abstractNumId w:val="5"/>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49"/>
    <w:rsid w:val="00011917"/>
    <w:rsid w:val="00044135"/>
    <w:rsid w:val="00090454"/>
    <w:rsid w:val="000935C9"/>
    <w:rsid w:val="001045E2"/>
    <w:rsid w:val="001446BF"/>
    <w:rsid w:val="0015174B"/>
    <w:rsid w:val="00160899"/>
    <w:rsid w:val="00163FE0"/>
    <w:rsid w:val="001656DA"/>
    <w:rsid w:val="00183A3F"/>
    <w:rsid w:val="001E7C6D"/>
    <w:rsid w:val="00202C06"/>
    <w:rsid w:val="002169D1"/>
    <w:rsid w:val="00236A32"/>
    <w:rsid w:val="002A5349"/>
    <w:rsid w:val="002D14B3"/>
    <w:rsid w:val="002F09A3"/>
    <w:rsid w:val="0030108C"/>
    <w:rsid w:val="00302113"/>
    <w:rsid w:val="00330CC8"/>
    <w:rsid w:val="0035659E"/>
    <w:rsid w:val="003626EC"/>
    <w:rsid w:val="00391237"/>
    <w:rsid w:val="00391A40"/>
    <w:rsid w:val="003A081A"/>
    <w:rsid w:val="003B1DCB"/>
    <w:rsid w:val="0043065A"/>
    <w:rsid w:val="00451BF3"/>
    <w:rsid w:val="0047030B"/>
    <w:rsid w:val="004845C0"/>
    <w:rsid w:val="004A1CC2"/>
    <w:rsid w:val="004C71F9"/>
    <w:rsid w:val="004E112D"/>
    <w:rsid w:val="00504F43"/>
    <w:rsid w:val="0050670F"/>
    <w:rsid w:val="005528CC"/>
    <w:rsid w:val="00554A38"/>
    <w:rsid w:val="005579F1"/>
    <w:rsid w:val="00571026"/>
    <w:rsid w:val="005B120A"/>
    <w:rsid w:val="0060703C"/>
    <w:rsid w:val="00622EE8"/>
    <w:rsid w:val="00636DE6"/>
    <w:rsid w:val="006A5C59"/>
    <w:rsid w:val="006E33FE"/>
    <w:rsid w:val="007021D9"/>
    <w:rsid w:val="00732225"/>
    <w:rsid w:val="00732FF7"/>
    <w:rsid w:val="007370B8"/>
    <w:rsid w:val="00751CE8"/>
    <w:rsid w:val="00792D9F"/>
    <w:rsid w:val="007D0287"/>
    <w:rsid w:val="007D1674"/>
    <w:rsid w:val="007D4D44"/>
    <w:rsid w:val="00842F5B"/>
    <w:rsid w:val="0088586F"/>
    <w:rsid w:val="008913EA"/>
    <w:rsid w:val="008B3F5A"/>
    <w:rsid w:val="008C6CFA"/>
    <w:rsid w:val="008D3FED"/>
    <w:rsid w:val="008D7FA3"/>
    <w:rsid w:val="008E08F3"/>
    <w:rsid w:val="009209CA"/>
    <w:rsid w:val="009329F1"/>
    <w:rsid w:val="00962969"/>
    <w:rsid w:val="009821DA"/>
    <w:rsid w:val="009C46E0"/>
    <w:rsid w:val="009C5206"/>
    <w:rsid w:val="009D5311"/>
    <w:rsid w:val="00A118E4"/>
    <w:rsid w:val="00A75BA7"/>
    <w:rsid w:val="00A760F2"/>
    <w:rsid w:val="00A95401"/>
    <w:rsid w:val="00AA73DB"/>
    <w:rsid w:val="00AB6A1C"/>
    <w:rsid w:val="00AC0C48"/>
    <w:rsid w:val="00AD53BC"/>
    <w:rsid w:val="00AE4426"/>
    <w:rsid w:val="00AF6C22"/>
    <w:rsid w:val="00B16BC8"/>
    <w:rsid w:val="00B22010"/>
    <w:rsid w:val="00B240BE"/>
    <w:rsid w:val="00B37B73"/>
    <w:rsid w:val="00BE612A"/>
    <w:rsid w:val="00C032E4"/>
    <w:rsid w:val="00C46572"/>
    <w:rsid w:val="00C570B7"/>
    <w:rsid w:val="00CA5C4C"/>
    <w:rsid w:val="00CB2977"/>
    <w:rsid w:val="00CB53EC"/>
    <w:rsid w:val="00CF7390"/>
    <w:rsid w:val="00D01ECA"/>
    <w:rsid w:val="00D33893"/>
    <w:rsid w:val="00D46B2D"/>
    <w:rsid w:val="00D74DFB"/>
    <w:rsid w:val="00DA5C7E"/>
    <w:rsid w:val="00DC09ED"/>
    <w:rsid w:val="00DD3E2D"/>
    <w:rsid w:val="00DD4A45"/>
    <w:rsid w:val="00E00765"/>
    <w:rsid w:val="00E461AB"/>
    <w:rsid w:val="00E523E5"/>
    <w:rsid w:val="00E677E2"/>
    <w:rsid w:val="00E87F8F"/>
    <w:rsid w:val="00E90B4A"/>
    <w:rsid w:val="00E93DFD"/>
    <w:rsid w:val="00EE2D2E"/>
    <w:rsid w:val="00EF6B04"/>
    <w:rsid w:val="00F82AF8"/>
    <w:rsid w:val="00FC3022"/>
    <w:rsid w:val="00FF0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A180D7"/>
  <w15:chartTrackingRefBased/>
  <w15:docId w15:val="{B3E18B11-71DE-46B7-9E13-1F0D18A5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534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A5349"/>
    <w:rPr>
      <w:rFonts w:eastAsiaTheme="minorEastAsia"/>
      <w:lang w:val="en-US"/>
    </w:rPr>
  </w:style>
  <w:style w:type="table" w:styleId="TableGrid">
    <w:name w:val="Table Grid"/>
    <w:basedOn w:val="TableNormal"/>
    <w:uiPriority w:val="59"/>
    <w:rsid w:val="007D0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02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D0287"/>
    <w:rPr>
      <w:b/>
      <w:bCs/>
    </w:rPr>
  </w:style>
  <w:style w:type="paragraph" w:styleId="Header">
    <w:name w:val="header"/>
    <w:basedOn w:val="Normal"/>
    <w:link w:val="HeaderChar"/>
    <w:uiPriority w:val="99"/>
    <w:unhideWhenUsed/>
    <w:rsid w:val="00011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917"/>
  </w:style>
  <w:style w:type="paragraph" w:styleId="Footer">
    <w:name w:val="footer"/>
    <w:basedOn w:val="Normal"/>
    <w:link w:val="FooterChar"/>
    <w:uiPriority w:val="99"/>
    <w:unhideWhenUsed/>
    <w:rsid w:val="00011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917"/>
  </w:style>
  <w:style w:type="character" w:styleId="Hyperlink">
    <w:name w:val="Hyperlink"/>
    <w:basedOn w:val="DefaultParagraphFont"/>
    <w:uiPriority w:val="99"/>
    <w:unhideWhenUsed/>
    <w:rsid w:val="008D3FED"/>
    <w:rPr>
      <w:color w:val="0563C1" w:themeColor="hyperlink"/>
      <w:u w:val="single"/>
    </w:rPr>
  </w:style>
  <w:style w:type="paragraph" w:styleId="ListParagraph">
    <w:name w:val="List Paragraph"/>
    <w:basedOn w:val="Normal"/>
    <w:uiPriority w:val="34"/>
    <w:qFormat/>
    <w:rsid w:val="001446BF"/>
    <w:pPr>
      <w:spacing w:after="200" w:line="276" w:lineRule="auto"/>
      <w:ind w:left="720"/>
      <w:contextualSpacing/>
    </w:pPr>
  </w:style>
  <w:style w:type="paragraph" w:customStyle="1" w:styleId="Default">
    <w:name w:val="Default"/>
    <w:rsid w:val="003A081A"/>
    <w:pPr>
      <w:autoSpaceDE w:val="0"/>
      <w:autoSpaceDN w:val="0"/>
      <w:adjustRightInd w:val="0"/>
      <w:spacing w:after="0" w:line="240" w:lineRule="auto"/>
    </w:pPr>
    <w:rPr>
      <w:rFonts w:ascii="AQA Chevin Pro" w:hAnsi="AQA Chevin Pro" w:cs="AQA Chevi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15070">
      <w:bodyDiv w:val="1"/>
      <w:marLeft w:val="0"/>
      <w:marRight w:val="0"/>
      <w:marTop w:val="0"/>
      <w:marBottom w:val="0"/>
      <w:divBdr>
        <w:top w:val="none" w:sz="0" w:space="0" w:color="auto"/>
        <w:left w:val="none" w:sz="0" w:space="0" w:color="auto"/>
        <w:bottom w:val="none" w:sz="0" w:space="0" w:color="auto"/>
        <w:right w:val="none" w:sz="0" w:space="0" w:color="auto"/>
      </w:divBdr>
    </w:div>
    <w:div w:id="496503886">
      <w:bodyDiv w:val="1"/>
      <w:marLeft w:val="0"/>
      <w:marRight w:val="0"/>
      <w:marTop w:val="0"/>
      <w:marBottom w:val="0"/>
      <w:divBdr>
        <w:top w:val="none" w:sz="0" w:space="0" w:color="auto"/>
        <w:left w:val="none" w:sz="0" w:space="0" w:color="auto"/>
        <w:bottom w:val="none" w:sz="0" w:space="0" w:color="auto"/>
        <w:right w:val="none" w:sz="0" w:space="0" w:color="auto"/>
      </w:divBdr>
    </w:div>
    <w:div w:id="555430506">
      <w:bodyDiv w:val="1"/>
      <w:marLeft w:val="0"/>
      <w:marRight w:val="0"/>
      <w:marTop w:val="0"/>
      <w:marBottom w:val="0"/>
      <w:divBdr>
        <w:top w:val="none" w:sz="0" w:space="0" w:color="auto"/>
        <w:left w:val="none" w:sz="0" w:space="0" w:color="auto"/>
        <w:bottom w:val="none" w:sz="0" w:space="0" w:color="auto"/>
        <w:right w:val="none" w:sz="0" w:space="0" w:color="auto"/>
      </w:divBdr>
    </w:div>
    <w:div w:id="556205292">
      <w:bodyDiv w:val="1"/>
      <w:marLeft w:val="0"/>
      <w:marRight w:val="0"/>
      <w:marTop w:val="0"/>
      <w:marBottom w:val="0"/>
      <w:divBdr>
        <w:top w:val="none" w:sz="0" w:space="0" w:color="auto"/>
        <w:left w:val="none" w:sz="0" w:space="0" w:color="auto"/>
        <w:bottom w:val="none" w:sz="0" w:space="0" w:color="auto"/>
        <w:right w:val="none" w:sz="0" w:space="0" w:color="auto"/>
      </w:divBdr>
    </w:div>
    <w:div w:id="805513040">
      <w:bodyDiv w:val="1"/>
      <w:marLeft w:val="0"/>
      <w:marRight w:val="0"/>
      <w:marTop w:val="0"/>
      <w:marBottom w:val="0"/>
      <w:divBdr>
        <w:top w:val="none" w:sz="0" w:space="0" w:color="auto"/>
        <w:left w:val="none" w:sz="0" w:space="0" w:color="auto"/>
        <w:bottom w:val="none" w:sz="0" w:space="0" w:color="auto"/>
        <w:right w:val="none" w:sz="0" w:space="0" w:color="auto"/>
      </w:divBdr>
    </w:div>
    <w:div w:id="987323119">
      <w:bodyDiv w:val="1"/>
      <w:marLeft w:val="0"/>
      <w:marRight w:val="0"/>
      <w:marTop w:val="0"/>
      <w:marBottom w:val="0"/>
      <w:divBdr>
        <w:top w:val="none" w:sz="0" w:space="0" w:color="auto"/>
        <w:left w:val="none" w:sz="0" w:space="0" w:color="auto"/>
        <w:bottom w:val="none" w:sz="0" w:space="0" w:color="auto"/>
        <w:right w:val="none" w:sz="0" w:space="0" w:color="auto"/>
      </w:divBdr>
    </w:div>
    <w:div w:id="1057822197">
      <w:bodyDiv w:val="1"/>
      <w:marLeft w:val="0"/>
      <w:marRight w:val="0"/>
      <w:marTop w:val="0"/>
      <w:marBottom w:val="0"/>
      <w:divBdr>
        <w:top w:val="none" w:sz="0" w:space="0" w:color="auto"/>
        <w:left w:val="none" w:sz="0" w:space="0" w:color="auto"/>
        <w:bottom w:val="none" w:sz="0" w:space="0" w:color="auto"/>
        <w:right w:val="none" w:sz="0" w:space="0" w:color="auto"/>
      </w:divBdr>
    </w:div>
    <w:div w:id="1158497820">
      <w:bodyDiv w:val="1"/>
      <w:marLeft w:val="0"/>
      <w:marRight w:val="0"/>
      <w:marTop w:val="0"/>
      <w:marBottom w:val="0"/>
      <w:divBdr>
        <w:top w:val="none" w:sz="0" w:space="0" w:color="auto"/>
        <w:left w:val="none" w:sz="0" w:space="0" w:color="auto"/>
        <w:bottom w:val="none" w:sz="0" w:space="0" w:color="auto"/>
        <w:right w:val="none" w:sz="0" w:space="0" w:color="auto"/>
      </w:divBdr>
    </w:div>
    <w:div w:id="1246568300">
      <w:bodyDiv w:val="1"/>
      <w:marLeft w:val="0"/>
      <w:marRight w:val="0"/>
      <w:marTop w:val="0"/>
      <w:marBottom w:val="0"/>
      <w:divBdr>
        <w:top w:val="none" w:sz="0" w:space="0" w:color="auto"/>
        <w:left w:val="none" w:sz="0" w:space="0" w:color="auto"/>
        <w:bottom w:val="none" w:sz="0" w:space="0" w:color="auto"/>
        <w:right w:val="none" w:sz="0" w:space="0" w:color="auto"/>
      </w:divBdr>
    </w:div>
    <w:div w:id="1282884237">
      <w:bodyDiv w:val="1"/>
      <w:marLeft w:val="0"/>
      <w:marRight w:val="0"/>
      <w:marTop w:val="0"/>
      <w:marBottom w:val="0"/>
      <w:divBdr>
        <w:top w:val="none" w:sz="0" w:space="0" w:color="auto"/>
        <w:left w:val="none" w:sz="0" w:space="0" w:color="auto"/>
        <w:bottom w:val="none" w:sz="0" w:space="0" w:color="auto"/>
        <w:right w:val="none" w:sz="0" w:space="0" w:color="auto"/>
      </w:divBdr>
    </w:div>
    <w:div w:id="1468662508">
      <w:bodyDiv w:val="1"/>
      <w:marLeft w:val="0"/>
      <w:marRight w:val="0"/>
      <w:marTop w:val="0"/>
      <w:marBottom w:val="0"/>
      <w:divBdr>
        <w:top w:val="none" w:sz="0" w:space="0" w:color="auto"/>
        <w:left w:val="none" w:sz="0" w:space="0" w:color="auto"/>
        <w:bottom w:val="none" w:sz="0" w:space="0" w:color="auto"/>
        <w:right w:val="none" w:sz="0" w:space="0" w:color="auto"/>
      </w:divBdr>
    </w:div>
    <w:div w:id="1493990480">
      <w:bodyDiv w:val="1"/>
      <w:marLeft w:val="0"/>
      <w:marRight w:val="0"/>
      <w:marTop w:val="0"/>
      <w:marBottom w:val="0"/>
      <w:divBdr>
        <w:top w:val="none" w:sz="0" w:space="0" w:color="auto"/>
        <w:left w:val="none" w:sz="0" w:space="0" w:color="auto"/>
        <w:bottom w:val="none" w:sz="0" w:space="0" w:color="auto"/>
        <w:right w:val="none" w:sz="0" w:space="0" w:color="auto"/>
      </w:divBdr>
    </w:div>
    <w:div w:id="1705012652">
      <w:bodyDiv w:val="1"/>
      <w:marLeft w:val="0"/>
      <w:marRight w:val="0"/>
      <w:marTop w:val="0"/>
      <w:marBottom w:val="0"/>
      <w:divBdr>
        <w:top w:val="none" w:sz="0" w:space="0" w:color="auto"/>
        <w:left w:val="none" w:sz="0" w:space="0" w:color="auto"/>
        <w:bottom w:val="none" w:sz="0" w:space="0" w:color="auto"/>
        <w:right w:val="none" w:sz="0" w:space="0" w:color="auto"/>
      </w:divBdr>
    </w:div>
    <w:div w:id="1930698991">
      <w:bodyDiv w:val="1"/>
      <w:marLeft w:val="0"/>
      <w:marRight w:val="0"/>
      <w:marTop w:val="0"/>
      <w:marBottom w:val="0"/>
      <w:divBdr>
        <w:top w:val="none" w:sz="0" w:space="0" w:color="auto"/>
        <w:left w:val="none" w:sz="0" w:space="0" w:color="auto"/>
        <w:bottom w:val="none" w:sz="0" w:space="0" w:color="auto"/>
        <w:right w:val="none" w:sz="0" w:space="0" w:color="auto"/>
      </w:divBdr>
    </w:div>
    <w:div w:id="210915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Howe</dc:creator>
  <cp:keywords/>
  <dc:description/>
  <cp:lastModifiedBy>Emma Wylie</cp:lastModifiedBy>
  <cp:revision>2</cp:revision>
  <dcterms:created xsi:type="dcterms:W3CDTF">2020-11-16T09:52:00Z</dcterms:created>
  <dcterms:modified xsi:type="dcterms:W3CDTF">2020-11-16T09:52:00Z</dcterms:modified>
</cp:coreProperties>
</file>