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E40E2" w14:textId="77777777" w:rsidR="008D1B6F" w:rsidRDefault="008D1B6F">
      <w:pPr>
        <w:rPr>
          <w:rFonts w:ascii="Times New Roman" w:eastAsia="Times New Roman" w:hAnsi="Times New Roman" w:cs="Times New Roman"/>
        </w:rPr>
      </w:pPr>
    </w:p>
    <w:p w14:paraId="557BF70A" w14:textId="77777777" w:rsidR="008D1B6F" w:rsidRDefault="00D25388">
      <w:pPr>
        <w:rPr>
          <w:b/>
          <w:sz w:val="48"/>
          <w:szCs w:val="48"/>
        </w:rPr>
      </w:pPr>
      <w:r>
        <w:rPr>
          <w:b/>
          <w:color w:val="BF8F00"/>
          <w:sz w:val="48"/>
          <w:szCs w:val="48"/>
        </w:rPr>
        <w:t>OCR A-Level History</w:t>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r>
        <w:rPr>
          <w:rFonts w:ascii="Times New Roman" w:eastAsia="Times New Roman" w:hAnsi="Times New Roman" w:cs="Times New Roman"/>
          <w:b/>
          <w:sz w:val="48"/>
          <w:szCs w:val="48"/>
        </w:rPr>
        <w:tab/>
      </w:r>
    </w:p>
    <w:p w14:paraId="0FC12BC7" w14:textId="77777777" w:rsidR="008D1B6F" w:rsidRDefault="00D25388">
      <w:r>
        <w:t xml:space="preserve">History A (OCR H505): </w:t>
      </w:r>
      <w:hyperlink r:id="rId4">
        <w:r>
          <w:rPr>
            <w:color w:val="0563C1"/>
            <w:u w:val="single"/>
          </w:rPr>
          <w:t>Specification</w:t>
        </w:r>
      </w:hyperlink>
    </w:p>
    <w:p w14:paraId="00B92F6A" w14:textId="77777777" w:rsidR="008D1B6F" w:rsidRDefault="008D1B6F"/>
    <w:p w14:paraId="5B5C98DF" w14:textId="77777777" w:rsidR="008D1B6F" w:rsidRDefault="008D1B6F"/>
    <w:p w14:paraId="0A619907" w14:textId="11F50A61" w:rsidR="008D1B6F" w:rsidRDefault="007524D0">
      <w:r>
        <w:rPr>
          <w:noProof/>
        </w:rPr>
        <mc:AlternateContent>
          <mc:Choice Requires="wps">
            <w:drawing>
              <wp:anchor distT="0" distB="0" distL="114300" distR="114300" simplePos="0" relativeHeight="251663360" behindDoc="0" locked="0" layoutInCell="1" hidden="0" allowOverlap="1" wp14:anchorId="313CD6A6" wp14:editId="18B1316D">
                <wp:simplePos x="0" y="0"/>
                <wp:positionH relativeFrom="column">
                  <wp:posOffset>6676390</wp:posOffset>
                </wp:positionH>
                <wp:positionV relativeFrom="paragraph">
                  <wp:posOffset>4344035</wp:posOffset>
                </wp:positionV>
                <wp:extent cx="3232785" cy="857250"/>
                <wp:effectExtent l="0" t="0" r="5715" b="0"/>
                <wp:wrapNone/>
                <wp:docPr id="1" name="Rectangle 1"/>
                <wp:cNvGraphicFramePr/>
                <a:graphic xmlns:a="http://schemas.openxmlformats.org/drawingml/2006/main">
                  <a:graphicData uri="http://schemas.microsoft.com/office/word/2010/wordprocessingShape">
                    <wps:wsp>
                      <wps:cNvSpPr/>
                      <wps:spPr>
                        <a:xfrm>
                          <a:off x="0" y="0"/>
                          <a:ext cx="3232785" cy="857250"/>
                        </a:xfrm>
                        <a:prstGeom prst="rect">
                          <a:avLst/>
                        </a:prstGeom>
                        <a:solidFill>
                          <a:schemeClr val="lt1"/>
                        </a:solidFill>
                        <a:ln>
                          <a:noFill/>
                        </a:ln>
                      </wps:spPr>
                      <wps:txbx>
                        <w:txbxContent>
                          <w:p w14:paraId="2150BA0D" w14:textId="64ADA1B9" w:rsidR="008D1B6F" w:rsidRDefault="00D25388">
                            <w:pPr>
                              <w:textDirection w:val="btLr"/>
                              <w:rPr>
                                <w:color w:val="000000"/>
                                <w:sz w:val="30"/>
                              </w:rPr>
                            </w:pPr>
                            <w:r>
                              <w:rPr>
                                <w:color w:val="000000"/>
                                <w:sz w:val="30"/>
                              </w:rPr>
                              <w:t xml:space="preserve">Paper </w:t>
                            </w:r>
                            <w:r w:rsidR="004B6D17">
                              <w:rPr>
                                <w:color w:val="000000"/>
                                <w:sz w:val="30"/>
                              </w:rPr>
                              <w:t>3 – Civil Rights in the USA</w:t>
                            </w:r>
                            <w:r w:rsidR="00DD6B80">
                              <w:rPr>
                                <w:color w:val="000000"/>
                                <w:sz w:val="30"/>
                              </w:rPr>
                              <w:t xml:space="preserve"> 1865-1992</w:t>
                            </w:r>
                          </w:p>
                          <w:p w14:paraId="7422326F" w14:textId="73C7F0D6" w:rsidR="00F716F7" w:rsidRDefault="00F716F7">
                            <w:pPr>
                              <w:textDirection w:val="btLr"/>
                            </w:pPr>
                            <w:r>
                              <w:rPr>
                                <w:color w:val="000000"/>
                                <w:sz w:val="30"/>
                              </w:rPr>
                              <w:t xml:space="preserve">Ref. OCR </w:t>
                            </w:r>
                            <w:r w:rsidR="007524D0">
                              <w:rPr>
                                <w:color w:val="000000"/>
                                <w:sz w:val="30"/>
                              </w:rPr>
                              <w:t>Y319/01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3CD6A6" id="Rectangle 1" o:spid="_x0000_s1026" style="position:absolute;margin-left:525.7pt;margin-top:342.05pt;width:254.5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" fillcolor="white [3201]" stroked="f">
                <v:textbox inset="2.53958mm,1.2694mm,2.53958mm,1.2694mm">
                  <w:txbxContent>
                    <w:p w14:paraId="2150BA0D" w14:textId="64ADA1B9" w:rsidR="008D1B6F" w:rsidRDefault="00D25388">
                      <w:pPr>
                        <w:textDirection w:val="btLr"/>
                        <w:rPr>
                          <w:color w:val="000000"/>
                          <w:sz w:val="30"/>
                        </w:rPr>
                      </w:pPr>
                      <w:r>
                        <w:rPr>
                          <w:color w:val="000000"/>
                          <w:sz w:val="30"/>
                        </w:rPr>
                        <w:t xml:space="preserve">Paper </w:t>
                      </w:r>
                      <w:r w:rsidR="004B6D17">
                        <w:rPr>
                          <w:color w:val="000000"/>
                          <w:sz w:val="30"/>
                        </w:rPr>
                        <w:t>3 – Civil Rights in the USA</w:t>
                      </w:r>
                      <w:r w:rsidR="00DD6B80">
                        <w:rPr>
                          <w:color w:val="000000"/>
                          <w:sz w:val="30"/>
                        </w:rPr>
                        <w:t xml:space="preserve"> 1865-1992</w:t>
                      </w:r>
                    </w:p>
                    <w:p w14:paraId="7422326F" w14:textId="73C7F0D6" w:rsidR="00F716F7" w:rsidRDefault="00F716F7">
                      <w:pPr>
                        <w:textDirection w:val="btLr"/>
                      </w:pPr>
                      <w:r>
                        <w:rPr>
                          <w:color w:val="000000"/>
                          <w:sz w:val="30"/>
                        </w:rPr>
                        <w:t xml:space="preserve">Ref. OCR </w:t>
                      </w:r>
                      <w:r w:rsidR="007524D0">
                        <w:rPr>
                          <w:color w:val="000000"/>
                          <w:sz w:val="30"/>
                        </w:rPr>
                        <w:t>Y319/01</w:t>
                      </w:r>
                    </w:p>
                  </w:txbxContent>
                </v:textbox>
              </v:rect>
            </w:pict>
          </mc:Fallback>
        </mc:AlternateContent>
      </w:r>
      <w:r w:rsidR="00D25388">
        <w:rPr>
          <w:noProof/>
        </w:rPr>
        <mc:AlternateContent>
          <mc:Choice Requires="wps">
            <w:drawing>
              <wp:anchor distT="0" distB="0" distL="114300" distR="114300" simplePos="0" relativeHeight="251662336" behindDoc="0" locked="0" layoutInCell="1" hidden="0" allowOverlap="1" wp14:anchorId="19EA1F5B" wp14:editId="5AC6D49C">
                <wp:simplePos x="0" y="0"/>
                <wp:positionH relativeFrom="margin">
                  <wp:align>left</wp:align>
                </wp:positionH>
                <wp:positionV relativeFrom="paragraph">
                  <wp:posOffset>4342765</wp:posOffset>
                </wp:positionV>
                <wp:extent cx="3232785" cy="857250"/>
                <wp:effectExtent l="0" t="0" r="5715" b="0"/>
                <wp:wrapNone/>
                <wp:docPr id="2" name="Rectangle 2"/>
                <wp:cNvGraphicFramePr/>
                <a:graphic xmlns:a="http://schemas.openxmlformats.org/drawingml/2006/main">
                  <a:graphicData uri="http://schemas.microsoft.com/office/word/2010/wordprocessingShape">
                    <wps:wsp>
                      <wps:cNvSpPr/>
                      <wps:spPr>
                        <a:xfrm>
                          <a:off x="0" y="0"/>
                          <a:ext cx="3232785" cy="857250"/>
                        </a:xfrm>
                        <a:prstGeom prst="rect">
                          <a:avLst/>
                        </a:prstGeom>
                        <a:solidFill>
                          <a:schemeClr val="lt1"/>
                        </a:solidFill>
                        <a:ln>
                          <a:noFill/>
                        </a:ln>
                      </wps:spPr>
                      <wps:txbx>
                        <w:txbxContent>
                          <w:p w14:paraId="107D42D6" w14:textId="35ACFE88" w:rsidR="00D25388" w:rsidRDefault="00D25388" w:rsidP="00D25388">
                            <w:pPr>
                              <w:rPr>
                                <w:sz w:val="30"/>
                                <w:szCs w:val="30"/>
                                <w:lang w:val="en-US"/>
                                <w14:textOutline w14:w="9525" w14:cap="rnd" w14:cmpd="sng" w14:algn="ctr">
                                  <w14:noFill/>
                                  <w14:prstDash w14:val="solid"/>
                                  <w14:bevel/>
                                </w14:textOutline>
                              </w:rPr>
                            </w:pPr>
                            <w:r>
                              <w:rPr>
                                <w:color w:val="000000"/>
                                <w:sz w:val="30"/>
                              </w:rPr>
                              <w:t>Paper 1</w:t>
                            </w:r>
                            <w:r w:rsidRPr="00D25388">
                              <w:rPr>
                                <w:sz w:val="30"/>
                                <w:szCs w:val="30"/>
                                <w:lang w:val="en-US"/>
                                <w14:textOutline w14:w="9525" w14:cap="rnd" w14:cmpd="sng" w14:algn="ctr">
                                  <w14:noFill/>
                                  <w14:prstDash w14:val="solid"/>
                                  <w14:bevel/>
                                </w14:textOutline>
                              </w:rPr>
                              <w:t xml:space="preserve"> </w:t>
                            </w:r>
                            <w:r>
                              <w:rPr>
                                <w:sz w:val="30"/>
                                <w:szCs w:val="30"/>
                                <w:lang w:val="en-US"/>
                                <w14:textOutline w14:w="9525" w14:cap="rnd" w14:cmpd="sng" w14:algn="ctr">
                                  <w14:noFill/>
                                  <w14:prstDash w14:val="solid"/>
                                  <w14:bevel/>
                                </w14:textOutline>
                              </w:rPr>
                              <w:t>England 1547-1603: The Later Tudors</w:t>
                            </w:r>
                          </w:p>
                          <w:p w14:paraId="3079C01E" w14:textId="77777777" w:rsidR="00D25388" w:rsidRPr="00A811ED" w:rsidRDefault="00D25388" w:rsidP="00D25388">
                            <w:pPr>
                              <w:rPr>
                                <w:sz w:val="30"/>
                                <w:szCs w:val="30"/>
                                <w:lang w:val="en-US"/>
                                <w14:textOutline w14:w="9525" w14:cap="rnd" w14:cmpd="sng" w14:algn="ctr">
                                  <w14:noFill/>
                                  <w14:prstDash w14:val="solid"/>
                                  <w14:bevel/>
                                </w14:textOutline>
                              </w:rPr>
                            </w:pPr>
                            <w:r>
                              <w:rPr>
                                <w:sz w:val="30"/>
                                <w:szCs w:val="30"/>
                                <w:lang w:val="en-US"/>
                                <w14:textOutline w14:w="9525" w14:cap="rnd" w14:cmpd="sng" w14:algn="ctr">
                                  <w14:noFill/>
                                  <w14:prstDash w14:val="solid"/>
                                  <w14:bevel/>
                                </w14:textOutline>
                              </w:rPr>
                              <w:t>Ref. OCR Y107</w:t>
                            </w:r>
                          </w:p>
                          <w:p w14:paraId="37B0AAEB" w14:textId="49CC1777" w:rsidR="008D1B6F" w:rsidRDefault="008D1B6F">
                            <w:pPr>
                              <w:textDirection w:val="btLr"/>
                            </w:pPr>
                          </w:p>
                          <w:p w14:paraId="0F99DBFB" w14:textId="77777777" w:rsidR="008D1B6F" w:rsidRDefault="008D1B6F">
                            <w:pPr>
                              <w:textDirection w:val="btLr"/>
                            </w:pPr>
                          </w:p>
                          <w:p w14:paraId="1C98E129" w14:textId="77777777" w:rsidR="008D1B6F" w:rsidRDefault="008D1B6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EA1F5B" id="Rectangle 2" o:spid="_x0000_s1026" style="position:absolute;margin-left:0;margin-top:341.95pt;width:254.55pt;height:6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" fillcolor="white [3201]" stroked="f">
                <v:textbox inset="2.53958mm,1.2694mm,2.53958mm,1.2694mm">
                  <w:txbxContent>
                    <w:p w14:paraId="107D42D6" w14:textId="35ACFE88" w:rsidR="00D25388" w:rsidRDefault="00D25388" w:rsidP="00D25388">
                      <w:pPr>
                        <w:rPr>
                          <w:sz w:val="30"/>
                          <w:szCs w:val="30"/>
                          <w:lang w:val="en-US"/>
                          <w14:textOutline w14:w="9525" w14:cap="rnd" w14:cmpd="sng" w14:algn="ctr">
                            <w14:noFill/>
                            <w14:prstDash w14:val="solid"/>
                            <w14:bevel/>
                          </w14:textOutline>
                        </w:rPr>
                      </w:pPr>
                      <w:r>
                        <w:rPr>
                          <w:color w:val="000000"/>
                          <w:sz w:val="30"/>
                        </w:rPr>
                        <w:t>Paper 1</w:t>
                      </w:r>
                      <w:r w:rsidRPr="00D25388">
                        <w:rPr>
                          <w:sz w:val="30"/>
                          <w:szCs w:val="30"/>
                          <w:lang w:val="en-US"/>
                          <w14:textOutline w14:w="9525" w14:cap="rnd" w14:cmpd="sng" w14:algn="ctr">
                            <w14:noFill/>
                            <w14:prstDash w14:val="solid"/>
                            <w14:bevel/>
                          </w14:textOutline>
                        </w:rPr>
                        <w:t xml:space="preserve"> </w:t>
                      </w:r>
                      <w:r>
                        <w:rPr>
                          <w:sz w:val="30"/>
                          <w:szCs w:val="30"/>
                          <w:lang w:val="en-US"/>
                          <w14:textOutline w14:w="9525" w14:cap="rnd" w14:cmpd="sng" w14:algn="ctr">
                            <w14:noFill/>
                            <w14:prstDash w14:val="solid"/>
                            <w14:bevel/>
                          </w14:textOutline>
                        </w:rPr>
                        <w:t>England 1547-1603: The Later Tudors</w:t>
                      </w:r>
                    </w:p>
                    <w:p w14:paraId="3079C01E" w14:textId="77777777" w:rsidR="00D25388" w:rsidRPr="00A811ED" w:rsidRDefault="00D25388" w:rsidP="00D25388">
                      <w:pPr>
                        <w:rPr>
                          <w:sz w:val="30"/>
                          <w:szCs w:val="30"/>
                          <w:lang w:val="en-US"/>
                          <w14:textOutline w14:w="9525" w14:cap="rnd" w14:cmpd="sng" w14:algn="ctr">
                            <w14:noFill/>
                            <w14:prstDash w14:val="solid"/>
                            <w14:bevel/>
                          </w14:textOutline>
                        </w:rPr>
                      </w:pPr>
                      <w:r>
                        <w:rPr>
                          <w:sz w:val="30"/>
                          <w:szCs w:val="30"/>
                          <w:lang w:val="en-US"/>
                          <w14:textOutline w14:w="9525" w14:cap="rnd" w14:cmpd="sng" w14:algn="ctr">
                            <w14:noFill/>
                            <w14:prstDash w14:val="solid"/>
                            <w14:bevel/>
                          </w14:textOutline>
                        </w:rPr>
                        <w:t>Ref. OCR Y107</w:t>
                      </w:r>
                    </w:p>
                    <w:p w14:paraId="37B0AAEB" w14:textId="49CC1777" w:rsidR="008D1B6F" w:rsidRDefault="008D1B6F">
                      <w:pPr>
                        <w:textDirection w:val="btLr"/>
                      </w:pPr>
                    </w:p>
                    <w:p w14:paraId="0F99DBFB" w14:textId="77777777" w:rsidR="008D1B6F" w:rsidRDefault="008D1B6F">
                      <w:pPr>
                        <w:textDirection w:val="btLr"/>
                      </w:pPr>
                    </w:p>
                    <w:p w14:paraId="1C98E129" w14:textId="77777777" w:rsidR="008D1B6F" w:rsidRDefault="008D1B6F">
                      <w:pPr>
                        <w:textDirection w:val="btLr"/>
                      </w:pPr>
                    </w:p>
                  </w:txbxContent>
                </v:textbox>
                <w10:wrap anchorx="margin"/>
              </v:rect>
            </w:pict>
          </mc:Fallback>
        </mc:AlternateContent>
      </w:r>
      <w:r w:rsidR="00D25388">
        <w:rPr>
          <w:noProof/>
        </w:rPr>
        <w:drawing>
          <wp:anchor distT="0" distB="0" distL="114300" distR="114300" simplePos="0" relativeHeight="251658240" behindDoc="0" locked="0" layoutInCell="1" hidden="0" allowOverlap="1" wp14:anchorId="4F2CEC39" wp14:editId="096F23FF">
            <wp:simplePos x="0" y="0"/>
            <wp:positionH relativeFrom="column">
              <wp:posOffset>-634</wp:posOffset>
            </wp:positionH>
            <wp:positionV relativeFrom="paragraph">
              <wp:posOffset>138415</wp:posOffset>
            </wp:positionV>
            <wp:extent cx="3233420" cy="4136390"/>
            <wp:effectExtent l="0" t="0" r="0" b="0"/>
            <wp:wrapSquare wrapText="bothSides" distT="0" distB="0" distL="114300" distR="114300"/>
            <wp:docPr id="8" name="image4.jpg" descr="Heathen History – Elizabeth | Just another heathenhistory.co.uk site"/>
            <wp:cNvGraphicFramePr/>
            <a:graphic xmlns:a="http://schemas.openxmlformats.org/drawingml/2006/main">
              <a:graphicData uri="http://schemas.openxmlformats.org/drawingml/2006/picture">
                <pic:pic xmlns:pic="http://schemas.openxmlformats.org/drawingml/2006/picture">
                  <pic:nvPicPr>
                    <pic:cNvPr id="0" name="image4.jpg" descr="Heathen History – Elizabeth | Just another heathenhistory.co.uk site"/>
                    <pic:cNvPicPr preferRelativeResize="0"/>
                  </pic:nvPicPr>
                  <pic:blipFill>
                    <a:blip r:embed="rId5"/>
                    <a:srcRect r="1793" b="6795"/>
                    <a:stretch>
                      <a:fillRect/>
                    </a:stretch>
                  </pic:blipFill>
                  <pic:spPr>
                    <a:xfrm>
                      <a:off x="0" y="0"/>
                      <a:ext cx="3233420" cy="4136390"/>
                    </a:xfrm>
                    <a:prstGeom prst="rect">
                      <a:avLst/>
                    </a:prstGeom>
                    <a:ln/>
                  </pic:spPr>
                </pic:pic>
              </a:graphicData>
            </a:graphic>
          </wp:anchor>
        </w:drawing>
      </w:r>
      <w:r w:rsidR="00D25388">
        <w:rPr>
          <w:noProof/>
        </w:rPr>
        <w:drawing>
          <wp:anchor distT="0" distB="0" distL="114300" distR="114300" simplePos="0" relativeHeight="251659264" behindDoc="0" locked="0" layoutInCell="1" hidden="0" allowOverlap="1" wp14:anchorId="07C4A696" wp14:editId="1E377DC5">
            <wp:simplePos x="0" y="0"/>
            <wp:positionH relativeFrom="column">
              <wp:posOffset>3338195</wp:posOffset>
            </wp:positionH>
            <wp:positionV relativeFrom="paragraph">
              <wp:posOffset>137795</wp:posOffset>
            </wp:positionV>
            <wp:extent cx="3233420" cy="4136390"/>
            <wp:effectExtent l="0" t="0" r="0" b="0"/>
            <wp:wrapSquare wrapText="bothSides" distT="0" distB="0" distL="114300" distR="114300"/>
            <wp:docPr id="6" name="image14.jpg" descr="jecinci (@jecinci) | Твиттер | Tsar nicholas ii, Tsar nicholas, Romanov  dynasty"/>
            <wp:cNvGraphicFramePr/>
            <a:graphic xmlns:a="http://schemas.openxmlformats.org/drawingml/2006/main">
              <a:graphicData uri="http://schemas.openxmlformats.org/drawingml/2006/picture">
                <pic:pic xmlns:pic="http://schemas.openxmlformats.org/drawingml/2006/picture">
                  <pic:nvPicPr>
                    <pic:cNvPr id="0" name="image14.jpg" descr="jecinci (@jecinci) | Твиттер | Tsar nicholas ii, Tsar nicholas, Romanov  dynasty"/>
                    <pic:cNvPicPr preferRelativeResize="0"/>
                  </pic:nvPicPr>
                  <pic:blipFill>
                    <a:blip r:embed="rId6"/>
                    <a:srcRect l="4264" r="7404"/>
                    <a:stretch>
                      <a:fillRect/>
                    </a:stretch>
                  </pic:blipFill>
                  <pic:spPr>
                    <a:xfrm>
                      <a:off x="0" y="0"/>
                      <a:ext cx="3233420" cy="4136390"/>
                    </a:xfrm>
                    <a:prstGeom prst="rect">
                      <a:avLst/>
                    </a:prstGeom>
                    <a:ln/>
                  </pic:spPr>
                </pic:pic>
              </a:graphicData>
            </a:graphic>
          </wp:anchor>
        </w:drawing>
      </w:r>
      <w:r w:rsidR="00D25388">
        <w:rPr>
          <w:noProof/>
        </w:rPr>
        <w:drawing>
          <wp:anchor distT="0" distB="0" distL="114300" distR="114300" simplePos="0" relativeHeight="251660288" behindDoc="0" locked="0" layoutInCell="1" hidden="0" allowOverlap="1" wp14:anchorId="51E0A7A9" wp14:editId="328CE7F8">
            <wp:simplePos x="0" y="0"/>
            <wp:positionH relativeFrom="column">
              <wp:posOffset>6689725</wp:posOffset>
            </wp:positionH>
            <wp:positionV relativeFrom="paragraph">
              <wp:posOffset>137795</wp:posOffset>
            </wp:positionV>
            <wp:extent cx="3233420" cy="4136390"/>
            <wp:effectExtent l="0" t="0" r="0" b="0"/>
            <wp:wrapSquare wrapText="bothSides" distT="0" distB="0" distL="114300" distR="114300"/>
            <wp:docPr id="19" name="image11.jpg" descr="Martin Luther King Jr. authorship issues - Wikipedia"/>
            <wp:cNvGraphicFramePr/>
            <a:graphic xmlns:a="http://schemas.openxmlformats.org/drawingml/2006/main">
              <a:graphicData uri="http://schemas.openxmlformats.org/drawingml/2006/picture">
                <pic:pic xmlns:pic="http://schemas.openxmlformats.org/drawingml/2006/picture">
                  <pic:nvPicPr>
                    <pic:cNvPr id="0" name="image11.jpg" descr="Martin Luther King Jr. authorship issues - Wikipedia"/>
                    <pic:cNvPicPr preferRelativeResize="0"/>
                  </pic:nvPicPr>
                  <pic:blipFill>
                    <a:blip r:embed="rId7"/>
                    <a:srcRect l="5602" r="-1047"/>
                    <a:stretch>
                      <a:fillRect/>
                    </a:stretch>
                  </pic:blipFill>
                  <pic:spPr>
                    <a:xfrm>
                      <a:off x="0" y="0"/>
                      <a:ext cx="3233420" cy="4136390"/>
                    </a:xfrm>
                    <a:prstGeom prst="rect">
                      <a:avLst/>
                    </a:prstGeom>
                    <a:ln/>
                  </pic:spPr>
                </pic:pic>
              </a:graphicData>
            </a:graphic>
          </wp:anchor>
        </w:drawing>
      </w:r>
      <w:r w:rsidR="00D25388">
        <w:rPr>
          <w:noProof/>
        </w:rPr>
        <mc:AlternateContent>
          <mc:Choice Requires="wps">
            <w:drawing>
              <wp:anchor distT="0" distB="0" distL="114300" distR="114300" simplePos="0" relativeHeight="251661312" behindDoc="0" locked="0" layoutInCell="1" hidden="0" allowOverlap="1" wp14:anchorId="62ABEC4F" wp14:editId="009BEAD2">
                <wp:simplePos x="0" y="0"/>
                <wp:positionH relativeFrom="column">
                  <wp:posOffset>3327400</wp:posOffset>
                </wp:positionH>
                <wp:positionV relativeFrom="paragraph">
                  <wp:posOffset>4343400</wp:posOffset>
                </wp:positionV>
                <wp:extent cx="3242310" cy="711634"/>
                <wp:effectExtent l="0" t="0" r="0" b="0"/>
                <wp:wrapNone/>
                <wp:docPr id="3" name="Rectangle 3"/>
                <wp:cNvGraphicFramePr/>
                <a:graphic xmlns:a="http://schemas.openxmlformats.org/drawingml/2006/main">
                  <a:graphicData uri="http://schemas.microsoft.com/office/word/2010/wordprocessingShape">
                    <wps:wsp>
                      <wps:cNvSpPr/>
                      <wps:spPr>
                        <a:xfrm>
                          <a:off x="3729608" y="3428946"/>
                          <a:ext cx="3232785" cy="702109"/>
                        </a:xfrm>
                        <a:prstGeom prst="rect">
                          <a:avLst/>
                        </a:prstGeom>
                        <a:solidFill>
                          <a:schemeClr val="lt1"/>
                        </a:solidFill>
                        <a:ln>
                          <a:noFill/>
                        </a:ln>
                      </wps:spPr>
                      <wps:txbx>
                        <w:txbxContent>
                          <w:p w14:paraId="26AC0903" w14:textId="77777777" w:rsidR="008D1B6F" w:rsidRDefault="00D25388">
                            <w:pPr>
                              <w:textDirection w:val="btLr"/>
                            </w:pPr>
                            <w:r>
                              <w:rPr>
                                <w:color w:val="000000"/>
                                <w:sz w:val="30"/>
                              </w:rPr>
                              <w:t>Paper 2 – Russia, 1894-1941</w:t>
                            </w:r>
                          </w:p>
                          <w:p w14:paraId="30E28BDC" w14:textId="77777777" w:rsidR="008D1B6F" w:rsidRDefault="00D25388">
                            <w:pPr>
                              <w:textDirection w:val="btLr"/>
                            </w:pPr>
                            <w:r>
                              <w:rPr>
                                <w:color w:val="000000"/>
                                <w:sz w:val="30"/>
                              </w:rPr>
                              <w:t xml:space="preserve">Ref. </w:t>
                            </w:r>
                            <w:r>
                              <w:rPr>
                                <w:color w:val="0563C1"/>
                                <w:sz w:val="30"/>
                                <w:u w:val="single"/>
                              </w:rPr>
                              <w:t>OCR Y219 scheme of work</w:t>
                            </w:r>
                          </w:p>
                          <w:p w14:paraId="7E1C539B" w14:textId="77777777" w:rsidR="008D1B6F" w:rsidRDefault="008D1B6F">
                            <w:pPr>
                              <w:textDirection w:val="btLr"/>
                            </w:pPr>
                          </w:p>
                          <w:p w14:paraId="1FC05599" w14:textId="77777777" w:rsidR="008D1B6F" w:rsidRDefault="008D1B6F">
                            <w:pPr>
                              <w:textDirection w:val="btLr"/>
                            </w:pPr>
                          </w:p>
                          <w:p w14:paraId="30A0A4D3" w14:textId="77777777" w:rsidR="008D1B6F" w:rsidRDefault="008D1B6F">
                            <w:pPr>
                              <w:textDirection w:val="btLr"/>
                            </w:pPr>
                          </w:p>
                        </w:txbxContent>
                      </wps:txbx>
                      <wps:bodyPr spcFirstLastPara="1" wrap="square" lIns="91425" tIns="45700" rIns="91425" bIns="45700" anchor="t" anchorCtr="0">
                        <a:noAutofit/>
                      </wps:bodyPr>
                    </wps:wsp>
                  </a:graphicData>
                </a:graphic>
              </wp:anchor>
            </w:drawing>
          </mc:Choice>
          <mc:Fallback>
            <w:pict>
              <v:rect w14:anchorId="62ABEC4F" id="Rectangle 3" o:spid="_x0000_s1028" style="position:absolute;margin-left:262pt;margin-top:342pt;width:255.3pt;height:5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" fillcolor="white [3201]" stroked="f">
                <v:textbox inset="2.53958mm,1.2694mm,2.53958mm,1.2694mm">
                  <w:txbxContent>
                    <w:p w14:paraId="26AC0903" w14:textId="77777777" w:rsidR="008D1B6F" w:rsidRDefault="00D25388">
                      <w:pPr>
                        <w:textDirection w:val="btLr"/>
                      </w:pPr>
                      <w:r>
                        <w:rPr>
                          <w:color w:val="000000"/>
                          <w:sz w:val="30"/>
                        </w:rPr>
                        <w:t>Paper 2 – Russia, 1894-1941</w:t>
                      </w:r>
                    </w:p>
                    <w:p w14:paraId="30E28BDC" w14:textId="77777777" w:rsidR="008D1B6F" w:rsidRDefault="00D25388">
                      <w:pPr>
                        <w:textDirection w:val="btLr"/>
                      </w:pPr>
                      <w:r>
                        <w:rPr>
                          <w:color w:val="000000"/>
                          <w:sz w:val="30"/>
                        </w:rPr>
                        <w:t xml:space="preserve">Ref. </w:t>
                      </w:r>
                      <w:r>
                        <w:rPr>
                          <w:color w:val="0563C1"/>
                          <w:sz w:val="30"/>
                          <w:u w:val="single"/>
                        </w:rPr>
                        <w:t>OCR Y219 scheme of work</w:t>
                      </w:r>
                    </w:p>
                    <w:p w14:paraId="7E1C539B" w14:textId="77777777" w:rsidR="008D1B6F" w:rsidRDefault="008D1B6F">
                      <w:pPr>
                        <w:textDirection w:val="btLr"/>
                      </w:pPr>
                    </w:p>
                    <w:p w14:paraId="1FC05599" w14:textId="77777777" w:rsidR="008D1B6F" w:rsidRDefault="008D1B6F">
                      <w:pPr>
                        <w:textDirection w:val="btLr"/>
                      </w:pPr>
                    </w:p>
                    <w:p w14:paraId="30A0A4D3" w14:textId="77777777" w:rsidR="008D1B6F" w:rsidRDefault="008D1B6F">
                      <w:pPr>
                        <w:textDirection w:val="btLr"/>
                      </w:pPr>
                    </w:p>
                  </w:txbxContent>
                </v:textbox>
              </v:rect>
            </w:pict>
          </mc:Fallback>
        </mc:AlternateContent>
      </w:r>
    </w:p>
    <w:p w14:paraId="5D3863B4" w14:textId="77777777" w:rsidR="008D1B6F" w:rsidRDefault="008D1B6F"/>
    <w:p w14:paraId="5755D924" w14:textId="77777777" w:rsidR="008D1B6F" w:rsidRDefault="008D1B6F"/>
    <w:p w14:paraId="1378115F" w14:textId="77777777" w:rsidR="008D1B6F" w:rsidRDefault="008D1B6F"/>
    <w:p w14:paraId="003F3472" w14:textId="77777777" w:rsidR="008D1B6F" w:rsidRDefault="00D25388">
      <w:r>
        <w:br w:type="page"/>
      </w:r>
    </w:p>
    <w:tbl>
      <w:tblPr>
        <w:tblStyle w:val="a"/>
        <w:tblW w:w="15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670"/>
        <w:gridCol w:w="4857"/>
      </w:tblGrid>
      <w:tr w:rsidR="00D25388" w14:paraId="004F3580" w14:textId="77777777">
        <w:trPr>
          <w:trHeight w:val="672"/>
        </w:trPr>
        <w:tc>
          <w:tcPr>
            <w:tcW w:w="5240" w:type="dxa"/>
            <w:shd w:val="clear" w:color="auto" w:fill="000000"/>
          </w:tcPr>
          <w:p w14:paraId="13CB9F1B" w14:textId="63A3A71E" w:rsidR="00D25388" w:rsidRDefault="00D25388" w:rsidP="00D25388">
            <w:pPr>
              <w:jc w:val="center"/>
              <w:rPr>
                <w:b/>
                <w:sz w:val="28"/>
                <w:szCs w:val="28"/>
              </w:rPr>
            </w:pPr>
            <w:r w:rsidRPr="00A811ED">
              <w:rPr>
                <w:rFonts w:asciiTheme="majorHAnsi" w:hAnsiTheme="majorHAnsi" w:cstheme="majorHAnsi"/>
                <w:b/>
                <w:bCs/>
                <w:sz w:val="28"/>
              </w:rPr>
              <w:lastRenderedPageBreak/>
              <w:t xml:space="preserve">Paper 1: </w:t>
            </w:r>
            <w:r>
              <w:rPr>
                <w:rFonts w:asciiTheme="majorHAnsi" w:hAnsiTheme="majorHAnsi" w:cstheme="majorHAnsi"/>
                <w:b/>
                <w:bCs/>
                <w:sz w:val="28"/>
              </w:rPr>
              <w:t>England 1547-1603: The Later Tudors (OCR Y107)</w:t>
            </w:r>
          </w:p>
        </w:tc>
        <w:tc>
          <w:tcPr>
            <w:tcW w:w="5670" w:type="dxa"/>
            <w:shd w:val="clear" w:color="auto" w:fill="000000"/>
          </w:tcPr>
          <w:p w14:paraId="05A3904D" w14:textId="77777777" w:rsidR="00D25388" w:rsidRDefault="00D25388" w:rsidP="00D25388">
            <w:pPr>
              <w:jc w:val="center"/>
              <w:rPr>
                <w:b/>
                <w:sz w:val="28"/>
                <w:szCs w:val="28"/>
              </w:rPr>
            </w:pPr>
            <w:r>
              <w:rPr>
                <w:b/>
                <w:sz w:val="28"/>
                <w:szCs w:val="28"/>
              </w:rPr>
              <w:t xml:space="preserve">Paper 2: Russia, 1894-1941 </w:t>
            </w:r>
          </w:p>
          <w:p w14:paraId="6EE3925F" w14:textId="77777777" w:rsidR="00D25388" w:rsidRDefault="00D25388" w:rsidP="00D25388">
            <w:pPr>
              <w:jc w:val="center"/>
              <w:rPr>
                <w:b/>
                <w:sz w:val="28"/>
                <w:szCs w:val="28"/>
              </w:rPr>
            </w:pPr>
            <w:r>
              <w:rPr>
                <w:b/>
                <w:sz w:val="28"/>
                <w:szCs w:val="28"/>
              </w:rPr>
              <w:t>(OCR Y219)</w:t>
            </w:r>
          </w:p>
        </w:tc>
        <w:tc>
          <w:tcPr>
            <w:tcW w:w="4857" w:type="dxa"/>
            <w:shd w:val="clear" w:color="auto" w:fill="000000"/>
          </w:tcPr>
          <w:p w14:paraId="2B7345F3" w14:textId="44564190" w:rsidR="00D25388" w:rsidRDefault="0070245C" w:rsidP="00D25388">
            <w:pPr>
              <w:jc w:val="center"/>
              <w:rPr>
                <w:b/>
                <w:sz w:val="28"/>
                <w:szCs w:val="28"/>
              </w:rPr>
            </w:pPr>
            <w:r>
              <w:rPr>
                <w:b/>
                <w:sz w:val="28"/>
                <w:szCs w:val="28"/>
              </w:rPr>
              <w:t xml:space="preserve">Paper 3: Civil Rights in the USA 1865-1992 (OCR </w:t>
            </w:r>
            <w:r w:rsidR="00F716F7">
              <w:rPr>
                <w:b/>
                <w:sz w:val="28"/>
                <w:szCs w:val="28"/>
              </w:rPr>
              <w:t>Y319/01)</w:t>
            </w:r>
          </w:p>
        </w:tc>
      </w:tr>
      <w:tr w:rsidR="00D25388" w14:paraId="7322602D" w14:textId="77777777">
        <w:trPr>
          <w:trHeight w:val="6089"/>
        </w:trPr>
        <w:tc>
          <w:tcPr>
            <w:tcW w:w="5240" w:type="dxa"/>
            <w:vMerge w:val="restart"/>
          </w:tcPr>
          <w:p w14:paraId="79C42825" w14:textId="77777777" w:rsidR="00D25388" w:rsidRDefault="00D25388" w:rsidP="00D25388">
            <w:pPr>
              <w:pBdr>
                <w:top w:val="nil"/>
                <w:left w:val="nil"/>
                <w:bottom w:val="nil"/>
                <w:right w:val="nil"/>
                <w:between w:val="nil"/>
              </w:pBdr>
              <w:jc w:val="both"/>
              <w:rPr>
                <w:color w:val="000000"/>
                <w:sz w:val="28"/>
                <w:szCs w:val="28"/>
              </w:rPr>
            </w:pPr>
          </w:p>
          <w:p w14:paraId="7544F991" w14:textId="77777777" w:rsidR="00D25388" w:rsidRDefault="00D25388" w:rsidP="00D25388">
            <w:pPr>
              <w:pBdr>
                <w:top w:val="nil"/>
                <w:left w:val="nil"/>
                <w:bottom w:val="nil"/>
                <w:right w:val="nil"/>
                <w:between w:val="nil"/>
              </w:pBdr>
              <w:jc w:val="both"/>
              <w:rPr>
                <w:color w:val="000000"/>
                <w:sz w:val="28"/>
                <w:szCs w:val="28"/>
              </w:rPr>
            </w:pPr>
            <w:r w:rsidRPr="001871C9">
              <w:rPr>
                <w:b/>
                <w:bCs/>
                <w:color w:val="000000"/>
                <w:sz w:val="28"/>
                <w:szCs w:val="28"/>
              </w:rPr>
              <w:t>Weighting:</w:t>
            </w:r>
            <w:r>
              <w:rPr>
                <w:color w:val="000000"/>
                <w:sz w:val="28"/>
                <w:szCs w:val="28"/>
              </w:rPr>
              <w:t xml:space="preserve"> 25% of the total A Level</w:t>
            </w:r>
          </w:p>
          <w:p w14:paraId="72272E14" w14:textId="77777777" w:rsidR="00D25388" w:rsidRDefault="00D25388" w:rsidP="00D25388">
            <w:pPr>
              <w:pBdr>
                <w:top w:val="nil"/>
                <w:left w:val="nil"/>
                <w:bottom w:val="nil"/>
                <w:right w:val="nil"/>
                <w:between w:val="nil"/>
              </w:pBdr>
              <w:rPr>
                <w:color w:val="000000"/>
                <w:sz w:val="28"/>
                <w:szCs w:val="28"/>
              </w:rPr>
            </w:pPr>
            <w:r w:rsidRPr="001871C9">
              <w:rPr>
                <w:b/>
                <w:bCs/>
                <w:color w:val="000000"/>
                <w:sz w:val="28"/>
                <w:szCs w:val="28"/>
              </w:rPr>
              <w:t>Assessment:</w:t>
            </w:r>
            <w:r>
              <w:rPr>
                <w:color w:val="000000"/>
                <w:sz w:val="28"/>
                <w:szCs w:val="28"/>
              </w:rPr>
              <w:t xml:space="preserve"> 1h30 paper, 50 marks</w:t>
            </w:r>
          </w:p>
          <w:p w14:paraId="641F9F96" w14:textId="77777777" w:rsidR="00D25388" w:rsidRDefault="00D25388" w:rsidP="00D25388">
            <w:pPr>
              <w:pBdr>
                <w:top w:val="nil"/>
                <w:left w:val="nil"/>
                <w:bottom w:val="nil"/>
                <w:right w:val="nil"/>
                <w:between w:val="nil"/>
              </w:pBdr>
              <w:jc w:val="both"/>
              <w:rPr>
                <w:color w:val="000000"/>
                <w:sz w:val="28"/>
                <w:szCs w:val="28"/>
              </w:rPr>
            </w:pPr>
            <w:r>
              <w:rPr>
                <w:color w:val="000000"/>
                <w:sz w:val="28"/>
                <w:szCs w:val="28"/>
              </w:rPr>
              <w:t xml:space="preserve">This paper is assessed in two parts: the enquiry and the period study, and thus the question paper has two sections. </w:t>
            </w:r>
          </w:p>
          <w:p w14:paraId="2C3A341B" w14:textId="77777777" w:rsidR="00D25388" w:rsidRDefault="00D25388" w:rsidP="00D25388">
            <w:pPr>
              <w:pBdr>
                <w:top w:val="nil"/>
                <w:left w:val="nil"/>
                <w:bottom w:val="nil"/>
                <w:right w:val="nil"/>
                <w:between w:val="nil"/>
              </w:pBdr>
              <w:jc w:val="both"/>
              <w:rPr>
                <w:color w:val="000000"/>
                <w:sz w:val="28"/>
                <w:szCs w:val="28"/>
              </w:rPr>
            </w:pPr>
            <w:r>
              <w:rPr>
                <w:color w:val="000000"/>
                <w:sz w:val="28"/>
                <w:szCs w:val="28"/>
                <w:u w:val="single"/>
              </w:rPr>
              <w:t>Section A</w:t>
            </w:r>
            <w:r>
              <w:rPr>
                <w:color w:val="000000"/>
                <w:sz w:val="28"/>
                <w:szCs w:val="28"/>
              </w:rPr>
              <w:t xml:space="preserve"> is the enquiry. Learners will answer one compulsory question, requiring them to analyse and evaluate four primary sources in their historical context in order to test a hypothesis. This part of the paper is worth 30 marks. </w:t>
            </w:r>
          </w:p>
          <w:p w14:paraId="4FEDB7E4" w14:textId="5A4AA553" w:rsidR="00D25388" w:rsidRDefault="00D25388" w:rsidP="00D25388">
            <w:pPr>
              <w:pBdr>
                <w:top w:val="nil"/>
                <w:left w:val="nil"/>
                <w:bottom w:val="nil"/>
                <w:right w:val="nil"/>
                <w:between w:val="nil"/>
              </w:pBdr>
              <w:jc w:val="both"/>
              <w:rPr>
                <w:color w:val="000000"/>
                <w:sz w:val="28"/>
                <w:szCs w:val="28"/>
              </w:rPr>
            </w:pPr>
            <w:r>
              <w:rPr>
                <w:color w:val="000000"/>
                <w:sz w:val="28"/>
                <w:szCs w:val="28"/>
                <w:u w:val="single"/>
              </w:rPr>
              <w:t>Section B</w:t>
            </w:r>
            <w:r>
              <w:rPr>
                <w:color w:val="000000"/>
                <w:sz w:val="28"/>
                <w:szCs w:val="28"/>
              </w:rPr>
              <w:t xml:space="preserve"> is the period study. Learners will answer one essay question from a choice of two. This part of the paper is worth 20 marks.</w:t>
            </w:r>
          </w:p>
          <w:p w14:paraId="7CB5440F" w14:textId="5100DB4D" w:rsidR="00D25388" w:rsidRDefault="00D25388" w:rsidP="00D25388">
            <w:pPr>
              <w:pBdr>
                <w:top w:val="nil"/>
                <w:left w:val="nil"/>
                <w:bottom w:val="nil"/>
                <w:right w:val="nil"/>
                <w:between w:val="nil"/>
              </w:pBdr>
              <w:jc w:val="both"/>
              <w:rPr>
                <w:color w:val="000000"/>
                <w:sz w:val="28"/>
                <w:szCs w:val="28"/>
              </w:rPr>
            </w:pPr>
          </w:p>
          <w:p w14:paraId="28E9E986" w14:textId="0CFE594A" w:rsidR="00D25388" w:rsidRDefault="00D25388" w:rsidP="00D25388">
            <w:pPr>
              <w:pBdr>
                <w:top w:val="nil"/>
                <w:left w:val="nil"/>
                <w:bottom w:val="nil"/>
                <w:right w:val="nil"/>
                <w:between w:val="nil"/>
              </w:pBdr>
              <w:jc w:val="both"/>
              <w:rPr>
                <w:color w:val="000000"/>
                <w:sz w:val="28"/>
                <w:szCs w:val="28"/>
              </w:rPr>
            </w:pPr>
            <w:r>
              <w:rPr>
                <w:color w:val="000000"/>
                <w:sz w:val="28"/>
                <w:szCs w:val="28"/>
              </w:rPr>
              <w:t>See also:</w:t>
            </w:r>
          </w:p>
          <w:p w14:paraId="759B1858" w14:textId="77777777" w:rsidR="00D25388" w:rsidRPr="00DC524A" w:rsidRDefault="00D25388" w:rsidP="00D25388">
            <w:pPr>
              <w:pStyle w:val="NormalWeb"/>
              <w:jc w:val="both"/>
              <w:rPr>
                <w:rFonts w:asciiTheme="majorHAnsi" w:hAnsiTheme="majorHAnsi" w:cstheme="majorBidi"/>
                <w:i/>
                <w:iCs/>
              </w:rPr>
            </w:pPr>
            <w:r w:rsidRPr="00DC524A">
              <w:rPr>
                <w:rFonts w:asciiTheme="majorHAnsi" w:hAnsiTheme="majorHAnsi" w:cstheme="majorBidi"/>
                <w:i/>
                <w:iCs/>
              </w:rPr>
              <w:t>Historical Association</w:t>
            </w:r>
          </w:p>
          <w:p w14:paraId="5A01EB18" w14:textId="77777777" w:rsidR="00D25388" w:rsidRDefault="007524D0" w:rsidP="00D25388">
            <w:pPr>
              <w:pStyle w:val="NormalWeb"/>
              <w:jc w:val="both"/>
              <w:rPr>
                <w:rFonts w:asciiTheme="majorHAnsi" w:hAnsiTheme="majorHAnsi" w:cstheme="majorBidi"/>
              </w:rPr>
            </w:pPr>
            <w:hyperlink r:id="rId8" w:history="1">
              <w:r w:rsidR="00D25388" w:rsidRPr="00DC524A">
                <w:rPr>
                  <w:rStyle w:val="Hyperlink"/>
                  <w:rFonts w:asciiTheme="majorHAnsi" w:hAnsiTheme="majorHAnsi" w:cstheme="majorBidi"/>
                </w:rPr>
                <w:t>www.history.org.uk/student/module/8679/a-level-topic-guide-the-tudors</w:t>
              </w:r>
            </w:hyperlink>
            <w:r w:rsidR="00D25388" w:rsidRPr="00DC524A">
              <w:rPr>
                <w:rFonts w:asciiTheme="majorHAnsi" w:hAnsiTheme="majorHAnsi" w:cstheme="majorBidi"/>
              </w:rPr>
              <w:t xml:space="preserve"> </w:t>
            </w:r>
          </w:p>
          <w:p w14:paraId="16A4CCC4" w14:textId="77777777" w:rsidR="00D25388" w:rsidRDefault="00D25388" w:rsidP="00D25388">
            <w:pPr>
              <w:pStyle w:val="NormalWeb"/>
              <w:jc w:val="both"/>
              <w:rPr>
                <w:rFonts w:asciiTheme="majorHAnsi" w:hAnsiTheme="majorHAnsi" w:cstheme="majorBidi"/>
                <w:color w:val="000000" w:themeColor="text1"/>
              </w:rPr>
            </w:pPr>
            <w:r>
              <w:rPr>
                <w:rFonts w:asciiTheme="majorHAnsi" w:hAnsiTheme="majorHAnsi" w:cstheme="majorBidi"/>
                <w:color w:val="000000" w:themeColor="text1"/>
              </w:rPr>
              <w:t>England’s Forgotten Queen (3 episodes, BBC, 2017)</w:t>
            </w:r>
          </w:p>
          <w:p w14:paraId="6DB475A0" w14:textId="4B5034E6" w:rsidR="00D25388" w:rsidRDefault="007524D0" w:rsidP="00D25388">
            <w:pPr>
              <w:pBdr>
                <w:top w:val="nil"/>
                <w:left w:val="nil"/>
                <w:bottom w:val="nil"/>
                <w:right w:val="nil"/>
                <w:between w:val="nil"/>
              </w:pBdr>
              <w:rPr>
                <w:color w:val="000000"/>
                <w:sz w:val="28"/>
                <w:szCs w:val="28"/>
              </w:rPr>
            </w:pPr>
            <w:hyperlink r:id="rId9" w:history="1">
              <w:r w:rsidR="00D25388" w:rsidRPr="00FF318E">
                <w:rPr>
                  <w:rStyle w:val="Hyperlink"/>
                  <w:rFonts w:asciiTheme="majorHAnsi" w:hAnsiTheme="majorHAnsi" w:cstheme="majorBidi"/>
                </w:rPr>
                <w:t>https://www.youtube.com/watch?v=BIPfLeh2bYw</w:t>
              </w:r>
            </w:hyperlink>
          </w:p>
          <w:p w14:paraId="3F11661F" w14:textId="77777777" w:rsidR="00D25388" w:rsidRDefault="00D25388" w:rsidP="00D25388">
            <w:pPr>
              <w:pBdr>
                <w:top w:val="nil"/>
                <w:left w:val="nil"/>
                <w:bottom w:val="nil"/>
                <w:right w:val="nil"/>
                <w:between w:val="nil"/>
              </w:pBdr>
              <w:rPr>
                <w:color w:val="000000"/>
                <w:sz w:val="28"/>
                <w:szCs w:val="28"/>
              </w:rPr>
            </w:pPr>
          </w:p>
          <w:p w14:paraId="027056C6" w14:textId="77777777" w:rsidR="00D25388" w:rsidRDefault="00D25388" w:rsidP="00D25388">
            <w:pPr>
              <w:pBdr>
                <w:top w:val="nil"/>
                <w:left w:val="nil"/>
                <w:bottom w:val="nil"/>
                <w:right w:val="nil"/>
                <w:between w:val="nil"/>
              </w:pBdr>
              <w:rPr>
                <w:color w:val="000000"/>
                <w:sz w:val="28"/>
                <w:szCs w:val="28"/>
              </w:rPr>
            </w:pPr>
          </w:p>
        </w:tc>
        <w:tc>
          <w:tcPr>
            <w:tcW w:w="5670" w:type="dxa"/>
          </w:tcPr>
          <w:p w14:paraId="2ABD9ADC" w14:textId="77777777" w:rsidR="00D25388" w:rsidRDefault="00D25388" w:rsidP="00D25388">
            <w:pPr>
              <w:pBdr>
                <w:top w:val="nil"/>
                <w:left w:val="nil"/>
                <w:bottom w:val="nil"/>
                <w:right w:val="nil"/>
                <w:between w:val="nil"/>
              </w:pBdr>
              <w:rPr>
                <w:b/>
                <w:color w:val="000000"/>
                <w:sz w:val="28"/>
                <w:szCs w:val="28"/>
              </w:rPr>
            </w:pPr>
          </w:p>
          <w:p w14:paraId="46EAB4DA" w14:textId="77777777" w:rsidR="00D25388" w:rsidRDefault="00D25388" w:rsidP="00D25388">
            <w:pPr>
              <w:pBdr>
                <w:top w:val="nil"/>
                <w:left w:val="nil"/>
                <w:bottom w:val="nil"/>
                <w:right w:val="nil"/>
                <w:between w:val="nil"/>
              </w:pBdr>
              <w:rPr>
                <w:b/>
                <w:color w:val="000000"/>
                <w:sz w:val="28"/>
                <w:szCs w:val="28"/>
              </w:rPr>
            </w:pPr>
            <w:r>
              <w:rPr>
                <w:b/>
                <w:color w:val="000000"/>
                <w:sz w:val="28"/>
                <w:szCs w:val="28"/>
              </w:rPr>
              <w:t>Weighting:</w:t>
            </w:r>
            <w:r>
              <w:rPr>
                <w:color w:val="000000"/>
                <w:sz w:val="28"/>
                <w:szCs w:val="28"/>
              </w:rPr>
              <w:t xml:space="preserve"> 15% of the total A Level</w:t>
            </w:r>
            <w:r>
              <w:rPr>
                <w:b/>
                <w:color w:val="000000"/>
                <w:sz w:val="28"/>
                <w:szCs w:val="28"/>
              </w:rPr>
              <w:t xml:space="preserve"> </w:t>
            </w:r>
          </w:p>
          <w:p w14:paraId="3528F240" w14:textId="77777777" w:rsidR="00D25388" w:rsidRDefault="00D25388" w:rsidP="00D25388">
            <w:pPr>
              <w:pBdr>
                <w:top w:val="nil"/>
                <w:left w:val="nil"/>
                <w:bottom w:val="nil"/>
                <w:right w:val="nil"/>
                <w:between w:val="nil"/>
              </w:pBdr>
              <w:rPr>
                <w:color w:val="000000"/>
                <w:sz w:val="28"/>
                <w:szCs w:val="28"/>
              </w:rPr>
            </w:pPr>
            <w:r>
              <w:rPr>
                <w:b/>
                <w:color w:val="000000"/>
                <w:sz w:val="28"/>
                <w:szCs w:val="28"/>
              </w:rPr>
              <w:t xml:space="preserve">Assessment: </w:t>
            </w:r>
            <w:r>
              <w:rPr>
                <w:color w:val="000000"/>
                <w:sz w:val="28"/>
                <w:szCs w:val="28"/>
              </w:rPr>
              <w:t>1h paper, 30 marks</w:t>
            </w:r>
          </w:p>
          <w:p w14:paraId="7EE26008" w14:textId="77777777" w:rsidR="00D25388" w:rsidRDefault="00D25388" w:rsidP="00D25388">
            <w:pPr>
              <w:pBdr>
                <w:top w:val="nil"/>
                <w:left w:val="nil"/>
                <w:bottom w:val="nil"/>
                <w:right w:val="nil"/>
                <w:between w:val="nil"/>
              </w:pBdr>
              <w:rPr>
                <w:color w:val="000000"/>
                <w:sz w:val="28"/>
                <w:szCs w:val="28"/>
              </w:rPr>
            </w:pPr>
            <w:r>
              <w:rPr>
                <w:color w:val="000000"/>
                <w:sz w:val="28"/>
                <w:szCs w:val="28"/>
              </w:rPr>
              <w:t xml:space="preserve">Learners will answer one two-part question from a choice of two. </w:t>
            </w:r>
          </w:p>
          <w:p w14:paraId="4D8B0A7E" w14:textId="77777777" w:rsidR="00D25388" w:rsidRDefault="00D25388" w:rsidP="00D25388">
            <w:pPr>
              <w:pBdr>
                <w:top w:val="nil"/>
                <w:left w:val="nil"/>
                <w:bottom w:val="nil"/>
                <w:right w:val="nil"/>
                <w:between w:val="nil"/>
              </w:pBdr>
              <w:rPr>
                <w:color w:val="000000"/>
                <w:sz w:val="28"/>
                <w:szCs w:val="28"/>
              </w:rPr>
            </w:pPr>
            <w:r>
              <w:rPr>
                <w:color w:val="000000"/>
                <w:sz w:val="28"/>
                <w:szCs w:val="28"/>
              </w:rPr>
              <w:t xml:space="preserve">The first part of the question will require learners to compare two factors and to make a judgement about their relative importance. There are 10 marks available. </w:t>
            </w:r>
          </w:p>
          <w:p w14:paraId="6A1E59B7" w14:textId="77777777" w:rsidR="00D25388" w:rsidRDefault="00D25388" w:rsidP="00D25388">
            <w:pPr>
              <w:pBdr>
                <w:top w:val="nil"/>
                <w:left w:val="nil"/>
                <w:bottom w:val="nil"/>
                <w:right w:val="nil"/>
                <w:between w:val="nil"/>
              </w:pBdr>
              <w:rPr>
                <w:color w:val="000000"/>
                <w:sz w:val="28"/>
                <w:szCs w:val="28"/>
              </w:rPr>
            </w:pPr>
            <w:r>
              <w:rPr>
                <w:color w:val="000000"/>
                <w:sz w:val="28"/>
                <w:szCs w:val="28"/>
              </w:rPr>
              <w:t xml:space="preserve">For the second part of the question learners will write an essay on a different part of the period. As with the British period study essay in unit group 1, this question is worth 20 marks. </w:t>
            </w:r>
          </w:p>
          <w:p w14:paraId="2964A86F" w14:textId="77777777" w:rsidR="00D25388" w:rsidRDefault="00D25388" w:rsidP="00D25388">
            <w:pPr>
              <w:pBdr>
                <w:top w:val="nil"/>
                <w:left w:val="nil"/>
                <w:bottom w:val="nil"/>
                <w:right w:val="nil"/>
                <w:between w:val="nil"/>
              </w:pBdr>
              <w:rPr>
                <w:color w:val="000000"/>
                <w:sz w:val="28"/>
                <w:szCs w:val="28"/>
              </w:rPr>
            </w:pPr>
          </w:p>
        </w:tc>
        <w:tc>
          <w:tcPr>
            <w:tcW w:w="4857" w:type="dxa"/>
            <w:vMerge w:val="restart"/>
          </w:tcPr>
          <w:p w14:paraId="159E73D5" w14:textId="77777777" w:rsidR="00D25388" w:rsidRDefault="00D25388" w:rsidP="00D25388">
            <w:pPr>
              <w:pBdr>
                <w:top w:val="nil"/>
                <w:left w:val="nil"/>
                <w:bottom w:val="nil"/>
                <w:right w:val="nil"/>
                <w:between w:val="nil"/>
              </w:pBdr>
              <w:rPr>
                <w:b/>
                <w:color w:val="000000"/>
                <w:sz w:val="28"/>
                <w:szCs w:val="28"/>
              </w:rPr>
            </w:pPr>
          </w:p>
          <w:p w14:paraId="7ACE6D1F" w14:textId="77777777" w:rsidR="00D25388" w:rsidRDefault="00D25388" w:rsidP="00D25388">
            <w:pPr>
              <w:pBdr>
                <w:top w:val="nil"/>
                <w:left w:val="nil"/>
                <w:bottom w:val="nil"/>
                <w:right w:val="nil"/>
                <w:between w:val="nil"/>
              </w:pBdr>
              <w:rPr>
                <w:b/>
                <w:color w:val="000000"/>
                <w:sz w:val="28"/>
                <w:szCs w:val="28"/>
              </w:rPr>
            </w:pPr>
            <w:r>
              <w:rPr>
                <w:b/>
                <w:color w:val="000000"/>
                <w:sz w:val="28"/>
                <w:szCs w:val="28"/>
              </w:rPr>
              <w:t>Weighting:</w:t>
            </w:r>
            <w:r>
              <w:rPr>
                <w:color w:val="000000"/>
                <w:sz w:val="28"/>
                <w:szCs w:val="28"/>
              </w:rPr>
              <w:t xml:space="preserve"> 40% of the total A Level</w:t>
            </w:r>
            <w:r>
              <w:rPr>
                <w:b/>
                <w:color w:val="000000"/>
                <w:sz w:val="28"/>
                <w:szCs w:val="28"/>
              </w:rPr>
              <w:t xml:space="preserve"> </w:t>
            </w:r>
          </w:p>
          <w:p w14:paraId="5C3D27AF" w14:textId="77777777" w:rsidR="00D25388" w:rsidRDefault="00D25388" w:rsidP="00D25388">
            <w:pPr>
              <w:pBdr>
                <w:top w:val="nil"/>
                <w:left w:val="nil"/>
                <w:bottom w:val="nil"/>
                <w:right w:val="nil"/>
                <w:between w:val="nil"/>
              </w:pBdr>
              <w:rPr>
                <w:color w:val="000000"/>
                <w:sz w:val="28"/>
                <w:szCs w:val="28"/>
              </w:rPr>
            </w:pPr>
            <w:r>
              <w:rPr>
                <w:b/>
                <w:color w:val="000000"/>
                <w:sz w:val="28"/>
                <w:szCs w:val="28"/>
              </w:rPr>
              <w:t>Assessment:</w:t>
            </w:r>
            <w:r>
              <w:rPr>
                <w:color w:val="000000"/>
                <w:sz w:val="28"/>
                <w:szCs w:val="28"/>
              </w:rPr>
              <w:t xml:space="preserve"> 2h30 paper, 80 marks</w:t>
            </w:r>
          </w:p>
          <w:p w14:paraId="3128544B" w14:textId="77777777" w:rsidR="00D25388" w:rsidRDefault="00D25388" w:rsidP="00D25388">
            <w:pPr>
              <w:pBdr>
                <w:top w:val="nil"/>
                <w:left w:val="nil"/>
                <w:bottom w:val="nil"/>
                <w:right w:val="nil"/>
                <w:between w:val="nil"/>
              </w:pBdr>
              <w:rPr>
                <w:color w:val="000000"/>
                <w:sz w:val="28"/>
                <w:szCs w:val="28"/>
              </w:rPr>
            </w:pPr>
            <w:r>
              <w:rPr>
                <w:color w:val="000000"/>
                <w:sz w:val="28"/>
                <w:szCs w:val="28"/>
              </w:rPr>
              <w:t xml:space="preserve">Assessment of units in this unit group is in two parts: the historical interpretations depth study and the thematic essay, and thus the question paper has two parts. </w:t>
            </w:r>
          </w:p>
          <w:p w14:paraId="7336946A" w14:textId="77777777" w:rsidR="00D25388" w:rsidRDefault="00D25388" w:rsidP="00D25388">
            <w:pPr>
              <w:pBdr>
                <w:top w:val="nil"/>
                <w:left w:val="nil"/>
                <w:bottom w:val="nil"/>
                <w:right w:val="nil"/>
                <w:between w:val="nil"/>
              </w:pBdr>
              <w:rPr>
                <w:color w:val="000000"/>
                <w:sz w:val="28"/>
                <w:szCs w:val="28"/>
              </w:rPr>
            </w:pPr>
            <w:r>
              <w:rPr>
                <w:color w:val="000000"/>
                <w:sz w:val="28"/>
                <w:szCs w:val="28"/>
                <w:u w:val="single"/>
              </w:rPr>
              <w:t>Section A</w:t>
            </w:r>
            <w:r>
              <w:rPr>
                <w:color w:val="000000"/>
                <w:sz w:val="28"/>
                <w:szCs w:val="28"/>
              </w:rPr>
              <w:t xml:space="preserve"> is the interpretations section. Learners will read two extracts from historians about one of the three depth studies specified for their chosen option, and will write an essay explaining which they think is more convincing. This part of the paper is worth 30 marks. </w:t>
            </w:r>
          </w:p>
          <w:p w14:paraId="0FE8982D" w14:textId="77777777" w:rsidR="00D25388" w:rsidRDefault="00D25388" w:rsidP="00D25388">
            <w:pPr>
              <w:pBdr>
                <w:top w:val="nil"/>
                <w:left w:val="nil"/>
                <w:bottom w:val="nil"/>
                <w:right w:val="nil"/>
                <w:between w:val="nil"/>
              </w:pBdr>
              <w:rPr>
                <w:color w:val="000000"/>
                <w:sz w:val="28"/>
                <w:szCs w:val="28"/>
              </w:rPr>
            </w:pPr>
            <w:r>
              <w:rPr>
                <w:color w:val="000000"/>
                <w:sz w:val="28"/>
                <w:szCs w:val="28"/>
                <w:u w:val="single"/>
              </w:rPr>
              <w:t>Section B</w:t>
            </w:r>
            <w:r>
              <w:rPr>
                <w:color w:val="000000"/>
                <w:sz w:val="28"/>
                <w:szCs w:val="28"/>
              </w:rPr>
              <w:t xml:space="preserve"> is the themes section. Learners will answer two themes questions from a choice of three, each of which requires an essay covering the whole period studied. This part of the paper is worth 50 marks. </w:t>
            </w:r>
          </w:p>
          <w:p w14:paraId="6922BEF3" w14:textId="77777777" w:rsidR="00D25388" w:rsidRDefault="00D25388" w:rsidP="00D25388">
            <w:pPr>
              <w:pBdr>
                <w:top w:val="nil"/>
                <w:left w:val="nil"/>
                <w:bottom w:val="nil"/>
                <w:right w:val="nil"/>
                <w:between w:val="nil"/>
              </w:pBdr>
              <w:rPr>
                <w:sz w:val="28"/>
                <w:szCs w:val="28"/>
              </w:rPr>
            </w:pPr>
          </w:p>
          <w:p w14:paraId="750470DA" w14:textId="77777777" w:rsidR="00D25388" w:rsidRDefault="00D25388" w:rsidP="00D25388">
            <w:pPr>
              <w:pBdr>
                <w:top w:val="nil"/>
                <w:left w:val="nil"/>
                <w:bottom w:val="nil"/>
                <w:right w:val="nil"/>
                <w:between w:val="nil"/>
              </w:pBdr>
              <w:rPr>
                <w:sz w:val="28"/>
                <w:szCs w:val="28"/>
              </w:rPr>
            </w:pPr>
            <w:r>
              <w:rPr>
                <w:sz w:val="28"/>
                <w:szCs w:val="28"/>
              </w:rPr>
              <w:t>Book 1 Link;</w:t>
            </w:r>
          </w:p>
          <w:p w14:paraId="466A4FB5" w14:textId="77777777" w:rsidR="00D25388" w:rsidRDefault="007524D0" w:rsidP="00D25388">
            <w:pPr>
              <w:spacing w:line="276" w:lineRule="auto"/>
              <w:rPr>
                <w:sz w:val="18"/>
                <w:szCs w:val="18"/>
              </w:rPr>
            </w:pPr>
            <w:hyperlink r:id="rId10">
              <w:r w:rsidR="00D25388">
                <w:rPr>
                  <w:rFonts w:ascii="Arial" w:eastAsia="Arial" w:hAnsi="Arial" w:cs="Arial"/>
                  <w:color w:val="1155CC"/>
                  <w:sz w:val="12"/>
                  <w:szCs w:val="12"/>
                  <w:u w:val="single"/>
                </w:rPr>
                <w:t>https://www.amazon.co.uk/My-Revision-Notes-level-1865-1992/dp/1471875881/ref=asc_df_1471875881/?tag=bingshoppinga-21&amp;linkCode=df0&amp;hvadid=&amp;hvpos=&amp;hvnetw=o&amp;hvrand=&amp;hvpone=&amp;hvptwo=&amp;hvqmt=e&amp;hvdev=c&amp;hvdvcmdl=&amp;hvlocint=&amp;hvlocphy=&amp;hvtargid=pla-4583451664012698&amp;psc=1</w:t>
              </w:r>
            </w:hyperlink>
          </w:p>
          <w:p w14:paraId="7780BDF9" w14:textId="77777777" w:rsidR="00D25388" w:rsidRDefault="00D25388" w:rsidP="00D25388">
            <w:pPr>
              <w:spacing w:line="276" w:lineRule="auto"/>
              <w:rPr>
                <w:sz w:val="14"/>
                <w:szCs w:val="14"/>
              </w:rPr>
            </w:pPr>
          </w:p>
          <w:p w14:paraId="2104F6E4" w14:textId="77777777" w:rsidR="00D25388" w:rsidRDefault="00D25388" w:rsidP="00D25388">
            <w:pPr>
              <w:rPr>
                <w:sz w:val="28"/>
                <w:szCs w:val="28"/>
              </w:rPr>
            </w:pPr>
            <w:r>
              <w:rPr>
                <w:sz w:val="28"/>
                <w:szCs w:val="28"/>
              </w:rPr>
              <w:t>Book 2 Link;</w:t>
            </w:r>
          </w:p>
          <w:p w14:paraId="56803F00" w14:textId="77777777" w:rsidR="00D25388" w:rsidRDefault="007524D0" w:rsidP="00D25388">
            <w:pPr>
              <w:widowControl w:val="0"/>
              <w:rPr>
                <w:sz w:val="18"/>
                <w:szCs w:val="18"/>
              </w:rPr>
            </w:pPr>
            <w:hyperlink r:id="rId11">
              <w:r w:rsidR="00D25388">
                <w:rPr>
                  <w:rFonts w:ascii="Arial" w:eastAsia="Arial" w:hAnsi="Arial" w:cs="Arial"/>
                  <w:color w:val="1155CC"/>
                  <w:sz w:val="12"/>
                  <w:szCs w:val="12"/>
                  <w:u w:val="single"/>
                </w:rPr>
                <w:t>https://www.amazon.co.uk/OCR-Level-History-Rights-1865-1992/dp/0435312669</w:t>
              </w:r>
            </w:hyperlink>
          </w:p>
          <w:p w14:paraId="10FDC95B" w14:textId="77777777" w:rsidR="00D25388" w:rsidRDefault="00D25388" w:rsidP="00D25388">
            <w:pPr>
              <w:spacing w:line="276" w:lineRule="auto"/>
              <w:rPr>
                <w:sz w:val="14"/>
                <w:szCs w:val="14"/>
              </w:rPr>
            </w:pPr>
          </w:p>
        </w:tc>
      </w:tr>
      <w:tr w:rsidR="00D25388" w14:paraId="38458309" w14:textId="77777777">
        <w:trPr>
          <w:trHeight w:val="619"/>
        </w:trPr>
        <w:tc>
          <w:tcPr>
            <w:tcW w:w="5240" w:type="dxa"/>
            <w:vMerge/>
          </w:tcPr>
          <w:p w14:paraId="08D0A06D" w14:textId="77777777" w:rsidR="00D25388" w:rsidRDefault="00D25388" w:rsidP="00D25388">
            <w:pPr>
              <w:widowControl w:val="0"/>
              <w:pBdr>
                <w:top w:val="nil"/>
                <w:left w:val="nil"/>
                <w:bottom w:val="nil"/>
                <w:right w:val="nil"/>
                <w:between w:val="nil"/>
              </w:pBdr>
              <w:spacing w:line="276" w:lineRule="auto"/>
              <w:rPr>
                <w:color w:val="000000"/>
                <w:sz w:val="28"/>
                <w:szCs w:val="28"/>
              </w:rPr>
            </w:pPr>
          </w:p>
        </w:tc>
        <w:tc>
          <w:tcPr>
            <w:tcW w:w="5670" w:type="dxa"/>
            <w:shd w:val="clear" w:color="auto" w:fill="000000"/>
          </w:tcPr>
          <w:p w14:paraId="46A735A9" w14:textId="77777777" w:rsidR="00D25388" w:rsidRDefault="00D25388" w:rsidP="00D25388">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Topic based essay: Russia, 1894-1941</w:t>
            </w:r>
          </w:p>
          <w:p w14:paraId="17C279DA" w14:textId="77777777" w:rsidR="00D25388" w:rsidRDefault="00D25388" w:rsidP="00D25388">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(OCR Y100)</w:t>
            </w:r>
          </w:p>
        </w:tc>
        <w:tc>
          <w:tcPr>
            <w:tcW w:w="4857" w:type="dxa"/>
            <w:vMerge/>
          </w:tcPr>
          <w:p w14:paraId="1AC9516D" w14:textId="77777777" w:rsidR="00D25388" w:rsidRDefault="00D25388" w:rsidP="00D25388">
            <w:pPr>
              <w:widowControl w:val="0"/>
              <w:pBdr>
                <w:top w:val="nil"/>
                <w:left w:val="nil"/>
                <w:bottom w:val="nil"/>
                <w:right w:val="nil"/>
                <w:between w:val="nil"/>
              </w:pBdr>
              <w:spacing w:line="276" w:lineRule="auto"/>
              <w:rPr>
                <w:rFonts w:ascii="Helvetica Neue" w:eastAsia="Helvetica Neue" w:hAnsi="Helvetica Neue" w:cs="Helvetica Neue"/>
                <w:sz w:val="28"/>
                <w:szCs w:val="28"/>
              </w:rPr>
            </w:pPr>
          </w:p>
        </w:tc>
      </w:tr>
      <w:tr w:rsidR="00D25388" w14:paraId="79656F68" w14:textId="77777777">
        <w:trPr>
          <w:trHeight w:val="2476"/>
        </w:trPr>
        <w:tc>
          <w:tcPr>
            <w:tcW w:w="5240" w:type="dxa"/>
            <w:vMerge/>
          </w:tcPr>
          <w:p w14:paraId="5DC0D233" w14:textId="77777777" w:rsidR="00D25388" w:rsidRDefault="00D25388" w:rsidP="00D25388">
            <w:pPr>
              <w:widowControl w:val="0"/>
              <w:pBdr>
                <w:top w:val="nil"/>
                <w:left w:val="nil"/>
                <w:bottom w:val="nil"/>
                <w:right w:val="nil"/>
                <w:between w:val="nil"/>
              </w:pBdr>
              <w:spacing w:line="276" w:lineRule="auto"/>
              <w:rPr>
                <w:rFonts w:ascii="Helvetica Neue" w:eastAsia="Helvetica Neue" w:hAnsi="Helvetica Neue" w:cs="Helvetica Neue"/>
                <w:sz w:val="28"/>
                <w:szCs w:val="28"/>
              </w:rPr>
            </w:pPr>
          </w:p>
        </w:tc>
        <w:tc>
          <w:tcPr>
            <w:tcW w:w="5670" w:type="dxa"/>
            <w:vAlign w:val="center"/>
          </w:tcPr>
          <w:p w14:paraId="494CD7E0" w14:textId="77777777" w:rsidR="00D25388" w:rsidRDefault="00D25388" w:rsidP="00D25388">
            <w:pPr>
              <w:pBdr>
                <w:top w:val="nil"/>
                <w:left w:val="nil"/>
                <w:bottom w:val="nil"/>
                <w:right w:val="nil"/>
                <w:between w:val="nil"/>
              </w:pBdr>
              <w:rPr>
                <w:color w:val="000000"/>
                <w:sz w:val="28"/>
                <w:szCs w:val="28"/>
              </w:rPr>
            </w:pPr>
            <w:r>
              <w:rPr>
                <w:b/>
                <w:color w:val="000000"/>
                <w:sz w:val="28"/>
                <w:szCs w:val="28"/>
              </w:rPr>
              <w:t>Weighting:</w:t>
            </w:r>
            <w:r>
              <w:rPr>
                <w:color w:val="000000"/>
                <w:sz w:val="28"/>
                <w:szCs w:val="28"/>
              </w:rPr>
              <w:t xml:space="preserve"> 15% </w:t>
            </w:r>
            <w:r>
              <w:rPr>
                <w:color w:val="000000"/>
                <w:sz w:val="26"/>
                <w:szCs w:val="26"/>
              </w:rPr>
              <w:t>of the total A Level</w:t>
            </w:r>
          </w:p>
          <w:p w14:paraId="2402950D" w14:textId="77777777" w:rsidR="00D25388" w:rsidRDefault="00D25388" w:rsidP="00D25388">
            <w:pPr>
              <w:pBdr>
                <w:top w:val="nil"/>
                <w:left w:val="nil"/>
                <w:bottom w:val="nil"/>
                <w:right w:val="nil"/>
                <w:between w:val="nil"/>
              </w:pBdr>
              <w:rPr>
                <w:color w:val="000000"/>
                <w:sz w:val="28"/>
                <w:szCs w:val="28"/>
              </w:rPr>
            </w:pPr>
            <w:r>
              <w:rPr>
                <w:color w:val="000000"/>
                <w:sz w:val="28"/>
                <w:szCs w:val="28"/>
              </w:rPr>
              <w:t>An extended essay of 3000–4000 words marked out of 40, arising from independent study and research using primary sources and historical interpretations, on a topic of the learner’s choice.</w:t>
            </w:r>
          </w:p>
        </w:tc>
        <w:tc>
          <w:tcPr>
            <w:tcW w:w="4857" w:type="dxa"/>
            <w:vMerge/>
          </w:tcPr>
          <w:p w14:paraId="121CE40D" w14:textId="77777777" w:rsidR="00D25388" w:rsidRDefault="00D25388" w:rsidP="00D25388">
            <w:pPr>
              <w:widowControl w:val="0"/>
              <w:pBdr>
                <w:top w:val="nil"/>
                <w:left w:val="nil"/>
                <w:bottom w:val="nil"/>
                <w:right w:val="nil"/>
                <w:between w:val="nil"/>
              </w:pBdr>
              <w:spacing w:line="276" w:lineRule="auto"/>
              <w:rPr>
                <w:color w:val="000000"/>
                <w:sz w:val="28"/>
                <w:szCs w:val="28"/>
              </w:rPr>
            </w:pPr>
          </w:p>
        </w:tc>
      </w:tr>
    </w:tbl>
    <w:p w14:paraId="436FDAD2" w14:textId="4CBD5D4D" w:rsidR="008D1B6F" w:rsidRDefault="00D25388">
      <w:pPr>
        <w:rPr>
          <w:b/>
          <w:sz w:val="30"/>
          <w:szCs w:val="30"/>
        </w:rPr>
      </w:pPr>
      <w:r>
        <w:rPr>
          <w:b/>
          <w:sz w:val="30"/>
          <w:szCs w:val="30"/>
        </w:rPr>
        <w:lastRenderedPageBreak/>
        <w:t xml:space="preserve">Recommended textbooks and </w:t>
      </w:r>
      <w:r w:rsidR="00FE035A">
        <w:rPr>
          <w:b/>
          <w:sz w:val="30"/>
          <w:szCs w:val="30"/>
        </w:rPr>
        <w:t>academia</w:t>
      </w:r>
      <w:r>
        <w:rPr>
          <w:b/>
          <w:sz w:val="30"/>
          <w:szCs w:val="30"/>
        </w:rPr>
        <w:t xml:space="preserve">     </w:t>
      </w:r>
      <w:r>
        <w:rPr>
          <w:noProof/>
        </w:rPr>
        <w:drawing>
          <wp:anchor distT="0" distB="0" distL="114300" distR="114300" simplePos="0" relativeHeight="251664384" behindDoc="0" locked="0" layoutInCell="1" hidden="0" allowOverlap="1" wp14:anchorId="49ACE896" wp14:editId="09639272">
            <wp:simplePos x="0" y="0"/>
            <wp:positionH relativeFrom="column">
              <wp:posOffset>3433763</wp:posOffset>
            </wp:positionH>
            <wp:positionV relativeFrom="paragraph">
              <wp:posOffset>213147</wp:posOffset>
            </wp:positionV>
            <wp:extent cx="1545590" cy="1030605"/>
            <wp:effectExtent l="0" t="0" r="0" b="0"/>
            <wp:wrapSquare wrapText="bothSides" distT="0" distB="0" distL="114300" distR="114300"/>
            <wp:docPr id="7" name="image9.jpg" descr="Amazon.com : Russia Imperial Flag 3'x5' Russian Tsar Banner : Garden &amp;  Outdoor"/>
            <wp:cNvGraphicFramePr/>
            <a:graphic xmlns:a="http://schemas.openxmlformats.org/drawingml/2006/main">
              <a:graphicData uri="http://schemas.openxmlformats.org/drawingml/2006/picture">
                <pic:pic xmlns:pic="http://schemas.openxmlformats.org/drawingml/2006/picture">
                  <pic:nvPicPr>
                    <pic:cNvPr id="0" name="image9.jpg" descr="Amazon.com : Russia Imperial Flag 3'x5' Russian Tsar Banner : Garden &amp;  Outdoor"/>
                    <pic:cNvPicPr preferRelativeResize="0"/>
                  </pic:nvPicPr>
                  <pic:blipFill>
                    <a:blip r:embed="rId12"/>
                    <a:srcRect/>
                    <a:stretch>
                      <a:fillRect/>
                    </a:stretch>
                  </pic:blipFill>
                  <pic:spPr>
                    <a:xfrm>
                      <a:off x="0" y="0"/>
                      <a:ext cx="1545590" cy="103060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BF5CB9F" wp14:editId="2F91730C">
            <wp:simplePos x="0" y="0"/>
            <wp:positionH relativeFrom="column">
              <wp:posOffset>5076825</wp:posOffset>
            </wp:positionH>
            <wp:positionV relativeFrom="paragraph">
              <wp:posOffset>267447</wp:posOffset>
            </wp:positionV>
            <wp:extent cx="1595755" cy="1064260"/>
            <wp:effectExtent l="0" t="0" r="0" b="0"/>
            <wp:wrapSquare wrapText="bothSides" distT="0" distB="0" distL="114300" distR="114300"/>
            <wp:docPr id="17" name="image6.png" descr="Flag of the Soviet Union - Wikipedia"/>
            <wp:cNvGraphicFramePr/>
            <a:graphic xmlns:a="http://schemas.openxmlformats.org/drawingml/2006/main">
              <a:graphicData uri="http://schemas.openxmlformats.org/drawingml/2006/picture">
                <pic:pic xmlns:pic="http://schemas.openxmlformats.org/drawingml/2006/picture">
                  <pic:nvPicPr>
                    <pic:cNvPr id="0" name="image6.png" descr="Flag of the Soviet Union - Wikipedia"/>
                    <pic:cNvPicPr preferRelativeResize="0"/>
                  </pic:nvPicPr>
                  <pic:blipFill>
                    <a:blip r:embed="rId13"/>
                    <a:srcRect r="38277" b="17702"/>
                    <a:stretch>
                      <a:fillRect/>
                    </a:stretch>
                  </pic:blipFill>
                  <pic:spPr>
                    <a:xfrm>
                      <a:off x="0" y="0"/>
                      <a:ext cx="1595755" cy="106426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9F7567E" wp14:editId="20BE1663">
            <wp:simplePos x="0" y="0"/>
            <wp:positionH relativeFrom="column">
              <wp:posOffset>10797</wp:posOffset>
            </wp:positionH>
            <wp:positionV relativeFrom="paragraph">
              <wp:posOffset>432188</wp:posOffset>
            </wp:positionV>
            <wp:extent cx="1449070" cy="953135"/>
            <wp:effectExtent l="0" t="0" r="0" b="0"/>
            <wp:wrapSquare wrapText="bothSides" distT="0" distB="0" distL="114300" distR="114300"/>
            <wp:docPr id="15" name="image16.png" descr="Roman Catholic Flag | Vatican city flag, Vatican, Vatican flag"/>
            <wp:cNvGraphicFramePr/>
            <a:graphic xmlns:a="http://schemas.openxmlformats.org/drawingml/2006/main">
              <a:graphicData uri="http://schemas.openxmlformats.org/drawingml/2006/picture">
                <pic:pic xmlns:pic="http://schemas.openxmlformats.org/drawingml/2006/picture">
                  <pic:nvPicPr>
                    <pic:cNvPr id="0" name="image16.png" descr="Roman Catholic Flag | Vatican city flag, Vatican, Vatican flag"/>
                    <pic:cNvPicPr preferRelativeResize="0"/>
                  </pic:nvPicPr>
                  <pic:blipFill>
                    <a:blip r:embed="rId14"/>
                    <a:srcRect l="3834" t="3809" r="2881" b="4768"/>
                    <a:stretch>
                      <a:fillRect/>
                    </a:stretch>
                  </pic:blipFill>
                  <pic:spPr>
                    <a:xfrm>
                      <a:off x="0" y="0"/>
                      <a:ext cx="1449070" cy="95313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76D9C1F" wp14:editId="030B2808">
            <wp:simplePos x="0" y="0"/>
            <wp:positionH relativeFrom="column">
              <wp:posOffset>1520190</wp:posOffset>
            </wp:positionH>
            <wp:positionV relativeFrom="paragraph">
              <wp:posOffset>431800</wp:posOffset>
            </wp:positionV>
            <wp:extent cx="1637030" cy="986155"/>
            <wp:effectExtent l="0" t="0" r="0" b="0"/>
            <wp:wrapSquare wrapText="bothSides" distT="0" distB="0" distL="114300" distR="114300"/>
            <wp:docPr id="9" name="image12.jpg" descr="English Flag - St George&quot; Poster by WizzlesEmporium | Redbubble"/>
            <wp:cNvGraphicFramePr/>
            <a:graphic xmlns:a="http://schemas.openxmlformats.org/drawingml/2006/main">
              <a:graphicData uri="http://schemas.openxmlformats.org/drawingml/2006/picture">
                <pic:pic xmlns:pic="http://schemas.openxmlformats.org/drawingml/2006/picture">
                  <pic:nvPicPr>
                    <pic:cNvPr id="0" name="image12.jpg" descr="English Flag - St George&quot; Poster by WizzlesEmporium | Redbubble"/>
                    <pic:cNvPicPr preferRelativeResize="0"/>
                  </pic:nvPicPr>
                  <pic:blipFill>
                    <a:blip r:embed="rId15"/>
                    <a:srcRect l="2912" t="28373" r="1915" b="28648"/>
                    <a:stretch>
                      <a:fillRect/>
                    </a:stretch>
                  </pic:blipFill>
                  <pic:spPr>
                    <a:xfrm>
                      <a:off x="0" y="0"/>
                      <a:ext cx="1637030" cy="98615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E0B7B6B" wp14:editId="798AA0C5">
            <wp:simplePos x="0" y="0"/>
            <wp:positionH relativeFrom="column">
              <wp:posOffset>6774815</wp:posOffset>
            </wp:positionH>
            <wp:positionV relativeFrom="paragraph">
              <wp:posOffset>320675</wp:posOffset>
            </wp:positionV>
            <wp:extent cx="1434465" cy="966470"/>
            <wp:effectExtent l="0" t="0" r="0" b="0"/>
            <wp:wrapSquare wrapText="bothSides" distT="0" distB="0" distL="114300" distR="114300"/>
            <wp:docPr id="14" name="image10.jpg" descr="The &quot;Dixie&quot; is not actually the Confederate flag - ABC7 Chicago"/>
            <wp:cNvGraphicFramePr/>
            <a:graphic xmlns:a="http://schemas.openxmlformats.org/drawingml/2006/main">
              <a:graphicData uri="http://schemas.openxmlformats.org/drawingml/2006/picture">
                <pic:pic xmlns:pic="http://schemas.openxmlformats.org/drawingml/2006/picture">
                  <pic:nvPicPr>
                    <pic:cNvPr id="0" name="image10.jpg" descr="The &quot;Dixie&quot; is not actually the Confederate flag - ABC7 Chicago"/>
                    <pic:cNvPicPr preferRelativeResize="0"/>
                  </pic:nvPicPr>
                  <pic:blipFill>
                    <a:blip r:embed="rId16"/>
                    <a:srcRect/>
                    <a:stretch>
                      <a:fillRect/>
                    </a:stretch>
                  </pic:blipFill>
                  <pic:spPr>
                    <a:xfrm>
                      <a:off x="0" y="0"/>
                      <a:ext cx="1434465" cy="96647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646A1CC" wp14:editId="6EB9EF3D">
            <wp:simplePos x="0" y="0"/>
            <wp:positionH relativeFrom="column">
              <wp:posOffset>8318500</wp:posOffset>
            </wp:positionH>
            <wp:positionV relativeFrom="paragraph">
              <wp:posOffset>320675</wp:posOffset>
            </wp:positionV>
            <wp:extent cx="1427480" cy="966470"/>
            <wp:effectExtent l="0" t="0" r="0" b="0"/>
            <wp:wrapSquare wrapText="bothSides" distT="0" distB="0" distL="114300" distR="114300"/>
            <wp:docPr id="12" name="image1.png" descr="Flag of the United States of America | Britannica"/>
            <wp:cNvGraphicFramePr/>
            <a:graphic xmlns:a="http://schemas.openxmlformats.org/drawingml/2006/main">
              <a:graphicData uri="http://schemas.openxmlformats.org/drawingml/2006/picture">
                <pic:pic xmlns:pic="http://schemas.openxmlformats.org/drawingml/2006/picture">
                  <pic:nvPicPr>
                    <pic:cNvPr id="0" name="image1.png" descr="Flag of the United States of America | Britannica"/>
                    <pic:cNvPicPr preferRelativeResize="0"/>
                  </pic:nvPicPr>
                  <pic:blipFill>
                    <a:blip r:embed="rId17"/>
                    <a:srcRect/>
                    <a:stretch>
                      <a:fillRect/>
                    </a:stretch>
                  </pic:blipFill>
                  <pic:spPr>
                    <a:xfrm>
                      <a:off x="0" y="0"/>
                      <a:ext cx="1427480" cy="966470"/>
                    </a:xfrm>
                    <a:prstGeom prst="rect">
                      <a:avLst/>
                    </a:prstGeom>
                    <a:ln/>
                  </pic:spPr>
                </pic:pic>
              </a:graphicData>
            </a:graphic>
          </wp:anchor>
        </w:drawing>
      </w:r>
    </w:p>
    <w:p w14:paraId="352A95D0" w14:textId="77777777" w:rsidR="008D1B6F" w:rsidRDefault="00D25388">
      <w:pPr>
        <w:rPr>
          <w:rFonts w:ascii="Times New Roman" w:eastAsia="Times New Roman" w:hAnsi="Times New Roman" w:cs="Times New Roman"/>
        </w:rPr>
      </w:pPr>
      <w:r>
        <w:rPr>
          <w:rFonts w:ascii="Times New Roman" w:eastAsia="Times New Roman" w:hAnsi="Times New Roman" w:cs="Times New Roman"/>
        </w:rPr>
        <w:t xml:space="preserve">  </w:t>
      </w:r>
    </w:p>
    <w:p w14:paraId="3DC21924" w14:textId="77777777" w:rsidR="008D1B6F" w:rsidRDefault="008D1B6F">
      <w:pPr>
        <w:rPr>
          <w:b/>
        </w:rPr>
      </w:pPr>
    </w:p>
    <w:p w14:paraId="5A4B45FB" w14:textId="02FBF30B" w:rsidR="008D1B6F" w:rsidRDefault="00D25388">
      <w:pPr>
        <w:rPr>
          <w:rFonts w:ascii="Times New Roman" w:eastAsia="Times New Roman" w:hAnsi="Times New Roman" w:cs="Times New Roman"/>
        </w:rPr>
      </w:pPr>
      <w:r>
        <w:rPr>
          <w:b/>
        </w:rPr>
        <w:t xml:space="preserve">Paper 1: </w:t>
      </w:r>
      <w:r w:rsidR="001871C9">
        <w:rPr>
          <w:b/>
        </w:rPr>
        <w:t>England, 1547-1603</w:t>
      </w:r>
      <w:r>
        <w:rPr>
          <w:b/>
        </w:rPr>
        <w:t xml:space="preserve">                   </w:t>
      </w:r>
      <w:r>
        <w:rPr>
          <w:b/>
        </w:rPr>
        <w:tab/>
      </w:r>
      <w:r>
        <w:rPr>
          <w:b/>
        </w:rPr>
        <w:tab/>
        <w:t xml:space="preserve">     Paper 2: Russia, 1894-1941</w:t>
      </w:r>
      <w:r>
        <w:rPr>
          <w:b/>
        </w:rPr>
        <w:tab/>
      </w:r>
      <w:r>
        <w:rPr>
          <w:b/>
        </w:rPr>
        <w:tab/>
      </w:r>
      <w:r>
        <w:rPr>
          <w:b/>
        </w:rPr>
        <w:tab/>
        <w:t xml:space="preserve">          Paper 3: America, 1865-1992</w:t>
      </w:r>
    </w:p>
    <w:p w14:paraId="41AE8B8F" w14:textId="7EEB9EFA" w:rsidR="008D1B6F" w:rsidRDefault="001871C9">
      <w:pPr>
        <w:rPr>
          <w:rFonts w:ascii="Times New Roman" w:eastAsia="Times New Roman" w:hAnsi="Times New Roman" w:cs="Times New Roman"/>
        </w:rPr>
      </w:pPr>
      <w:r w:rsidRPr="00890972">
        <w:rPr>
          <w:noProof/>
        </w:rPr>
        <w:drawing>
          <wp:inline distT="0" distB="0" distL="0" distR="0" wp14:anchorId="3B36F96B" wp14:editId="2C108CC4">
            <wp:extent cx="1320645" cy="19170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44" r="14667"/>
                    <a:stretch/>
                  </pic:blipFill>
                  <pic:spPr bwMode="auto">
                    <a:xfrm>
                      <a:off x="0" y="0"/>
                      <a:ext cx="1334699" cy="19374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3ECFD6" wp14:editId="23157231">
            <wp:extent cx="1538336" cy="19335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7354" cy="1957479"/>
                    </a:xfrm>
                    <a:prstGeom prst="rect">
                      <a:avLst/>
                    </a:prstGeom>
                    <a:noFill/>
                    <a:ln>
                      <a:noFill/>
                    </a:ln>
                  </pic:spPr>
                </pic:pic>
              </a:graphicData>
            </a:graphic>
          </wp:inline>
        </w:drawing>
      </w:r>
      <w:r w:rsidR="00D25388">
        <w:rPr>
          <w:noProof/>
        </w:rPr>
        <w:drawing>
          <wp:anchor distT="114300" distB="114300" distL="114300" distR="114300" simplePos="0" relativeHeight="251670528" behindDoc="0" locked="0" layoutInCell="1" hidden="0" allowOverlap="1" wp14:anchorId="6E1BF915" wp14:editId="422F99A2">
            <wp:simplePos x="0" y="0"/>
            <wp:positionH relativeFrom="column">
              <wp:posOffset>8362950</wp:posOffset>
            </wp:positionH>
            <wp:positionV relativeFrom="paragraph">
              <wp:posOffset>276225</wp:posOffset>
            </wp:positionV>
            <wp:extent cx="1543050" cy="2170557"/>
            <wp:effectExtent l="0" t="0" r="0" b="0"/>
            <wp:wrapSquare wrapText="bothSides" distT="114300" distB="11430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543050" cy="2170557"/>
                    </a:xfrm>
                    <a:prstGeom prst="rect">
                      <a:avLst/>
                    </a:prstGeom>
                    <a:ln/>
                  </pic:spPr>
                </pic:pic>
              </a:graphicData>
            </a:graphic>
          </wp:anchor>
        </w:drawing>
      </w:r>
      <w:r w:rsidR="00D25388">
        <w:rPr>
          <w:noProof/>
        </w:rPr>
        <w:drawing>
          <wp:anchor distT="114300" distB="114300" distL="114300" distR="114300" simplePos="0" relativeHeight="251671552" behindDoc="0" locked="0" layoutInCell="1" hidden="0" allowOverlap="1" wp14:anchorId="3725B132" wp14:editId="3C0BA0BC">
            <wp:simplePos x="0" y="0"/>
            <wp:positionH relativeFrom="column">
              <wp:posOffset>6686550</wp:posOffset>
            </wp:positionH>
            <wp:positionV relativeFrom="paragraph">
              <wp:posOffset>278011</wp:posOffset>
            </wp:positionV>
            <wp:extent cx="1530430" cy="2163412"/>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530430" cy="2163412"/>
                    </a:xfrm>
                    <a:prstGeom prst="rect">
                      <a:avLst/>
                    </a:prstGeom>
                    <a:ln/>
                  </pic:spPr>
                </pic:pic>
              </a:graphicData>
            </a:graphic>
          </wp:anchor>
        </w:drawing>
      </w:r>
      <w:r w:rsidR="00D25388">
        <w:rPr>
          <w:noProof/>
        </w:rPr>
        <w:drawing>
          <wp:anchor distT="0" distB="0" distL="114300" distR="114300" simplePos="0" relativeHeight="251672576" behindDoc="0" locked="0" layoutInCell="1" hidden="0" allowOverlap="1" wp14:anchorId="25221069" wp14:editId="26DC43E5">
            <wp:simplePos x="0" y="0"/>
            <wp:positionH relativeFrom="column">
              <wp:posOffset>5099050</wp:posOffset>
            </wp:positionH>
            <wp:positionV relativeFrom="paragraph">
              <wp:posOffset>146685</wp:posOffset>
            </wp:positionV>
            <wp:extent cx="1451610" cy="2230120"/>
            <wp:effectExtent l="0" t="0" r="0" b="0"/>
            <wp:wrapSquare wrapText="bothSides" distT="0" distB="0" distL="114300" distR="114300"/>
            <wp:docPr id="4" name="image3.jpg" descr="The Last of the Tsars: Nicholas II and the Russian Revolution:  Amazon.co.uk: Service, Robert: 9781447293095: Books"/>
            <wp:cNvGraphicFramePr/>
            <a:graphic xmlns:a="http://schemas.openxmlformats.org/drawingml/2006/main">
              <a:graphicData uri="http://schemas.openxmlformats.org/drawingml/2006/picture">
                <pic:pic xmlns:pic="http://schemas.openxmlformats.org/drawingml/2006/picture">
                  <pic:nvPicPr>
                    <pic:cNvPr id="0" name="image3.jpg" descr="The Last of the Tsars: Nicholas II and the Russian Revolution:  Amazon.co.uk: Service, Robert: 9781447293095: Books"/>
                    <pic:cNvPicPr preferRelativeResize="0"/>
                  </pic:nvPicPr>
                  <pic:blipFill>
                    <a:blip r:embed="rId22"/>
                    <a:srcRect/>
                    <a:stretch>
                      <a:fillRect/>
                    </a:stretch>
                  </pic:blipFill>
                  <pic:spPr>
                    <a:xfrm>
                      <a:off x="0" y="0"/>
                      <a:ext cx="1451610" cy="2230120"/>
                    </a:xfrm>
                    <a:prstGeom prst="rect">
                      <a:avLst/>
                    </a:prstGeom>
                    <a:ln/>
                  </pic:spPr>
                </pic:pic>
              </a:graphicData>
            </a:graphic>
          </wp:anchor>
        </w:drawing>
      </w:r>
      <w:r w:rsidR="00D25388">
        <w:rPr>
          <w:noProof/>
        </w:rPr>
        <w:drawing>
          <wp:anchor distT="0" distB="0" distL="114300" distR="114300" simplePos="0" relativeHeight="251673600" behindDoc="0" locked="0" layoutInCell="1" hidden="0" allowOverlap="1" wp14:anchorId="6B25610F" wp14:editId="1409777C">
            <wp:simplePos x="0" y="0"/>
            <wp:positionH relativeFrom="column">
              <wp:posOffset>3355975</wp:posOffset>
            </wp:positionH>
            <wp:positionV relativeFrom="paragraph">
              <wp:posOffset>146685</wp:posOffset>
            </wp:positionV>
            <wp:extent cx="1707515" cy="2230120"/>
            <wp:effectExtent l="0" t="0" r="0" b="0"/>
            <wp:wrapSquare wrapText="bothSides" distT="0" distB="0" distL="114300" distR="114300"/>
            <wp:docPr id="20" name="image5.jpg" descr="Access to History: Russia 1894-1941 for OCR Second Edition: Lynch, Michael"/>
            <wp:cNvGraphicFramePr/>
            <a:graphic xmlns:a="http://schemas.openxmlformats.org/drawingml/2006/main">
              <a:graphicData uri="http://schemas.openxmlformats.org/drawingml/2006/picture">
                <pic:pic xmlns:pic="http://schemas.openxmlformats.org/drawingml/2006/picture">
                  <pic:nvPicPr>
                    <pic:cNvPr id="0" name="image5.jpg" descr="Access to History: Russia 1894-1941 for OCR Second Edition: Lynch, Michael"/>
                    <pic:cNvPicPr preferRelativeResize="0"/>
                  </pic:nvPicPr>
                  <pic:blipFill>
                    <a:blip r:embed="rId23"/>
                    <a:srcRect/>
                    <a:stretch>
                      <a:fillRect/>
                    </a:stretch>
                  </pic:blipFill>
                  <pic:spPr>
                    <a:xfrm>
                      <a:off x="0" y="0"/>
                      <a:ext cx="1707515" cy="2230120"/>
                    </a:xfrm>
                    <a:prstGeom prst="rect">
                      <a:avLst/>
                    </a:prstGeom>
                    <a:ln/>
                  </pic:spPr>
                </pic:pic>
              </a:graphicData>
            </a:graphic>
          </wp:anchor>
        </w:drawing>
      </w:r>
    </w:p>
    <w:p w14:paraId="602CCBCF" w14:textId="77777777" w:rsidR="008D1B6F" w:rsidRDefault="00D25388">
      <w:r>
        <w:rPr>
          <w:noProof/>
        </w:rPr>
        <w:drawing>
          <wp:anchor distT="0" distB="0" distL="114300" distR="114300" simplePos="0" relativeHeight="251674624" behindDoc="0" locked="0" layoutInCell="1" hidden="0" allowOverlap="1" wp14:anchorId="4A398D6A" wp14:editId="1CF2EC48">
            <wp:simplePos x="0" y="0"/>
            <wp:positionH relativeFrom="column">
              <wp:posOffset>3355975</wp:posOffset>
            </wp:positionH>
            <wp:positionV relativeFrom="paragraph">
              <wp:posOffset>1042035</wp:posOffset>
            </wp:positionV>
            <wp:extent cx="1706880" cy="2084705"/>
            <wp:effectExtent l="0" t="0" r="0" b="0"/>
            <wp:wrapSquare wrapText="bothSides" distT="0" distB="0" distL="114300" distR="114300"/>
            <wp:docPr id="13" name="image7.jpg" descr="A People's Tragedy"/>
            <wp:cNvGraphicFramePr/>
            <a:graphic xmlns:a="http://schemas.openxmlformats.org/drawingml/2006/main">
              <a:graphicData uri="http://schemas.openxmlformats.org/drawingml/2006/picture">
                <pic:pic xmlns:pic="http://schemas.openxmlformats.org/drawingml/2006/picture">
                  <pic:nvPicPr>
                    <pic:cNvPr id="0" name="image7.jpg" descr="A People's Tragedy"/>
                    <pic:cNvPicPr preferRelativeResize="0"/>
                  </pic:nvPicPr>
                  <pic:blipFill>
                    <a:blip r:embed="rId24"/>
                    <a:srcRect l="4172" r="-3061" b="3586"/>
                    <a:stretch>
                      <a:fillRect/>
                    </a:stretch>
                  </pic:blipFill>
                  <pic:spPr>
                    <a:xfrm>
                      <a:off x="0" y="0"/>
                      <a:ext cx="1706880" cy="208470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2E5F58A7" wp14:editId="1AD8D7FC">
            <wp:simplePos x="0" y="0"/>
            <wp:positionH relativeFrom="column">
              <wp:posOffset>5090160</wp:posOffset>
            </wp:positionH>
            <wp:positionV relativeFrom="paragraph">
              <wp:posOffset>1061720</wp:posOffset>
            </wp:positionV>
            <wp:extent cx="1457325" cy="2065020"/>
            <wp:effectExtent l="0" t="0" r="0" b="0"/>
            <wp:wrapSquare wrapText="bothSides" distT="0" distB="0" distL="114300" distR="114300"/>
            <wp:docPr id="10" name="image2.jpg" descr="Stalin: The Court of the Red Tsar: Amazon.co.uk: Montefiore, Simon Sebag:  9781780228358: Books"/>
            <wp:cNvGraphicFramePr/>
            <a:graphic xmlns:a="http://schemas.openxmlformats.org/drawingml/2006/main">
              <a:graphicData uri="http://schemas.openxmlformats.org/drawingml/2006/picture">
                <pic:pic xmlns:pic="http://schemas.openxmlformats.org/drawingml/2006/picture">
                  <pic:nvPicPr>
                    <pic:cNvPr id="0" name="image2.jpg" descr="Stalin: The Court of the Red Tsar: Amazon.co.uk: Montefiore, Simon Sebag:  9781780228358: Books"/>
                    <pic:cNvPicPr preferRelativeResize="0"/>
                  </pic:nvPicPr>
                  <pic:blipFill>
                    <a:blip r:embed="rId25"/>
                    <a:srcRect/>
                    <a:stretch>
                      <a:fillRect/>
                    </a:stretch>
                  </pic:blipFill>
                  <pic:spPr>
                    <a:xfrm>
                      <a:off x="0" y="0"/>
                      <a:ext cx="1457325" cy="2065020"/>
                    </a:xfrm>
                    <a:prstGeom prst="rect">
                      <a:avLst/>
                    </a:prstGeom>
                    <a:ln/>
                  </pic:spPr>
                </pic:pic>
              </a:graphicData>
            </a:graphic>
          </wp:anchor>
        </w:drawing>
      </w:r>
    </w:p>
    <w:p w14:paraId="31939C64" w14:textId="77777777" w:rsidR="008D1B6F" w:rsidRDefault="008D1B6F"/>
    <w:p w14:paraId="22DBD8BF" w14:textId="6DEE0C47" w:rsidR="008D1B6F" w:rsidRDefault="001871C9">
      <w:r>
        <w:rPr>
          <w:noProof/>
        </w:rPr>
        <w:drawing>
          <wp:anchor distT="114300" distB="114300" distL="114300" distR="114300" simplePos="0" relativeHeight="251677696" behindDoc="0" locked="0" layoutInCell="1" hidden="0" allowOverlap="1" wp14:anchorId="399ED4B8" wp14:editId="126F88DC">
            <wp:simplePos x="0" y="0"/>
            <wp:positionH relativeFrom="column">
              <wp:posOffset>6719570</wp:posOffset>
            </wp:positionH>
            <wp:positionV relativeFrom="paragraph">
              <wp:posOffset>311785</wp:posOffset>
            </wp:positionV>
            <wp:extent cx="1543050" cy="2063381"/>
            <wp:effectExtent l="0" t="0" r="0" b="0"/>
            <wp:wrapSquare wrapText="bothSides" distT="114300" distB="114300" distL="114300" distR="11430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1543050" cy="2063381"/>
                    </a:xfrm>
                    <a:prstGeom prst="rect">
                      <a:avLst/>
                    </a:prstGeom>
                    <a:ln/>
                  </pic:spPr>
                </pic:pic>
              </a:graphicData>
            </a:graphic>
          </wp:anchor>
        </w:drawing>
      </w:r>
      <w:r>
        <w:rPr>
          <w:noProof/>
        </w:rPr>
        <w:drawing>
          <wp:inline distT="0" distB="0" distL="0" distR="0" wp14:anchorId="1F4F2DA0" wp14:editId="0761632F">
            <wp:extent cx="1543050" cy="218744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8950" cy="2224165"/>
                    </a:xfrm>
                    <a:prstGeom prst="rect">
                      <a:avLst/>
                    </a:prstGeom>
                    <a:noFill/>
                    <a:ln>
                      <a:noFill/>
                    </a:ln>
                  </pic:spPr>
                </pic:pic>
              </a:graphicData>
            </a:graphic>
          </wp:inline>
        </w:drawing>
      </w:r>
      <w:r w:rsidRPr="006553F4">
        <w:rPr>
          <w:noProof/>
        </w:rPr>
        <w:drawing>
          <wp:inline distT="0" distB="0" distL="0" distR="0" wp14:anchorId="6B38530E" wp14:editId="71654DAD">
            <wp:extent cx="1409700" cy="21982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9346" cy="2228886"/>
                    </a:xfrm>
                    <a:prstGeom prst="rect">
                      <a:avLst/>
                    </a:prstGeom>
                  </pic:spPr>
                </pic:pic>
              </a:graphicData>
            </a:graphic>
          </wp:inline>
        </w:drawing>
      </w:r>
      <w:r w:rsidR="00D25388">
        <w:rPr>
          <w:noProof/>
        </w:rPr>
        <w:drawing>
          <wp:anchor distT="114300" distB="114300" distL="114300" distR="114300" simplePos="0" relativeHeight="251676672" behindDoc="0" locked="0" layoutInCell="1" hidden="0" allowOverlap="1" wp14:anchorId="0BE2A5CF" wp14:editId="194BB73D">
            <wp:simplePos x="0" y="0"/>
            <wp:positionH relativeFrom="column">
              <wp:posOffset>8315325</wp:posOffset>
            </wp:positionH>
            <wp:positionV relativeFrom="paragraph">
              <wp:posOffset>292298</wp:posOffset>
            </wp:positionV>
            <wp:extent cx="1638300" cy="2085975"/>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638300" cy="2085975"/>
                    </a:xfrm>
                    <a:prstGeom prst="rect">
                      <a:avLst/>
                    </a:prstGeom>
                    <a:ln/>
                  </pic:spPr>
                </pic:pic>
              </a:graphicData>
            </a:graphic>
          </wp:anchor>
        </w:drawing>
      </w:r>
    </w:p>
    <w:p w14:paraId="6716DC52" w14:textId="77777777" w:rsidR="008D1B6F" w:rsidRDefault="008D1B6F"/>
    <w:p w14:paraId="4B45C895" w14:textId="6CB8F8ED" w:rsidR="008D1B6F" w:rsidRDefault="00D25388">
      <w:r>
        <w:tab/>
      </w:r>
      <w:r>
        <w:tab/>
      </w:r>
    </w:p>
    <w:sectPr w:rsidR="008D1B6F">
      <w:pgSz w:w="16840" w:h="1190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Neue">
    <w:altName w:val="Sylfae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B6F"/>
    <w:rsid w:val="000B1879"/>
    <w:rsid w:val="001871C9"/>
    <w:rsid w:val="004B6D17"/>
    <w:rsid w:val="0070245C"/>
    <w:rsid w:val="007524D0"/>
    <w:rsid w:val="008D1B6F"/>
    <w:rsid w:val="00D25388"/>
    <w:rsid w:val="00DD6B80"/>
    <w:rsid w:val="00F716F7"/>
    <w:rsid w:val="00FE0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8F9AB"/>
  <w15:docId w15:val="{DE82914C-E489-48BA-A923-D8AFF6A4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1871C9"/>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187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history.org.uk/student/module/8679/a-level-topic-guide-the-tudors" TargetMode="Externa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8.png" /><Relationship Id="rId3" Type="http://schemas.openxmlformats.org/officeDocument/2006/relationships/webSettings" Target="webSettings.xml" /><Relationship Id="rId21" Type="http://schemas.openxmlformats.org/officeDocument/2006/relationships/image" Target="media/image13.png" /><Relationship Id="rId7" Type="http://schemas.openxmlformats.org/officeDocument/2006/relationships/image" Target="media/image3.jpg" /><Relationship Id="rId12" Type="http://schemas.openxmlformats.org/officeDocument/2006/relationships/image" Target="media/image4.jpg" /><Relationship Id="rId17" Type="http://schemas.openxmlformats.org/officeDocument/2006/relationships/image" Target="media/image9.png" /><Relationship Id="rId25" Type="http://schemas.openxmlformats.org/officeDocument/2006/relationships/image" Target="media/image17.jpg" /><Relationship Id="rId2" Type="http://schemas.openxmlformats.org/officeDocument/2006/relationships/settings" Target="settings.xml" /><Relationship Id="rId16" Type="http://schemas.openxmlformats.org/officeDocument/2006/relationships/image" Target="media/image8.jpg" /><Relationship Id="rId20" Type="http://schemas.openxmlformats.org/officeDocument/2006/relationships/image" Target="media/image12.png" /><Relationship Id="rId29" Type="http://schemas.openxmlformats.org/officeDocument/2006/relationships/image" Target="media/image21.png" /><Relationship Id="rId1" Type="http://schemas.openxmlformats.org/officeDocument/2006/relationships/styles" Target="styles.xml" /><Relationship Id="rId6" Type="http://schemas.openxmlformats.org/officeDocument/2006/relationships/image" Target="media/image2.jpg" /><Relationship Id="rId11" Type="http://schemas.openxmlformats.org/officeDocument/2006/relationships/hyperlink" Target="https://www.amazon.co.uk/OCR-Level-History-Rights-1865-1992/dp/0435312669" TargetMode="External" /><Relationship Id="rId24" Type="http://schemas.openxmlformats.org/officeDocument/2006/relationships/image" Target="media/image16.jpg" /><Relationship Id="rId5" Type="http://schemas.openxmlformats.org/officeDocument/2006/relationships/image" Target="media/image1.jpg" /><Relationship Id="rId15" Type="http://schemas.openxmlformats.org/officeDocument/2006/relationships/image" Target="media/image7.jpg" /><Relationship Id="rId23" Type="http://schemas.openxmlformats.org/officeDocument/2006/relationships/image" Target="media/image15.jpg" /><Relationship Id="rId28" Type="http://schemas.openxmlformats.org/officeDocument/2006/relationships/image" Target="media/image20.png" /><Relationship Id="rId10" Type="http://schemas.openxmlformats.org/officeDocument/2006/relationships/hyperlink" Target="https://www.amazon.co.uk/My-Revision-Notes-level-1865-1992/dp/1471875881/ref=asc_df_1471875881/?tag=bingshoppinga-21&amp;linkCode=df0&amp;hvadid=&amp;hvpos=&amp;hvnetw=o&amp;hvrand=&amp;hvpone=&amp;hvptwo=&amp;hvqmt=e&amp;hvdev=c&amp;hvdvcmdl=&amp;hvlocint=&amp;hvlocphy=&amp;hvtargid=pla-4583451664012698&amp;psc=1" TargetMode="External" /><Relationship Id="rId19" Type="http://schemas.openxmlformats.org/officeDocument/2006/relationships/image" Target="media/image11.jpeg" /><Relationship Id="rId31" Type="http://schemas.openxmlformats.org/officeDocument/2006/relationships/theme" Target="theme/theme1.xml" /><Relationship Id="rId4" Type="http://schemas.openxmlformats.org/officeDocument/2006/relationships/hyperlink" Target="https://www.ocr.org.uk/Images/170128-specification-accredited-a-level-gce-history-a-h505.pdf" TargetMode="External" /><Relationship Id="rId9" Type="http://schemas.openxmlformats.org/officeDocument/2006/relationships/hyperlink" Target="https://www.youtube.com/watch?v=BIPfLeh2bYw" TargetMode="External" /><Relationship Id="rId14" Type="http://schemas.openxmlformats.org/officeDocument/2006/relationships/image" Target="media/image6.png" /><Relationship Id="rId22" Type="http://schemas.openxmlformats.org/officeDocument/2006/relationships/image" Target="media/image14.jpg" /><Relationship Id="rId27" Type="http://schemas.openxmlformats.org/officeDocument/2006/relationships/image" Target="media/image19.jpe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549</Words>
  <Characters>3132</Characters>
  <Application>Microsoft Office Word</Application>
  <DocSecurity>0</DocSecurity>
  <Lines>26</Lines>
  <Paragraphs>7</Paragraphs>
  <ScaleCrop>false</ScaleCrop>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Lucie Edmunds</cp:lastModifiedBy>
  <cp:revision>10</cp:revision>
  <dcterms:created xsi:type="dcterms:W3CDTF">2020-12-13T16:06:00Z</dcterms:created>
  <dcterms:modified xsi:type="dcterms:W3CDTF">2020-12-13T16:33:00Z</dcterms:modified>
</cp:coreProperties>
</file>