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874838084"/>
        <w:docPartObj>
          <w:docPartGallery w:val="Cover Pages"/>
          <w:docPartUnique/>
        </w:docPartObj>
      </w:sdtPr>
      <w:sdtEndPr/>
      <w:sdtContent>
        <w:p w14:paraId="5A9B1216" w14:textId="449155EE" w:rsidR="000F7552" w:rsidRDefault="0097798A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2" behindDoc="0" locked="0" layoutInCell="1" allowOverlap="1" wp14:anchorId="5E67824A" wp14:editId="3B4716FE">
                    <wp:simplePos x="0" y="0"/>
                    <wp:positionH relativeFrom="margin">
                      <wp:posOffset>5410200</wp:posOffset>
                    </wp:positionH>
                    <wp:positionV relativeFrom="paragraph">
                      <wp:posOffset>-152400</wp:posOffset>
                    </wp:positionV>
                    <wp:extent cx="1371600" cy="10058400"/>
                    <wp:effectExtent l="0" t="0" r="19050" b="1905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006600"/>
                            </a:solidFill>
                            <a:ln>
                              <a:solidFill>
                                <a:srgbClr val="33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E8953D9" id="Rectangle 5" o:spid="_x0000_s1026" style="position:absolute;margin-left:426pt;margin-top:-12pt;width:108pt;height:11in;z-index:251659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zEmAIAALAFAAAOAAAAZHJzL2Uyb0RvYy54bWysVE1v2zAMvQ/YfxB0X23no+2COkXQosOA&#10;oi3aDj0rshQbkCWNUuJkv36UZLtdF/QwLAdFFMlH8pnkxeW+VWQnwDVGl7Q4ySkRmpuq0ZuS/ni+&#10;+XJOifNMV0wZLUp6EI5eLj9/uujsQkxMbVQlgCCIdovOlrT23i6yzPFatMydGCs0KqWBlnkUYZNV&#10;wDpEb1U2yfPTrDNQWTBcOIev10lJlxFfSsH9vZROeKJKirn5eEI81+HMlhdssQFm64b3abB/yKJl&#10;jcagI9Q184xsofkLqm04GGekP+GmzYyUDRexBqymyN9V81QzK2ItSI6zI03u/8Hyu90DkKYq6ZwS&#10;zVr8RI9IGtMbJcg80NNZt0CrJ/sAveTwGmrdS2jDP1ZB9pHSw0ip2HvC8bGYnhWnOTLPUVfk+fx8&#10;hhICZa/+Fpz/JkxLwqWkgPEjl2x363wyHUxCOGdUU900SkUBNusrBWTHwgfOT0Os5PKHmdIfe06n&#10;xz0xy+CaBRJS2fHmD0oEQKUfhUT2sNBJTDn2rRgTYpwL7YukqlklUp7zHH9DmqHTg0ekJAIGZIn1&#10;jdg9wGCZQAbsVG1vH1xFbPvROf8oseQ8esTIRvvRuW20gWMACqvqIyf7gaRETWBpbaoD9haYNHTO&#10;8psGP/Atc/6BAU4ZdgVuDn+Ph1SmK6npb5TUBn4dew/22PyopaTDqS2p+7llIChR3zWOxddiNgtj&#10;HoXZ/GyCArzVrN9q9La9Mtg3Be4oy+M12Hs1XCWY9gUXzCpERRXTHGOXlHsYhCuftgmuKC5Wq2iG&#10;o22Zv9VPlgfwwGpo4Of9CwPbd7nHCbkzw4SzxbtmT7bBU5vV1hvZxEl45bXnG9dCbJx+hYW981aO&#10;Vq+LdvkbAAD//wMAUEsDBBQABgAIAAAAIQC9vz/g4AAAAA0BAAAPAAAAZHJzL2Rvd25yZXYueG1s&#10;TI/BasMwEETvhf6D2EJviVSTGONaDsWl0GuSEnpUrI3txJKMpDh2v76bU3t7ww6zM8VmMj0b0YfO&#10;WQkvSwEMbe10ZxsJX/uPRQYsRGW16p1FCTMG2JSPD4XKtbvZLY672DAKsSFXEtoYh5zzULdoVFi6&#10;AS3dTs4bFUn6hmuvbhRuep4IkXKjOksfWjVg1WJ92V2NhP23+1lVczqGuX6vTofz9OnDVsrnp+nt&#10;FVjEKf6Z4V6fqkNJnY7uanVgvYRsndCWKGGRrAjuDpFmREeidSoE8LLg/1eUvwAAAP//AwBQSwEC&#10;LQAUAAYACAAAACEAtoM4kv4AAADhAQAAEwAAAAAAAAAAAAAAAAAAAAAAW0NvbnRlbnRfVHlwZXNd&#10;LnhtbFBLAQItABQABgAIAAAAIQA4/SH/1gAAAJQBAAALAAAAAAAAAAAAAAAAAC8BAABfcmVscy8u&#10;cmVsc1BLAQItABQABgAIAAAAIQDj5HzEmAIAALAFAAAOAAAAAAAAAAAAAAAAAC4CAABkcnMvZTJv&#10;RG9jLnhtbFBLAQItABQABgAIAAAAIQC9vz/g4AAAAA0BAAAPAAAAAAAAAAAAAAAAAPIEAABkcnMv&#10;ZG93bnJldi54bWxQSwUGAAAAAAQABADzAAAA/wUAAAAA&#10;" fillcolor="#060" strokecolor="#360" strokeweight="1pt">
                    <w10:wrap anchorx="margin"/>
                  </v:rect>
                </w:pict>
              </mc:Fallback>
            </mc:AlternateContent>
          </w:r>
          <w:r w:rsidR="00200106" w:rsidRPr="000F7552">
            <w:rPr>
              <w:noProof/>
              <w:lang w:eastAsia="en-GB"/>
            </w:rPr>
            <w:drawing>
              <wp:anchor distT="0" distB="0" distL="114300" distR="114300" simplePos="0" relativeHeight="251661312" behindDoc="1" locked="0" layoutInCell="1" allowOverlap="1" wp14:anchorId="0A54DA64" wp14:editId="744AD37D">
                <wp:simplePos x="0" y="0"/>
                <wp:positionH relativeFrom="margin">
                  <wp:posOffset>2239677</wp:posOffset>
                </wp:positionH>
                <wp:positionV relativeFrom="paragraph">
                  <wp:posOffset>-10997</wp:posOffset>
                </wp:positionV>
                <wp:extent cx="1010653" cy="1010653"/>
                <wp:effectExtent l="0" t="0" r="0" b="0"/>
                <wp:wrapNone/>
                <wp:docPr id="2" name="Picture 2" descr="T:\Media\Media\Logos\6thform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edia\Media\Logos\6thform 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116" cy="1014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A11C783" w14:textId="169A5F4F" w:rsidR="000F7552" w:rsidRDefault="00786A9E">
          <w:r>
            <w:rPr>
              <w:noProof/>
              <w:lang w:eastAsia="en-GB"/>
            </w:rPr>
            <w:drawing>
              <wp:anchor distT="0" distB="0" distL="114300" distR="114300" simplePos="0" relativeHeight="251701248" behindDoc="1" locked="0" layoutInCell="1" allowOverlap="1" wp14:anchorId="1FD12746" wp14:editId="4A8FE7CC">
                <wp:simplePos x="0" y="0"/>
                <wp:positionH relativeFrom="column">
                  <wp:posOffset>76200</wp:posOffset>
                </wp:positionH>
                <wp:positionV relativeFrom="paragraph">
                  <wp:posOffset>923925</wp:posOffset>
                </wp:positionV>
                <wp:extent cx="5197900" cy="1679214"/>
                <wp:effectExtent l="0" t="0" r="3175" b="0"/>
                <wp:wrapTight wrapText="bothSides">
                  <wp:wrapPolygon edited="0">
                    <wp:start x="0" y="0"/>
                    <wp:lineTo x="0" y="21322"/>
                    <wp:lineTo x="21534" y="21322"/>
                    <wp:lineTo x="21534" y="0"/>
                    <wp:lineTo x="0" y="0"/>
                  </wp:wrapPolygon>
                </wp:wrapTight>
                <wp:docPr id="19" name="Picture 19" descr="https://blogs.glowscotland.org.uk/er/wwhdepartmentbiology/files/2014/12/biology-border-e141812561385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blogs.glowscotland.org.uk/er/wwhdepartmentbiology/files/2014/12/biology-border-e141812561385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7900" cy="1679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7798A">
            <w:rPr>
              <w:noProof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8480" behindDoc="1" locked="0" layoutInCell="1" allowOverlap="1" wp14:anchorId="75A06635" wp14:editId="257DEC94">
                    <wp:simplePos x="0" y="0"/>
                    <wp:positionH relativeFrom="margin">
                      <wp:posOffset>-46990</wp:posOffset>
                    </wp:positionH>
                    <wp:positionV relativeFrom="paragraph">
                      <wp:posOffset>2657475</wp:posOffset>
                    </wp:positionV>
                    <wp:extent cx="5469255" cy="1005205"/>
                    <wp:effectExtent l="0" t="0" r="0" b="444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69255" cy="10052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E54AF4" w14:textId="77777777" w:rsidR="00134E44" w:rsidRPr="000F7552" w:rsidRDefault="00134E44" w:rsidP="00AF5313">
                                <w:pPr>
                                  <w:jc w:val="center"/>
                                  <w:rPr>
                                    <w:b/>
                                    <w:sz w:val="96"/>
                                  </w:rPr>
                                </w:pPr>
                                <w:r>
                                  <w:rPr>
                                    <w:b/>
                                    <w:sz w:val="96"/>
                                  </w:rPr>
                                  <w:t>Revision Guidance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5A0663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.7pt;margin-top:209.25pt;width:430.65pt;height:79.15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bXDAIAAPMDAAAOAAAAZHJzL2Uyb0RvYy54bWysU1Fv2yAQfp+0/4B4X+xYcdZYIVXXLtOk&#10;rpvU7gcQjGM04BiQ2N2v34HTNNrepvGAgLv77r7vjvX1aDQ5Sh8UWEbns5ISaQW0yu4Z/f60fXdF&#10;SYjctlyDlYw+y0CvN2/frAfXyAp60K30BEFsaAbHaB+ja4oiiF4aHmbgpEVjB97wiFe/L1rPB0Q3&#10;uqjKclkM4FvnQcgQ8PVuMtJNxu86KeLXrgsyEs0o1hbz7vO+S3uxWfNm77nrlTiVwf+hCsOVxaRn&#10;qDseOTl49ReUUcJDgC7OBJgCuk4JmTkgm3n5B5vHnjuZuaA4wZ1lCv8PVjwcv3miWkaXlFhusEVP&#10;cozkA4ykSuoMLjTo9OjQLY74jF3OTIO7B/EjEAu3Pbd7eeM9DL3kLVY3T5HFReiEExLIbvgCLabh&#10;hwgZaOy8SdKhGATRsUvP586kUgQ+1ovlqqprSgTa5mVZV2Wdc/DmJdz5ED9JMCQdGPXY+gzPj/ch&#10;pnJ48+KSslnYKq1z+7UlA6OruqpzwIXFqIjTqZVh9KpMa5qXxPKjbXNw5EpPZ0yg7Yl2YjpxjuNu&#10;RMekxQ7aZxTAwzSF+Gvw0IP/RcmAE8ho+HngXlKiP1sUcTVfLNLI5suifl/hxV9adpcWbgVCMRop&#10;mY63MY954hrcDYq9VVmG10pOteJkZXVOvyCN7uU9e73+1c1vAAAA//8DAFBLAwQUAAYACAAAACEA&#10;0AReNuAAAAAKAQAADwAAAGRycy9kb3ducmV2LnhtbEyPwU7DMBBE70j8g7VI3FqnpWlCiFNVqC3H&#10;Qok4u/GSRMRry3bT8PeYExxX8zTzttxMemAjOt8bErCYJ8CQGqN6agXU7/tZDswHSUoOhlDAN3rY&#10;VLc3pSyUudIbjqfQslhCvpACuhBswblvOtTSz41FitmncVqGeLqWKyevsVwPfJkka65lT3Ghkxaf&#10;O2y+ThctwAZ7yF7c8XW7249J/XGol327E+L+bto+AQs4hT8YfvWjOlTR6WwupDwbBMyyVSQFrBZ5&#10;CiwCefrwCOwsIM3WOfCq5P9fqH4AAAD//wMAUEsBAi0AFAAGAAgAAAAhALaDOJL+AAAA4QEAABMA&#10;AAAAAAAAAAAAAAAAAAAAAFtDb250ZW50X1R5cGVzXS54bWxQSwECLQAUAAYACAAAACEAOP0h/9YA&#10;AACUAQAACwAAAAAAAAAAAAAAAAAvAQAAX3JlbHMvLnJlbHNQSwECLQAUAAYACAAAACEAm8XW1wwC&#10;AADzAwAADgAAAAAAAAAAAAAAAAAuAgAAZHJzL2Uyb0RvYy54bWxQSwECLQAUAAYACAAAACEA0ARe&#10;NuAAAAAKAQAADwAAAAAAAAAAAAAAAABmBAAAZHJzL2Rvd25yZXYueG1sUEsFBgAAAAAEAAQA8wAA&#10;AHMFAAAAAA==&#10;" filled="f" stroked="f">
                    <v:textbox style="mso-fit-shape-to-text:t">
                      <w:txbxContent>
                        <w:p w14:paraId="01E54AF4" w14:textId="77777777" w:rsidR="00134E44" w:rsidRPr="000F7552" w:rsidRDefault="00134E44" w:rsidP="00AF5313">
                          <w:pPr>
                            <w:jc w:val="center"/>
                            <w:rPr>
                              <w:b/>
                              <w:sz w:val="96"/>
                            </w:rPr>
                          </w:pPr>
                          <w:r>
                            <w:rPr>
                              <w:b/>
                              <w:sz w:val="96"/>
                            </w:rPr>
                            <w:t>Revision Guidance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7798A">
            <w:rPr>
              <w:noProof/>
              <w:color w:val="0000FF"/>
              <w:lang w:eastAsia="en-GB"/>
            </w:rPr>
            <w:drawing>
              <wp:anchor distT="0" distB="0" distL="114300" distR="114300" simplePos="0" relativeHeight="251679744" behindDoc="1" locked="0" layoutInCell="1" allowOverlap="1" wp14:anchorId="39CD17D4" wp14:editId="584D9D34">
                <wp:simplePos x="0" y="0"/>
                <wp:positionH relativeFrom="margin">
                  <wp:align>left</wp:align>
                </wp:positionH>
                <wp:positionV relativeFrom="paragraph">
                  <wp:posOffset>3881120</wp:posOffset>
                </wp:positionV>
                <wp:extent cx="4493610" cy="3150930"/>
                <wp:effectExtent l="0" t="0" r="2540" b="0"/>
                <wp:wrapNone/>
                <wp:docPr id="9" name="Picture 9" descr="Image result for sociology 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sociology 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208"/>
                        <a:stretch/>
                      </pic:blipFill>
                      <pic:spPr bwMode="auto">
                        <a:xfrm>
                          <a:off x="0" y="0"/>
                          <a:ext cx="4493610" cy="315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7798A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FA52F0D" wp14:editId="4F0AC70F">
                    <wp:simplePos x="0" y="0"/>
                    <wp:positionH relativeFrom="column">
                      <wp:posOffset>2476500</wp:posOffset>
                    </wp:positionH>
                    <wp:positionV relativeFrom="paragraph">
                      <wp:posOffset>7696200</wp:posOffset>
                    </wp:positionV>
                    <wp:extent cx="438150" cy="571500"/>
                    <wp:effectExtent l="0" t="0" r="0" b="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3815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17E170D6" id="Rectangle 4" o:spid="_x0000_s1026" style="position:absolute;margin-left:195pt;margin-top:606pt;width:34.5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K8jwIAAIMFAAAOAAAAZHJzL2Uyb0RvYy54bWysVN9v2yAQfp+0/wHxvjrO0rWL4lRRqk6T&#10;qjZqO/WZYIiRgGNA4mR//Q7sOG1X7WHaC+a47359vrvZ1d5oshM+KLAVLc9GlAjLoVZ2U9EfTzef&#10;LikJkdmaabCiogcR6NX844dZ66ZiDA3oWniCTmyYtq6iTYxuWhSBN8KwcAZOWFRK8IZFFP2mqD1r&#10;0bvRxXg0+lK04GvngYsQ8PW6U9J59i+l4PFeyiAi0RXF3GI+fT7X6SzmMzbdeOYaxfs02D9kYZiy&#10;GHRwdc0iI1uv/nBlFPcQQMYzDqYAKRUXuQasphy9qeaxYU7kWpCc4Aaawv9zy+92K09UXdEJJZYZ&#10;/EUPSBqzGy3IJNHTujBF1KNb+V4KeE217qU36YtVkH2m9DBQKvaRcHycfL4sz5F4jqrzC7xmyouT&#10;sfMhfhNgSLpU1GPwTCTb3YaIARF6hKRYAbSqb5TWWUhdIpbakx3D/7velClhtHiF0jZhLSSrTp1e&#10;ilRXV0m+xYMWCaftg5BICOY+zonkVjwFYZwLG8tO1bBadLGxsKG0wSLnkh0mzxLjD757B68LOPru&#10;suzxyVTkTh6MR39LrDMeLHJksHEwNsqCf8+Bxqr6yB3+SFJHTWJpDfUB28VDN0fB8RuFv+2Whbhi&#10;HgcH/zQug3iPh9TQVhT6GyUN+F/vvSc89jNqKWlxECsafm6ZF5To7xY7/Ws5maTJzcLk/GKMgn+p&#10;Wb/U2K1ZAvZCiWvH8XxN+KiPV+nBPOPOWKSoqGKWY+yK8uiPwjJ2CwK3DheLRYbhtDoWb+2j48l5&#10;YjW15dP+mXnX927Epr+D49Cy6ZsW7rDJ0sJiG0Gq3N8nXnu+cdJz4/RbKa2Sl3JGnXbn/DcAAAD/&#10;/wMAUEsDBBQABgAIAAAAIQAZ4NZp4AAAAA0BAAAPAAAAZHJzL2Rvd25yZXYueG1sTE9BTsMwELwj&#10;8QdrkbggajcGREOcCpCQuHBoqRBHNzax1XgdxW6S8nqWE9xmZ0azM9V6Dh0b7ZB8RAXLhQBmsYnG&#10;Y6tg9/5yfQ8sZY1GdxGtgpNNsK7Pzypdmjjhxo7b3DIKwVRqBS7nvuQ8Nc4GnRaxt0jaVxyCznQO&#10;LTeDnig8dLwQ4o4H7ZE+ON3bZ2ebw/YYFLydpHwdr+Rh2nnZ+m/++fTholKXF/PjA7Bs5/xnht/6&#10;VB1q6rSPRzSJdQrkStCWTEKxLAiR5eZ2RWBPlBRE8bri/1fUPwAAAP//AwBQSwECLQAUAAYACAAA&#10;ACEAtoM4kv4AAADhAQAAEwAAAAAAAAAAAAAAAAAAAAAAW0NvbnRlbnRfVHlwZXNdLnhtbFBLAQIt&#10;ABQABgAIAAAAIQA4/SH/1gAAAJQBAAALAAAAAAAAAAAAAAAAAC8BAABfcmVscy8ucmVsc1BLAQIt&#10;ABQABgAIAAAAIQCeJuK8jwIAAIMFAAAOAAAAAAAAAAAAAAAAAC4CAABkcnMvZTJvRG9jLnhtbFBL&#10;AQItABQABgAIAAAAIQAZ4NZp4AAAAA0BAAAPAAAAAAAAAAAAAAAAAOkEAABkcnMvZG93bnJldi54&#10;bWxQSwUGAAAAAAQABADzAAAA9gUAAAAA&#10;" fillcolor="white [3212]" stroked="f" strokeweight="1pt"/>
                </w:pict>
              </mc:Fallback>
            </mc:AlternateContent>
          </w:r>
          <w:r w:rsidR="0097798A" w:rsidRPr="000F7552">
            <w:rPr>
              <w:noProof/>
              <w:lang w:eastAsia="en-GB"/>
            </w:rPr>
            <w:drawing>
              <wp:anchor distT="0" distB="0" distL="114300" distR="114300" simplePos="0" relativeHeight="251669504" behindDoc="0" locked="0" layoutInCell="1" allowOverlap="1" wp14:anchorId="6B837346" wp14:editId="2CEA22B1">
                <wp:simplePos x="0" y="0"/>
                <wp:positionH relativeFrom="page">
                  <wp:posOffset>361968</wp:posOffset>
                </wp:positionH>
                <wp:positionV relativeFrom="paragraph">
                  <wp:posOffset>7332980</wp:posOffset>
                </wp:positionV>
                <wp:extent cx="2781300" cy="2218069"/>
                <wp:effectExtent l="0" t="0" r="0" b="0"/>
                <wp:wrapNone/>
                <wp:docPr id="3" name="Picture 3" descr="T:\Media\Media\Logos\TGlogo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:\Media\Media\Logos\TGlogo_co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506"/>
                        <a:stretch/>
                      </pic:blipFill>
                      <pic:spPr bwMode="auto">
                        <a:xfrm>
                          <a:off x="0" y="0"/>
                          <a:ext cx="2781300" cy="2218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7798A" w:rsidRPr="00DE4F9B">
            <w:rPr>
              <w:noProof/>
              <w:lang w:eastAsia="en-GB"/>
            </w:rPr>
            <w:drawing>
              <wp:anchor distT="0" distB="0" distL="114300" distR="114300" simplePos="0" relativeHeight="251670528" behindDoc="0" locked="0" layoutInCell="1" allowOverlap="1" wp14:anchorId="2D41A742" wp14:editId="4ABA6957">
                <wp:simplePos x="0" y="0"/>
                <wp:positionH relativeFrom="column">
                  <wp:posOffset>2440940</wp:posOffset>
                </wp:positionH>
                <wp:positionV relativeFrom="paragraph">
                  <wp:posOffset>5384165</wp:posOffset>
                </wp:positionV>
                <wp:extent cx="4124238" cy="4072506"/>
                <wp:effectExtent l="0" t="0" r="0" b="444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4238" cy="4072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F7552">
            <w:br w:type="page"/>
          </w:r>
        </w:p>
      </w:sdtContent>
    </w:sdt>
    <w:p w14:paraId="671FA72F" w14:textId="77777777" w:rsidR="0097798A" w:rsidRDefault="0097798A" w:rsidP="00927B7B">
      <w:pPr>
        <w:jc w:val="center"/>
        <w:rPr>
          <w:b/>
          <w:sz w:val="40"/>
          <w:szCs w:val="28"/>
        </w:rPr>
      </w:pPr>
    </w:p>
    <w:p w14:paraId="445D9190" w14:textId="77777777" w:rsidR="0097798A" w:rsidRDefault="0097798A" w:rsidP="00927B7B">
      <w:pPr>
        <w:jc w:val="center"/>
        <w:rPr>
          <w:b/>
          <w:sz w:val="40"/>
          <w:szCs w:val="28"/>
        </w:rPr>
      </w:pPr>
    </w:p>
    <w:p w14:paraId="54A612D5" w14:textId="77777777" w:rsidR="00927B7B" w:rsidRDefault="00927B7B" w:rsidP="00927B7B">
      <w:pPr>
        <w:jc w:val="center"/>
        <w:rPr>
          <w:b/>
          <w:sz w:val="40"/>
          <w:szCs w:val="28"/>
        </w:rPr>
      </w:pPr>
      <w:r w:rsidRPr="00927B7B">
        <w:rPr>
          <w:b/>
          <w:sz w:val="40"/>
          <w:szCs w:val="28"/>
        </w:rPr>
        <w:t>CONTENTS PAGE</w:t>
      </w:r>
    </w:p>
    <w:p w14:paraId="022D6733" w14:textId="77777777" w:rsidR="0097798A" w:rsidRDefault="0097798A" w:rsidP="0097798A">
      <w:pPr>
        <w:rPr>
          <w:b/>
          <w:sz w:val="40"/>
          <w:szCs w:val="28"/>
        </w:rPr>
      </w:pPr>
    </w:p>
    <w:tbl>
      <w:tblPr>
        <w:tblStyle w:val="TableGrid"/>
        <w:tblW w:w="0" w:type="auto"/>
        <w:tblInd w:w="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992"/>
      </w:tblGrid>
      <w:tr w:rsidR="00927B7B" w:rsidRPr="00927B7B" w14:paraId="517FDF95" w14:textId="77777777" w:rsidTr="0097798A">
        <w:trPr>
          <w:trHeight w:val="509"/>
        </w:trPr>
        <w:tc>
          <w:tcPr>
            <w:tcW w:w="6374" w:type="dxa"/>
            <w:vAlign w:val="center"/>
          </w:tcPr>
          <w:p w14:paraId="22DCBFA2" w14:textId="3C27E89E" w:rsidR="00927B7B" w:rsidRPr="00927B7B" w:rsidRDefault="00927B7B" w:rsidP="009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course</w:t>
            </w:r>
            <w:r w:rsidR="006006C4">
              <w:rPr>
                <w:sz w:val="24"/>
                <w:szCs w:val="24"/>
              </w:rPr>
              <w:t xml:space="preserve"> outline</w:t>
            </w:r>
          </w:p>
        </w:tc>
        <w:tc>
          <w:tcPr>
            <w:tcW w:w="992" w:type="dxa"/>
            <w:vAlign w:val="center"/>
          </w:tcPr>
          <w:p w14:paraId="09B074DC" w14:textId="77777777" w:rsidR="00927B7B" w:rsidRPr="00927B7B" w:rsidRDefault="0097798A" w:rsidP="0097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</w:tr>
      <w:tr w:rsidR="00927B7B" w:rsidRPr="00927B7B" w14:paraId="4929A464" w14:textId="77777777" w:rsidTr="0097798A">
        <w:trPr>
          <w:trHeight w:val="509"/>
        </w:trPr>
        <w:tc>
          <w:tcPr>
            <w:tcW w:w="6374" w:type="dxa"/>
            <w:vAlign w:val="center"/>
          </w:tcPr>
          <w:p w14:paraId="31B131CB" w14:textId="77777777" w:rsidR="00927B7B" w:rsidRPr="00927B7B" w:rsidRDefault="00927B7B" w:rsidP="009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dates</w:t>
            </w:r>
          </w:p>
        </w:tc>
        <w:tc>
          <w:tcPr>
            <w:tcW w:w="992" w:type="dxa"/>
            <w:vAlign w:val="center"/>
          </w:tcPr>
          <w:p w14:paraId="75D00A57" w14:textId="77777777" w:rsidR="00927B7B" w:rsidRPr="00927B7B" w:rsidRDefault="0097798A" w:rsidP="0097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</w:tr>
      <w:tr w:rsidR="00927B7B" w:rsidRPr="00927B7B" w14:paraId="5B514A91" w14:textId="77777777" w:rsidTr="0097798A">
        <w:trPr>
          <w:trHeight w:val="509"/>
        </w:trPr>
        <w:tc>
          <w:tcPr>
            <w:tcW w:w="6374" w:type="dxa"/>
            <w:vAlign w:val="center"/>
          </w:tcPr>
          <w:p w14:paraId="5D9462AC" w14:textId="77777777" w:rsidR="00927B7B" w:rsidRPr="00927B7B" w:rsidRDefault="00927B7B" w:rsidP="009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Textbooks and revision guides</w:t>
            </w:r>
          </w:p>
        </w:tc>
        <w:tc>
          <w:tcPr>
            <w:tcW w:w="992" w:type="dxa"/>
            <w:vAlign w:val="center"/>
          </w:tcPr>
          <w:p w14:paraId="209A523A" w14:textId="77777777" w:rsidR="00927B7B" w:rsidRPr="00927B7B" w:rsidRDefault="0097798A" w:rsidP="0097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p.3</w:t>
            </w:r>
          </w:p>
        </w:tc>
      </w:tr>
      <w:tr w:rsidR="00924E7D" w:rsidRPr="00927B7B" w14:paraId="4A01B02B" w14:textId="77777777" w:rsidTr="0097798A">
        <w:trPr>
          <w:trHeight w:val="509"/>
        </w:trPr>
        <w:tc>
          <w:tcPr>
            <w:tcW w:w="6374" w:type="dxa"/>
            <w:vAlign w:val="center"/>
          </w:tcPr>
          <w:p w14:paraId="58A6922A" w14:textId="77777777" w:rsidR="00924E7D" w:rsidRDefault="00924E7D" w:rsidP="00924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apps and websites</w:t>
            </w:r>
          </w:p>
        </w:tc>
        <w:tc>
          <w:tcPr>
            <w:tcW w:w="992" w:type="dxa"/>
            <w:vAlign w:val="center"/>
          </w:tcPr>
          <w:p w14:paraId="094227E8" w14:textId="7F59E3BE" w:rsidR="00924E7D" w:rsidRPr="00927B7B" w:rsidRDefault="00924E7D" w:rsidP="0092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</w:t>
            </w:r>
            <w:r w:rsidR="00323981">
              <w:rPr>
                <w:sz w:val="24"/>
                <w:szCs w:val="24"/>
              </w:rPr>
              <w:t>-5</w:t>
            </w:r>
          </w:p>
        </w:tc>
      </w:tr>
      <w:tr w:rsidR="00924E7D" w:rsidRPr="00927B7B" w14:paraId="5D137294" w14:textId="77777777" w:rsidTr="0097798A">
        <w:trPr>
          <w:trHeight w:val="509"/>
        </w:trPr>
        <w:tc>
          <w:tcPr>
            <w:tcW w:w="6374" w:type="dxa"/>
            <w:vAlign w:val="center"/>
          </w:tcPr>
          <w:p w14:paraId="2CC302DB" w14:textId="77777777" w:rsidR="00924E7D" w:rsidRPr="00927B7B" w:rsidRDefault="00924E7D" w:rsidP="00924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Plan (Lessons and independent study)</w:t>
            </w:r>
          </w:p>
        </w:tc>
        <w:tc>
          <w:tcPr>
            <w:tcW w:w="992" w:type="dxa"/>
            <w:vAlign w:val="center"/>
          </w:tcPr>
          <w:p w14:paraId="5051616D" w14:textId="6E04F524" w:rsidR="00924E7D" w:rsidRPr="00927B7B" w:rsidRDefault="00323981" w:rsidP="0092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p.6-13</w:t>
            </w:r>
          </w:p>
        </w:tc>
      </w:tr>
    </w:tbl>
    <w:p w14:paraId="4E1F8BC1" w14:textId="77777777" w:rsidR="00927B7B" w:rsidRPr="00927B7B" w:rsidRDefault="00927B7B" w:rsidP="00927B7B">
      <w:pPr>
        <w:jc w:val="center"/>
        <w:rPr>
          <w:sz w:val="40"/>
          <w:szCs w:val="28"/>
        </w:rPr>
      </w:pPr>
    </w:p>
    <w:p w14:paraId="2B414BD9" w14:textId="77777777" w:rsidR="00927B7B" w:rsidRDefault="00927B7B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03078A6B" w14:textId="77777777" w:rsidR="00927B7B" w:rsidRDefault="00927B7B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5355E264" w14:textId="77777777" w:rsidR="00782547" w:rsidRDefault="00782547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20DB0706" w14:textId="77777777" w:rsidR="00782547" w:rsidRDefault="00782547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0DA942DB" w14:textId="77777777" w:rsidR="00782547" w:rsidRDefault="00782547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31767E96" w14:textId="77777777" w:rsidR="00927B7B" w:rsidRDefault="00927B7B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29E30EB8" w14:textId="77777777" w:rsidR="00927B7B" w:rsidRDefault="00927B7B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06B8749A" w14:textId="77777777" w:rsidR="00927B7B" w:rsidRPr="0097798A" w:rsidRDefault="00927B7B" w:rsidP="0097798A">
      <w:pPr>
        <w:rPr>
          <w:b/>
          <w:sz w:val="40"/>
          <w:szCs w:val="28"/>
        </w:rPr>
      </w:pPr>
    </w:p>
    <w:p w14:paraId="6D5DDD8F" w14:textId="77777777" w:rsidR="00927B7B" w:rsidRPr="00927B7B" w:rsidRDefault="00927B7B" w:rsidP="00927B7B">
      <w:pPr>
        <w:rPr>
          <w:b/>
          <w:sz w:val="40"/>
          <w:szCs w:val="28"/>
        </w:rPr>
      </w:pPr>
    </w:p>
    <w:p w14:paraId="2E897783" w14:textId="77777777" w:rsidR="00323981" w:rsidRDefault="00323981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6ABAB680" w14:textId="77777777" w:rsidR="00323981" w:rsidRDefault="00323981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17F84B82" w14:textId="77777777" w:rsidR="00323981" w:rsidRDefault="00323981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2B756922" w14:textId="77777777" w:rsidR="00323981" w:rsidRDefault="00323981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524F0BF3" w14:textId="77777777" w:rsidR="00323981" w:rsidRDefault="00323981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3D8A57DF" w14:textId="77777777" w:rsidR="00323981" w:rsidRDefault="00323981" w:rsidP="00546244">
      <w:pPr>
        <w:pStyle w:val="ListParagraph"/>
        <w:ind w:left="786"/>
        <w:jc w:val="right"/>
        <w:rPr>
          <w:b/>
          <w:sz w:val="40"/>
          <w:szCs w:val="28"/>
        </w:rPr>
      </w:pPr>
    </w:p>
    <w:p w14:paraId="450997D5" w14:textId="77777777" w:rsidR="00546244" w:rsidRPr="00AF5313" w:rsidRDefault="00546244" w:rsidP="00546244">
      <w:pPr>
        <w:pStyle w:val="ListParagraph"/>
        <w:ind w:left="786"/>
        <w:jc w:val="right"/>
        <w:rPr>
          <w:b/>
          <w:sz w:val="40"/>
          <w:szCs w:val="28"/>
        </w:rPr>
      </w:pPr>
      <w:r w:rsidRPr="00AF5313">
        <w:rPr>
          <w:b/>
          <w:sz w:val="40"/>
          <w:szCs w:val="28"/>
        </w:rPr>
        <w:lastRenderedPageBreak/>
        <w:t>Course</w:t>
      </w:r>
      <w:r w:rsidR="00AF5313" w:rsidRPr="00AF5313">
        <w:rPr>
          <w:b/>
          <w:sz w:val="40"/>
          <w:szCs w:val="28"/>
        </w:rPr>
        <w:t xml:space="preserve"> Details</w:t>
      </w:r>
      <w:r w:rsidRPr="00AF5313">
        <w:rPr>
          <w:b/>
          <w:sz w:val="40"/>
          <w:szCs w:val="28"/>
        </w:rPr>
        <w:t>.</w:t>
      </w:r>
    </w:p>
    <w:p w14:paraId="1C129AFA" w14:textId="77777777" w:rsidR="00AF5313" w:rsidRDefault="00AF5313" w:rsidP="00546244">
      <w:pPr>
        <w:pStyle w:val="ListParagraph"/>
        <w:ind w:left="0"/>
        <w:rPr>
          <w:sz w:val="24"/>
          <w:szCs w:val="28"/>
        </w:rPr>
      </w:pPr>
    </w:p>
    <w:p w14:paraId="10D01F12" w14:textId="07BDE807" w:rsidR="00546244" w:rsidRDefault="00AF5313" w:rsidP="00546244">
      <w:pPr>
        <w:pStyle w:val="ListParagraph"/>
        <w:ind w:left="0"/>
        <w:rPr>
          <w:sz w:val="24"/>
          <w:szCs w:val="28"/>
        </w:rPr>
      </w:pPr>
      <w:r>
        <w:rPr>
          <w:sz w:val="24"/>
          <w:szCs w:val="28"/>
        </w:rPr>
        <w:t xml:space="preserve">The </w:t>
      </w:r>
      <w:r w:rsidR="00786A9E">
        <w:rPr>
          <w:sz w:val="24"/>
          <w:szCs w:val="28"/>
        </w:rPr>
        <w:t>biology</w:t>
      </w:r>
      <w:r>
        <w:rPr>
          <w:sz w:val="24"/>
          <w:szCs w:val="28"/>
        </w:rPr>
        <w:t xml:space="preserve"> course you are</w:t>
      </w:r>
      <w:r w:rsidR="00546244">
        <w:rPr>
          <w:sz w:val="24"/>
          <w:szCs w:val="28"/>
        </w:rPr>
        <w:t xml:space="preserve"> studying is with </w:t>
      </w:r>
      <w:r w:rsidR="00786A9E">
        <w:rPr>
          <w:b/>
          <w:sz w:val="24"/>
          <w:szCs w:val="28"/>
        </w:rPr>
        <w:t>AQA</w:t>
      </w:r>
      <w:r w:rsidR="00546244">
        <w:rPr>
          <w:sz w:val="24"/>
          <w:szCs w:val="28"/>
        </w:rPr>
        <w:t xml:space="preserve"> and the qualification is made up of three different units. </w:t>
      </w:r>
    </w:p>
    <w:p w14:paraId="37002E80" w14:textId="76DE5C6A" w:rsidR="00546244" w:rsidRPr="00546244" w:rsidRDefault="00546244" w:rsidP="00546244">
      <w:pPr>
        <w:pStyle w:val="ListParagraph"/>
        <w:ind w:left="0"/>
        <w:rPr>
          <w:sz w:val="24"/>
          <w:szCs w:val="28"/>
        </w:rPr>
      </w:pPr>
      <w:r>
        <w:rPr>
          <w:sz w:val="24"/>
          <w:szCs w:val="28"/>
        </w:rPr>
        <w:t>You w</w:t>
      </w:r>
      <w:r w:rsidR="00AF5313">
        <w:rPr>
          <w:sz w:val="24"/>
          <w:szCs w:val="28"/>
        </w:rPr>
        <w:t>ill take the full A-level at end of year 13 in the summer of 2</w:t>
      </w:r>
      <w:r w:rsidR="00E012C3">
        <w:rPr>
          <w:sz w:val="24"/>
          <w:szCs w:val="28"/>
        </w:rPr>
        <w:t>021</w:t>
      </w:r>
      <w:r>
        <w:rPr>
          <w:sz w:val="24"/>
          <w:szCs w:val="28"/>
        </w:rPr>
        <w:t>. There will be no option to take any AS exams. The three units you will study are outlined below with further details:</w:t>
      </w:r>
    </w:p>
    <w:tbl>
      <w:tblPr>
        <w:tblStyle w:val="TableGrid"/>
        <w:tblpPr w:leftFromText="180" w:rightFromText="180" w:vertAnchor="text" w:horzAnchor="margin" w:tblpY="180"/>
        <w:tblW w:w="10343" w:type="dxa"/>
        <w:tblLook w:val="0420" w:firstRow="1" w:lastRow="0" w:firstColumn="0" w:lastColumn="0" w:noHBand="0" w:noVBand="1"/>
      </w:tblPr>
      <w:tblGrid>
        <w:gridCol w:w="1980"/>
        <w:gridCol w:w="3754"/>
        <w:gridCol w:w="1346"/>
        <w:gridCol w:w="789"/>
        <w:gridCol w:w="2474"/>
      </w:tblGrid>
      <w:tr w:rsidR="00546244" w:rsidRPr="00546244" w14:paraId="28A5E6D1" w14:textId="77777777" w:rsidTr="00927B7B">
        <w:trPr>
          <w:trHeight w:val="27"/>
        </w:trPr>
        <w:tc>
          <w:tcPr>
            <w:tcW w:w="1980" w:type="dxa"/>
            <w:vAlign w:val="center"/>
            <w:hideMark/>
          </w:tcPr>
          <w:p w14:paraId="1D04C097" w14:textId="1D7B372A" w:rsidR="00546244" w:rsidRPr="00546244" w:rsidRDefault="00D95271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Paper</w:t>
            </w:r>
          </w:p>
        </w:tc>
        <w:tc>
          <w:tcPr>
            <w:tcW w:w="3754" w:type="dxa"/>
            <w:vAlign w:val="center"/>
            <w:hideMark/>
          </w:tcPr>
          <w:p w14:paraId="5A5D1D65" w14:textId="77777777" w:rsidR="00546244" w:rsidRPr="00546244" w:rsidRDefault="00546244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Topics</w:t>
            </w:r>
          </w:p>
        </w:tc>
        <w:tc>
          <w:tcPr>
            <w:tcW w:w="1346" w:type="dxa"/>
            <w:vAlign w:val="center"/>
            <w:hideMark/>
          </w:tcPr>
          <w:p w14:paraId="413DA2E7" w14:textId="77777777" w:rsidR="00546244" w:rsidRPr="00546244" w:rsidRDefault="00546244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Length/ Time</w:t>
            </w:r>
          </w:p>
        </w:tc>
        <w:tc>
          <w:tcPr>
            <w:tcW w:w="789" w:type="dxa"/>
            <w:vAlign w:val="center"/>
            <w:hideMark/>
          </w:tcPr>
          <w:p w14:paraId="749F5161" w14:textId="77777777" w:rsidR="00546244" w:rsidRPr="00546244" w:rsidRDefault="00546244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Marks</w:t>
            </w:r>
          </w:p>
        </w:tc>
        <w:tc>
          <w:tcPr>
            <w:tcW w:w="2474" w:type="dxa"/>
            <w:vAlign w:val="center"/>
            <w:hideMark/>
          </w:tcPr>
          <w:p w14:paraId="1F01F1CC" w14:textId="77777777" w:rsidR="00546244" w:rsidRPr="00546244" w:rsidRDefault="00546244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Worth</w:t>
            </w:r>
          </w:p>
        </w:tc>
      </w:tr>
      <w:tr w:rsidR="00546244" w:rsidRPr="00546244" w14:paraId="42896515" w14:textId="77777777" w:rsidTr="00927B7B">
        <w:trPr>
          <w:trHeight w:val="1648"/>
        </w:trPr>
        <w:tc>
          <w:tcPr>
            <w:tcW w:w="1980" w:type="dxa"/>
            <w:vAlign w:val="center"/>
            <w:hideMark/>
          </w:tcPr>
          <w:p w14:paraId="7F94B33E" w14:textId="2C11CFAB" w:rsidR="00546244" w:rsidRPr="00546244" w:rsidRDefault="00786A9E" w:rsidP="00786A9E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40"/>
                <w:lang w:eastAsia="en-GB"/>
              </w:rPr>
              <w:t>Paper 1</w:t>
            </w:r>
            <w:r w:rsidR="00546244"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 </w:t>
            </w:r>
          </w:p>
        </w:tc>
        <w:tc>
          <w:tcPr>
            <w:tcW w:w="3754" w:type="dxa"/>
            <w:vAlign w:val="center"/>
            <w:hideMark/>
          </w:tcPr>
          <w:p w14:paraId="32D59AA9" w14:textId="7289E402" w:rsidR="00546244" w:rsidRPr="00546244" w:rsidRDefault="00786A9E" w:rsidP="00E92902">
            <w:pPr>
              <w:rPr>
                <w:rFonts w:eastAsia="Times New Roman" w:cs="Arial"/>
                <w:szCs w:val="36"/>
                <w:lang w:eastAsia="en-GB"/>
              </w:rPr>
            </w:pPr>
            <w:r>
              <w:t>Any content from topics 1– 4, including relevant practical skills</w:t>
            </w:r>
          </w:p>
        </w:tc>
        <w:tc>
          <w:tcPr>
            <w:tcW w:w="1346" w:type="dxa"/>
            <w:vAlign w:val="center"/>
            <w:hideMark/>
          </w:tcPr>
          <w:p w14:paraId="479B0C80" w14:textId="75DE92FB" w:rsidR="00546244" w:rsidRPr="00546244" w:rsidRDefault="00786A9E" w:rsidP="00786A9E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2</w:t>
            </w:r>
            <w:r w:rsidR="00546244"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 hour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s</w:t>
            </w:r>
          </w:p>
        </w:tc>
        <w:tc>
          <w:tcPr>
            <w:tcW w:w="789" w:type="dxa"/>
            <w:vAlign w:val="center"/>
            <w:hideMark/>
          </w:tcPr>
          <w:p w14:paraId="223B72CD" w14:textId="4C7C8585" w:rsidR="00546244" w:rsidRPr="00546244" w:rsidRDefault="00546244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9</w:t>
            </w:r>
            <w:r w:rsidR="00786A9E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1</w:t>
            </w:r>
          </w:p>
        </w:tc>
        <w:tc>
          <w:tcPr>
            <w:tcW w:w="2474" w:type="dxa"/>
            <w:vAlign w:val="center"/>
            <w:hideMark/>
          </w:tcPr>
          <w:p w14:paraId="5DAFF651" w14:textId="0E0E7191" w:rsidR="00546244" w:rsidRPr="00546244" w:rsidRDefault="00786A9E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35% of your final grade</w:t>
            </w:r>
          </w:p>
        </w:tc>
      </w:tr>
      <w:tr w:rsidR="00546244" w:rsidRPr="00546244" w14:paraId="199C21B5" w14:textId="77777777" w:rsidTr="00927B7B">
        <w:trPr>
          <w:trHeight w:val="1648"/>
        </w:trPr>
        <w:tc>
          <w:tcPr>
            <w:tcW w:w="1980" w:type="dxa"/>
            <w:vAlign w:val="center"/>
            <w:hideMark/>
          </w:tcPr>
          <w:p w14:paraId="2BF7A06F" w14:textId="1D2B32A8" w:rsidR="00546244" w:rsidRPr="00546244" w:rsidRDefault="00786A9E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40"/>
                <w:lang w:eastAsia="en-GB"/>
              </w:rPr>
              <w:t>Paper 2</w:t>
            </w:r>
          </w:p>
        </w:tc>
        <w:tc>
          <w:tcPr>
            <w:tcW w:w="3754" w:type="dxa"/>
            <w:vAlign w:val="center"/>
            <w:hideMark/>
          </w:tcPr>
          <w:p w14:paraId="04FE628E" w14:textId="75EE814A" w:rsidR="00546244" w:rsidRPr="00546244" w:rsidRDefault="00786A9E" w:rsidP="00E92902">
            <w:pPr>
              <w:rPr>
                <w:rFonts w:eastAsia="Times New Roman" w:cs="Arial"/>
                <w:szCs w:val="36"/>
                <w:lang w:eastAsia="en-GB"/>
              </w:rPr>
            </w:pPr>
            <w:r>
              <w:t>Any content from topics 5–8, including relevant practical skills</w:t>
            </w:r>
          </w:p>
        </w:tc>
        <w:tc>
          <w:tcPr>
            <w:tcW w:w="1346" w:type="dxa"/>
            <w:vAlign w:val="center"/>
            <w:hideMark/>
          </w:tcPr>
          <w:p w14:paraId="2E179FB4" w14:textId="0B994B3E" w:rsidR="00546244" w:rsidRPr="00546244" w:rsidRDefault="00546244" w:rsidP="00786A9E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2 hours </w:t>
            </w:r>
          </w:p>
        </w:tc>
        <w:tc>
          <w:tcPr>
            <w:tcW w:w="789" w:type="dxa"/>
            <w:vAlign w:val="center"/>
            <w:hideMark/>
          </w:tcPr>
          <w:p w14:paraId="5B56861E" w14:textId="6ABD85D5" w:rsidR="00546244" w:rsidRPr="00546244" w:rsidRDefault="00786A9E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91</w:t>
            </w:r>
          </w:p>
        </w:tc>
        <w:tc>
          <w:tcPr>
            <w:tcW w:w="2474" w:type="dxa"/>
            <w:vAlign w:val="center"/>
            <w:hideMark/>
          </w:tcPr>
          <w:p w14:paraId="216422EA" w14:textId="77777777" w:rsidR="00546244" w:rsidRPr="00546244" w:rsidRDefault="00546244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35% of your final grade</w:t>
            </w:r>
          </w:p>
        </w:tc>
      </w:tr>
      <w:tr w:rsidR="00546244" w:rsidRPr="00546244" w14:paraId="77A929B6" w14:textId="77777777" w:rsidTr="00927B7B">
        <w:trPr>
          <w:trHeight w:val="1648"/>
        </w:trPr>
        <w:tc>
          <w:tcPr>
            <w:tcW w:w="1980" w:type="dxa"/>
            <w:vAlign w:val="center"/>
            <w:hideMark/>
          </w:tcPr>
          <w:p w14:paraId="15C5E729" w14:textId="312A8110" w:rsidR="00546244" w:rsidRPr="00546244" w:rsidRDefault="00786A9E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40"/>
                <w:lang w:eastAsia="en-GB"/>
              </w:rPr>
              <w:t>Paper 3</w:t>
            </w:r>
          </w:p>
        </w:tc>
        <w:tc>
          <w:tcPr>
            <w:tcW w:w="3754" w:type="dxa"/>
            <w:vAlign w:val="center"/>
            <w:hideMark/>
          </w:tcPr>
          <w:p w14:paraId="239142CD" w14:textId="021F735C" w:rsidR="00546244" w:rsidRPr="00546244" w:rsidRDefault="00786A9E" w:rsidP="00E92902">
            <w:pPr>
              <w:rPr>
                <w:rFonts w:eastAsia="Times New Roman" w:cs="Arial"/>
                <w:szCs w:val="36"/>
                <w:lang w:eastAsia="en-GB"/>
              </w:rPr>
            </w:pPr>
            <w:r>
              <w:t>Any content from topics 1–8, including relevant practical skills</w:t>
            </w:r>
          </w:p>
        </w:tc>
        <w:tc>
          <w:tcPr>
            <w:tcW w:w="1346" w:type="dxa"/>
            <w:vAlign w:val="center"/>
            <w:hideMark/>
          </w:tcPr>
          <w:p w14:paraId="16BC7AC8" w14:textId="12E8538F" w:rsidR="00546244" w:rsidRPr="00546244" w:rsidRDefault="00546244" w:rsidP="00786A9E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2 hours </w:t>
            </w:r>
          </w:p>
        </w:tc>
        <w:tc>
          <w:tcPr>
            <w:tcW w:w="789" w:type="dxa"/>
            <w:vAlign w:val="center"/>
            <w:hideMark/>
          </w:tcPr>
          <w:p w14:paraId="57BF08FF" w14:textId="193E1E59" w:rsidR="00546244" w:rsidRPr="00546244" w:rsidRDefault="00786A9E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78</w:t>
            </w:r>
          </w:p>
        </w:tc>
        <w:tc>
          <w:tcPr>
            <w:tcW w:w="2474" w:type="dxa"/>
            <w:vAlign w:val="center"/>
            <w:hideMark/>
          </w:tcPr>
          <w:p w14:paraId="56C8FD45" w14:textId="633B6ED7" w:rsidR="00546244" w:rsidRPr="00546244" w:rsidRDefault="00786A9E" w:rsidP="00E92902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30</w:t>
            </w:r>
            <w:r w:rsidR="00546244"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% of your final grade</w:t>
            </w:r>
          </w:p>
        </w:tc>
      </w:tr>
    </w:tbl>
    <w:p w14:paraId="2FB22FAB" w14:textId="77777777" w:rsidR="00253088" w:rsidRPr="00927B7B" w:rsidRDefault="00253088" w:rsidP="00927B7B">
      <w:pPr>
        <w:rPr>
          <w:b/>
          <w:sz w:val="10"/>
          <w:szCs w:val="28"/>
        </w:rPr>
      </w:pPr>
    </w:p>
    <w:p w14:paraId="61DB7308" w14:textId="77777777" w:rsidR="00927B7B" w:rsidRPr="00253088" w:rsidRDefault="00927B7B" w:rsidP="00253088">
      <w:pPr>
        <w:pStyle w:val="ListParagraph"/>
        <w:ind w:left="786"/>
        <w:jc w:val="right"/>
        <w:rPr>
          <w:b/>
          <w:sz w:val="10"/>
          <w:szCs w:val="28"/>
        </w:rPr>
      </w:pPr>
    </w:p>
    <w:p w14:paraId="3AD8F7C9" w14:textId="77777777" w:rsidR="00AF5313" w:rsidRPr="00253088" w:rsidRDefault="00253088" w:rsidP="00253088">
      <w:pPr>
        <w:pStyle w:val="ListParagraph"/>
        <w:ind w:left="786"/>
        <w:jc w:val="right"/>
        <w:rPr>
          <w:b/>
          <w:sz w:val="40"/>
          <w:szCs w:val="28"/>
        </w:rPr>
      </w:pPr>
      <w:r>
        <w:rPr>
          <w:b/>
          <w:sz w:val="40"/>
          <w:szCs w:val="28"/>
        </w:rPr>
        <w:t>Exam Dates</w:t>
      </w:r>
      <w:r w:rsidRPr="00AF5313">
        <w:rPr>
          <w:b/>
          <w:sz w:val="40"/>
          <w:szCs w:val="28"/>
        </w:rPr>
        <w:t>.</w:t>
      </w:r>
    </w:p>
    <w:tbl>
      <w:tblPr>
        <w:tblStyle w:val="TableGrid"/>
        <w:tblpPr w:leftFromText="180" w:rightFromText="180" w:vertAnchor="text" w:horzAnchor="margin" w:tblpY="180"/>
        <w:tblW w:w="10456" w:type="dxa"/>
        <w:tblLook w:val="0420" w:firstRow="1" w:lastRow="0" w:firstColumn="0" w:lastColumn="0" w:noHBand="0" w:noVBand="1"/>
      </w:tblPr>
      <w:tblGrid>
        <w:gridCol w:w="1641"/>
        <w:gridCol w:w="2973"/>
        <w:gridCol w:w="1227"/>
        <w:gridCol w:w="789"/>
        <w:gridCol w:w="1997"/>
        <w:gridCol w:w="1829"/>
      </w:tblGrid>
      <w:tr w:rsidR="00D95271" w:rsidRPr="00546244" w14:paraId="2974B083" w14:textId="384D771A" w:rsidTr="00D95271">
        <w:trPr>
          <w:trHeight w:val="27"/>
        </w:trPr>
        <w:tc>
          <w:tcPr>
            <w:tcW w:w="1641" w:type="dxa"/>
            <w:vAlign w:val="center"/>
            <w:hideMark/>
          </w:tcPr>
          <w:p w14:paraId="636B7B1C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Paper</w:t>
            </w:r>
          </w:p>
        </w:tc>
        <w:tc>
          <w:tcPr>
            <w:tcW w:w="2973" w:type="dxa"/>
            <w:vAlign w:val="center"/>
            <w:hideMark/>
          </w:tcPr>
          <w:p w14:paraId="2D5ED5B0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Topics</w:t>
            </w:r>
          </w:p>
        </w:tc>
        <w:tc>
          <w:tcPr>
            <w:tcW w:w="1227" w:type="dxa"/>
            <w:vAlign w:val="center"/>
            <w:hideMark/>
          </w:tcPr>
          <w:p w14:paraId="2A3885B9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Length/ Time</w:t>
            </w:r>
          </w:p>
        </w:tc>
        <w:tc>
          <w:tcPr>
            <w:tcW w:w="789" w:type="dxa"/>
            <w:vAlign w:val="center"/>
            <w:hideMark/>
          </w:tcPr>
          <w:p w14:paraId="556EDA4E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Marks</w:t>
            </w:r>
          </w:p>
        </w:tc>
        <w:tc>
          <w:tcPr>
            <w:tcW w:w="1997" w:type="dxa"/>
            <w:vAlign w:val="center"/>
            <w:hideMark/>
          </w:tcPr>
          <w:p w14:paraId="18B9C2D9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Worth</w:t>
            </w:r>
          </w:p>
        </w:tc>
        <w:tc>
          <w:tcPr>
            <w:tcW w:w="1829" w:type="dxa"/>
          </w:tcPr>
          <w:p w14:paraId="0EDEF56B" w14:textId="73ADF76A" w:rsidR="00D95271" w:rsidRPr="00546244" w:rsidRDefault="00D95271" w:rsidP="00B449B6">
            <w:pPr>
              <w:jc w:val="center"/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bCs/>
                <w:kern w:val="24"/>
                <w:szCs w:val="36"/>
                <w:lang w:eastAsia="en-GB"/>
              </w:rPr>
              <w:t>Exam Date</w:t>
            </w:r>
          </w:p>
        </w:tc>
      </w:tr>
      <w:tr w:rsidR="00D95271" w:rsidRPr="00546244" w14:paraId="197DEE75" w14:textId="1A79BC9A" w:rsidTr="00D95271">
        <w:trPr>
          <w:trHeight w:val="1648"/>
        </w:trPr>
        <w:tc>
          <w:tcPr>
            <w:tcW w:w="1641" w:type="dxa"/>
            <w:vAlign w:val="center"/>
            <w:hideMark/>
          </w:tcPr>
          <w:p w14:paraId="7CA45579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40"/>
                <w:lang w:eastAsia="en-GB"/>
              </w:rPr>
              <w:t>Paper 1</w:t>
            </w: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 </w:t>
            </w:r>
          </w:p>
        </w:tc>
        <w:tc>
          <w:tcPr>
            <w:tcW w:w="2973" w:type="dxa"/>
            <w:vAlign w:val="center"/>
            <w:hideMark/>
          </w:tcPr>
          <w:p w14:paraId="476FF286" w14:textId="77777777" w:rsidR="00D95271" w:rsidRPr="00546244" w:rsidRDefault="00D95271" w:rsidP="00B449B6">
            <w:pPr>
              <w:rPr>
                <w:rFonts w:eastAsia="Times New Roman" w:cs="Arial"/>
                <w:szCs w:val="36"/>
                <w:lang w:eastAsia="en-GB"/>
              </w:rPr>
            </w:pPr>
            <w:r>
              <w:t>Any content from topics 1– 4, including relevant practical skills</w:t>
            </w:r>
          </w:p>
        </w:tc>
        <w:tc>
          <w:tcPr>
            <w:tcW w:w="1227" w:type="dxa"/>
            <w:vAlign w:val="center"/>
            <w:hideMark/>
          </w:tcPr>
          <w:p w14:paraId="2CB7EA5A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2</w:t>
            </w: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 hour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s</w:t>
            </w:r>
          </w:p>
        </w:tc>
        <w:tc>
          <w:tcPr>
            <w:tcW w:w="789" w:type="dxa"/>
            <w:vAlign w:val="center"/>
            <w:hideMark/>
          </w:tcPr>
          <w:p w14:paraId="26A65936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9</w:t>
            </w: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1</w:t>
            </w:r>
          </w:p>
        </w:tc>
        <w:tc>
          <w:tcPr>
            <w:tcW w:w="1997" w:type="dxa"/>
            <w:vAlign w:val="center"/>
            <w:hideMark/>
          </w:tcPr>
          <w:p w14:paraId="56B93047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35% of your final grade</w:t>
            </w:r>
          </w:p>
        </w:tc>
        <w:tc>
          <w:tcPr>
            <w:tcW w:w="1829" w:type="dxa"/>
          </w:tcPr>
          <w:p w14:paraId="705BE80B" w14:textId="77777777" w:rsidR="00D95271" w:rsidRDefault="00D95271" w:rsidP="00D95271">
            <w:pPr>
              <w:jc w:val="center"/>
            </w:pPr>
          </w:p>
          <w:p w14:paraId="10E1EECD" w14:textId="77777777" w:rsidR="00D95271" w:rsidRDefault="00D95271" w:rsidP="00D95271">
            <w:pPr>
              <w:jc w:val="center"/>
            </w:pPr>
          </w:p>
          <w:p w14:paraId="4B45124C" w14:textId="4578128A" w:rsidR="00D95271" w:rsidRPr="00546244" w:rsidRDefault="00E012C3" w:rsidP="00D95271">
            <w:pP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</w:pPr>
            <w:r>
              <w:t>10 June 2021</w:t>
            </w:r>
            <w:r w:rsidR="00D95271">
              <w:t xml:space="preserve">  </w:t>
            </w:r>
          </w:p>
        </w:tc>
      </w:tr>
      <w:tr w:rsidR="00D95271" w:rsidRPr="00546244" w14:paraId="51411EC4" w14:textId="33DBC9D9" w:rsidTr="00D95271">
        <w:trPr>
          <w:trHeight w:val="1648"/>
        </w:trPr>
        <w:tc>
          <w:tcPr>
            <w:tcW w:w="1641" w:type="dxa"/>
            <w:vAlign w:val="center"/>
            <w:hideMark/>
          </w:tcPr>
          <w:p w14:paraId="0F31D01B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40"/>
                <w:lang w:eastAsia="en-GB"/>
              </w:rPr>
              <w:t>Paper 2</w:t>
            </w:r>
          </w:p>
        </w:tc>
        <w:tc>
          <w:tcPr>
            <w:tcW w:w="2973" w:type="dxa"/>
            <w:vAlign w:val="center"/>
            <w:hideMark/>
          </w:tcPr>
          <w:p w14:paraId="050947DF" w14:textId="77777777" w:rsidR="00D95271" w:rsidRPr="00546244" w:rsidRDefault="00D95271" w:rsidP="00B449B6">
            <w:pPr>
              <w:rPr>
                <w:rFonts w:eastAsia="Times New Roman" w:cs="Arial"/>
                <w:szCs w:val="36"/>
                <w:lang w:eastAsia="en-GB"/>
              </w:rPr>
            </w:pPr>
            <w:r>
              <w:t>Any content from topics 5–8, including relevant practical skills</w:t>
            </w:r>
          </w:p>
        </w:tc>
        <w:tc>
          <w:tcPr>
            <w:tcW w:w="1227" w:type="dxa"/>
            <w:vAlign w:val="center"/>
            <w:hideMark/>
          </w:tcPr>
          <w:p w14:paraId="5016E1FE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2 hours </w:t>
            </w:r>
          </w:p>
        </w:tc>
        <w:tc>
          <w:tcPr>
            <w:tcW w:w="789" w:type="dxa"/>
            <w:vAlign w:val="center"/>
            <w:hideMark/>
          </w:tcPr>
          <w:p w14:paraId="18E8BF04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91</w:t>
            </w:r>
          </w:p>
        </w:tc>
        <w:tc>
          <w:tcPr>
            <w:tcW w:w="1997" w:type="dxa"/>
            <w:vAlign w:val="center"/>
            <w:hideMark/>
          </w:tcPr>
          <w:p w14:paraId="33F4CBF4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35% of your final grade</w:t>
            </w:r>
          </w:p>
        </w:tc>
        <w:tc>
          <w:tcPr>
            <w:tcW w:w="1829" w:type="dxa"/>
          </w:tcPr>
          <w:p w14:paraId="5DA5F3DE" w14:textId="77777777" w:rsidR="00D95271" w:rsidRDefault="00D95271" w:rsidP="00B449B6">
            <w:pPr>
              <w:jc w:val="center"/>
            </w:pPr>
          </w:p>
          <w:p w14:paraId="42897FB6" w14:textId="77777777" w:rsidR="00D95271" w:rsidRDefault="00D95271" w:rsidP="00B449B6">
            <w:pPr>
              <w:jc w:val="center"/>
            </w:pPr>
          </w:p>
          <w:p w14:paraId="11DB5450" w14:textId="636839F6" w:rsidR="00D95271" w:rsidRPr="00546244" w:rsidRDefault="00E012C3" w:rsidP="00D95271">
            <w:pP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</w:pPr>
            <w:r>
              <w:t>17 June 2021</w:t>
            </w:r>
          </w:p>
        </w:tc>
      </w:tr>
      <w:tr w:rsidR="00D95271" w:rsidRPr="00546244" w14:paraId="4B7CF901" w14:textId="263E49AB" w:rsidTr="00D95271">
        <w:trPr>
          <w:trHeight w:val="1648"/>
        </w:trPr>
        <w:tc>
          <w:tcPr>
            <w:tcW w:w="1641" w:type="dxa"/>
            <w:vAlign w:val="center"/>
            <w:hideMark/>
          </w:tcPr>
          <w:p w14:paraId="4A4617D9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dark1"/>
                <w:kern w:val="24"/>
                <w:sz w:val="24"/>
                <w:szCs w:val="40"/>
                <w:lang w:eastAsia="en-GB"/>
              </w:rPr>
              <w:t>Paper 3</w:t>
            </w:r>
          </w:p>
        </w:tc>
        <w:tc>
          <w:tcPr>
            <w:tcW w:w="2973" w:type="dxa"/>
            <w:vAlign w:val="center"/>
            <w:hideMark/>
          </w:tcPr>
          <w:p w14:paraId="7E0DC714" w14:textId="77777777" w:rsidR="00D95271" w:rsidRPr="00546244" w:rsidRDefault="00D95271" w:rsidP="00B449B6">
            <w:pPr>
              <w:rPr>
                <w:rFonts w:eastAsia="Times New Roman" w:cs="Arial"/>
                <w:szCs w:val="36"/>
                <w:lang w:eastAsia="en-GB"/>
              </w:rPr>
            </w:pPr>
            <w:r>
              <w:t>Any content from topics 1–8, including relevant practical skills</w:t>
            </w:r>
          </w:p>
        </w:tc>
        <w:tc>
          <w:tcPr>
            <w:tcW w:w="1227" w:type="dxa"/>
            <w:vAlign w:val="center"/>
            <w:hideMark/>
          </w:tcPr>
          <w:p w14:paraId="719B5601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 xml:space="preserve">2 hours </w:t>
            </w:r>
          </w:p>
        </w:tc>
        <w:tc>
          <w:tcPr>
            <w:tcW w:w="789" w:type="dxa"/>
            <w:vAlign w:val="center"/>
            <w:hideMark/>
          </w:tcPr>
          <w:p w14:paraId="6F3F5B6C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78</w:t>
            </w:r>
          </w:p>
        </w:tc>
        <w:tc>
          <w:tcPr>
            <w:tcW w:w="1997" w:type="dxa"/>
            <w:vAlign w:val="center"/>
            <w:hideMark/>
          </w:tcPr>
          <w:p w14:paraId="6CA33033" w14:textId="77777777" w:rsidR="00D95271" w:rsidRPr="00546244" w:rsidRDefault="00D95271" w:rsidP="00B449B6">
            <w:pPr>
              <w:jc w:val="center"/>
              <w:rPr>
                <w:rFonts w:eastAsia="Times New Roman" w:cs="Arial"/>
                <w:szCs w:val="36"/>
                <w:lang w:eastAsia="en-GB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30</w:t>
            </w:r>
            <w:r w:rsidRPr="00546244"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  <w:t>% of your final grade</w:t>
            </w:r>
          </w:p>
        </w:tc>
        <w:tc>
          <w:tcPr>
            <w:tcW w:w="1829" w:type="dxa"/>
          </w:tcPr>
          <w:p w14:paraId="01B73F82" w14:textId="77777777" w:rsidR="00D95271" w:rsidRDefault="00D95271" w:rsidP="00B449B6">
            <w:pPr>
              <w:jc w:val="center"/>
            </w:pPr>
          </w:p>
          <w:p w14:paraId="6E0C0197" w14:textId="77777777" w:rsidR="00D95271" w:rsidRDefault="00D95271" w:rsidP="00B449B6">
            <w:pPr>
              <w:jc w:val="center"/>
            </w:pPr>
          </w:p>
          <w:p w14:paraId="3E9CFF56" w14:textId="1596DB07" w:rsidR="00D95271" w:rsidRDefault="00E012C3" w:rsidP="00D95271">
            <w:pPr>
              <w:rPr>
                <w:rFonts w:eastAsia="Times New Roman" w:cs="Arial"/>
                <w:color w:val="000000" w:themeColor="dark1"/>
                <w:kern w:val="24"/>
                <w:sz w:val="24"/>
                <w:szCs w:val="40"/>
                <w:lang w:eastAsia="en-GB"/>
              </w:rPr>
            </w:pPr>
            <w:r>
              <w:t>25 June 2021</w:t>
            </w:r>
          </w:p>
        </w:tc>
      </w:tr>
    </w:tbl>
    <w:p w14:paraId="32096E36" w14:textId="0EDF76B9" w:rsidR="006521A8" w:rsidRDefault="006521A8" w:rsidP="00D95271">
      <w:pPr>
        <w:spacing w:line="276" w:lineRule="auto"/>
        <w:jc w:val="right"/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 xml:space="preserve">Topics </w:t>
      </w:r>
    </w:p>
    <w:p w14:paraId="4AE9AF8C" w14:textId="77A21D0B" w:rsidR="006521A8" w:rsidRDefault="006521A8" w:rsidP="006521A8">
      <w:pPr>
        <w:widowContro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Topics 1-4  </w:t>
      </w:r>
    </w:p>
    <w:p w14:paraId="02007CC2" w14:textId="77777777" w:rsidR="006521A8" w:rsidRDefault="006521A8" w:rsidP="006521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Biological molecules</w:t>
      </w:r>
    </w:p>
    <w:p w14:paraId="67BECB5B" w14:textId="77777777" w:rsidR="006521A8" w:rsidRDefault="006521A8" w:rsidP="006521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Cell structure and division</w:t>
      </w:r>
    </w:p>
    <w:p w14:paraId="1D8C5AB3" w14:textId="77777777" w:rsidR="006521A8" w:rsidRDefault="006521A8" w:rsidP="006521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Cell membranes</w:t>
      </w:r>
    </w:p>
    <w:p w14:paraId="2C803A14" w14:textId="77777777" w:rsidR="006521A8" w:rsidRDefault="006521A8" w:rsidP="006521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Cells and the immune system</w:t>
      </w:r>
    </w:p>
    <w:p w14:paraId="4E40DBD2" w14:textId="77777777" w:rsidR="006521A8" w:rsidRDefault="006521A8" w:rsidP="006521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Exchange and transport systems</w:t>
      </w:r>
    </w:p>
    <w:p w14:paraId="293DD6DD" w14:textId="77777777" w:rsidR="006521A8" w:rsidRDefault="006521A8" w:rsidP="006521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DNA, RNA and protein synthesis</w:t>
      </w:r>
    </w:p>
    <w:p w14:paraId="4468B261" w14:textId="77777777" w:rsidR="006521A8" w:rsidRDefault="006521A8" w:rsidP="006521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Diversity and selection</w:t>
      </w:r>
    </w:p>
    <w:p w14:paraId="4C196959" w14:textId="07E5029E" w:rsidR="006521A8" w:rsidRDefault="006521A8" w:rsidP="006521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Diversity and classification </w:t>
      </w:r>
    </w:p>
    <w:p w14:paraId="05EB5998" w14:textId="2141314C" w:rsidR="006521A8" w:rsidRDefault="006521A8" w:rsidP="006521A8">
      <w:pPr>
        <w:widowContro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Topics 5 –8 </w:t>
      </w:r>
    </w:p>
    <w:p w14:paraId="30D8E307" w14:textId="77777777" w:rsidR="006521A8" w:rsidRDefault="006521A8" w:rsidP="006521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Photosynthesis</w:t>
      </w:r>
    </w:p>
    <w:p w14:paraId="0B8A4FF9" w14:textId="77777777" w:rsidR="006521A8" w:rsidRDefault="006521A8" w:rsidP="006521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Energy and ecosystems</w:t>
      </w:r>
    </w:p>
    <w:p w14:paraId="542AC16C" w14:textId="77777777" w:rsidR="006521A8" w:rsidRDefault="006521A8" w:rsidP="006521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Nervous coordination</w:t>
      </w:r>
    </w:p>
    <w:p w14:paraId="074B2E65" w14:textId="77777777" w:rsidR="006521A8" w:rsidRDefault="006521A8" w:rsidP="006521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Homeostasis</w:t>
      </w:r>
    </w:p>
    <w:p w14:paraId="6A3F8A37" w14:textId="77777777" w:rsidR="006521A8" w:rsidRDefault="006521A8" w:rsidP="006521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Genetics</w:t>
      </w:r>
    </w:p>
    <w:p w14:paraId="22A662A8" w14:textId="77777777" w:rsidR="006521A8" w:rsidRDefault="006521A8" w:rsidP="006521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Populations</w:t>
      </w:r>
    </w:p>
    <w:p w14:paraId="6423987A" w14:textId="77777777" w:rsidR="006521A8" w:rsidRDefault="006521A8" w:rsidP="006521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Evolution</w:t>
      </w:r>
    </w:p>
    <w:p w14:paraId="449D6B2B" w14:textId="77777777" w:rsidR="006521A8" w:rsidRDefault="006521A8" w:rsidP="006521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Gene expression</w:t>
      </w:r>
    </w:p>
    <w:p w14:paraId="2ED5E1FD" w14:textId="054D3AE0" w:rsidR="006521A8" w:rsidRDefault="006521A8" w:rsidP="006521A8">
      <w:pPr>
        <w:widowControl w:val="0"/>
        <w:rPr>
          <w:b/>
          <w:sz w:val="40"/>
          <w:szCs w:val="28"/>
        </w:rPr>
      </w:pPr>
      <w:r>
        <w:rPr>
          <w:sz w:val="24"/>
          <w:szCs w:val="24"/>
        </w:rPr>
        <w:t>Gene technology</w:t>
      </w:r>
    </w:p>
    <w:p w14:paraId="24E823BC" w14:textId="571C348E" w:rsidR="00782A3A" w:rsidRPr="00253088" w:rsidRDefault="00782A3A" w:rsidP="00D95271">
      <w:pPr>
        <w:spacing w:line="276" w:lineRule="auto"/>
        <w:jc w:val="right"/>
        <w:rPr>
          <w:b/>
          <w:sz w:val="40"/>
          <w:szCs w:val="28"/>
        </w:rPr>
      </w:pPr>
      <w:r w:rsidRPr="00253088">
        <w:rPr>
          <w:b/>
          <w:sz w:val="40"/>
          <w:szCs w:val="28"/>
        </w:rPr>
        <w:t xml:space="preserve">Textbooks </w:t>
      </w:r>
      <w:r w:rsidR="00253088">
        <w:rPr>
          <w:b/>
          <w:sz w:val="40"/>
          <w:szCs w:val="28"/>
        </w:rPr>
        <w:t>and Revision Guides</w:t>
      </w:r>
      <w:r w:rsidRPr="00253088">
        <w:rPr>
          <w:b/>
          <w:sz w:val="40"/>
          <w:szCs w:val="28"/>
        </w:rPr>
        <w:t>.</w:t>
      </w:r>
    </w:p>
    <w:p w14:paraId="78AFACF3" w14:textId="1B29141E" w:rsidR="007C4D69" w:rsidRDefault="00253088" w:rsidP="00AF0919">
      <w:pPr>
        <w:spacing w:line="276" w:lineRule="auto"/>
        <w:contextualSpacing/>
        <w:rPr>
          <w:sz w:val="24"/>
          <w:szCs w:val="24"/>
        </w:rPr>
      </w:pPr>
      <w:r w:rsidRPr="00253088">
        <w:rPr>
          <w:sz w:val="24"/>
          <w:szCs w:val="24"/>
        </w:rPr>
        <w:t>To support your revision you may wish</w:t>
      </w:r>
      <w:r>
        <w:rPr>
          <w:b/>
          <w:sz w:val="24"/>
          <w:szCs w:val="24"/>
        </w:rPr>
        <w:t xml:space="preserve"> </w:t>
      </w:r>
      <w:r w:rsidR="007C4D69">
        <w:rPr>
          <w:sz w:val="24"/>
          <w:szCs w:val="24"/>
        </w:rPr>
        <w:t>to buy your own you are advised to buy the following textbook</w:t>
      </w:r>
      <w:r w:rsidR="002705C7">
        <w:rPr>
          <w:sz w:val="24"/>
          <w:szCs w:val="24"/>
        </w:rPr>
        <w:t>s:</w:t>
      </w:r>
    </w:p>
    <w:p w14:paraId="068AD553" w14:textId="49C9B39A" w:rsidR="002705C7" w:rsidRPr="00AF0919" w:rsidRDefault="002705C7" w:rsidP="00AF0919">
      <w:pPr>
        <w:spacing w:line="276" w:lineRule="auto"/>
        <w:contextualSpacing/>
        <w:rPr>
          <w:sz w:val="14"/>
          <w:szCs w:val="24"/>
        </w:rPr>
      </w:pPr>
    </w:p>
    <w:p w14:paraId="2AE6E395" w14:textId="32039E94" w:rsidR="00411F7B" w:rsidRPr="00411F7B" w:rsidRDefault="00D95271" w:rsidP="00411F7B">
      <w:pPr>
        <w:rPr>
          <w:rStyle w:val="a-size-large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36B76706" wp14:editId="603CD09D">
            <wp:simplePos x="0" y="0"/>
            <wp:positionH relativeFrom="column">
              <wp:posOffset>180975</wp:posOffset>
            </wp:positionH>
            <wp:positionV relativeFrom="paragraph">
              <wp:posOffset>6350</wp:posOffset>
            </wp:positionV>
            <wp:extent cx="152400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30" y="21500"/>
                <wp:lineTo x="21330" y="0"/>
                <wp:lineTo x="0" y="0"/>
              </wp:wrapPolygon>
            </wp:wrapTight>
            <wp:docPr id="20" name="Picture 20" descr="https://images-na.ssl-images-amazon.com/images/I/41bTk56feHL._SX36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41bTk56feHL._SX36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F54">
        <w:rPr>
          <w:rStyle w:val="a-size-large"/>
          <w:sz w:val="24"/>
          <w:szCs w:val="24"/>
        </w:rPr>
        <w:t>AQA B</w:t>
      </w:r>
      <w:r w:rsidR="00411F7B">
        <w:rPr>
          <w:rStyle w:val="a-size-large"/>
          <w:sz w:val="24"/>
          <w:szCs w:val="24"/>
        </w:rPr>
        <w:t>iology A-level</w:t>
      </w:r>
      <w:r w:rsidR="002705C7" w:rsidRPr="00D95271">
        <w:rPr>
          <w:rStyle w:val="a-size-large"/>
          <w:sz w:val="24"/>
          <w:szCs w:val="24"/>
        </w:rPr>
        <w:t xml:space="preserve"> </w:t>
      </w:r>
      <w:r w:rsidR="002B7F54" w:rsidRPr="002B7F54">
        <w:rPr>
          <w:rFonts w:cs="Arial"/>
          <w:color w:val="000000" w:themeColor="text1"/>
          <w:sz w:val="24"/>
          <w:szCs w:val="24"/>
        </w:rPr>
        <w:t xml:space="preserve">Student Book: Glenn Toole, Susan </w:t>
      </w:r>
      <w:r w:rsidR="002B7F54" w:rsidRPr="00411F7B">
        <w:rPr>
          <w:rFonts w:cs="Arial"/>
          <w:color w:val="000000" w:themeColor="text1"/>
          <w:sz w:val="24"/>
          <w:szCs w:val="24"/>
        </w:rPr>
        <w:t xml:space="preserve">Toole: </w:t>
      </w:r>
      <w:r w:rsidR="00411F7B" w:rsidRPr="00411F7B">
        <w:rPr>
          <w:rFonts w:cs="Arial"/>
          <w:color w:val="000000" w:themeColor="text1"/>
          <w:sz w:val="24"/>
          <w:szCs w:val="24"/>
          <w:shd w:val="clear" w:color="auto" w:fill="FFFFFF"/>
        </w:rPr>
        <w:t>Oxford University Press · Paperback · 688 pages · ISBN 0198351771</w:t>
      </w:r>
    </w:p>
    <w:p w14:paraId="63CB1CB3" w14:textId="6E808383" w:rsidR="002705C7" w:rsidRDefault="002705C7" w:rsidP="00411F7B">
      <w:pPr>
        <w:rPr>
          <w:sz w:val="24"/>
          <w:szCs w:val="24"/>
        </w:rPr>
      </w:pPr>
      <w:r w:rsidRPr="00411F7B">
        <w:rPr>
          <w:sz w:val="24"/>
          <w:szCs w:val="24"/>
        </w:rPr>
        <w:t xml:space="preserve">Available through Amazon </w:t>
      </w:r>
    </w:p>
    <w:p w14:paraId="3C68ABA5" w14:textId="77777777" w:rsidR="00411F7B" w:rsidRDefault="00411F7B" w:rsidP="00411F7B">
      <w:pPr>
        <w:rPr>
          <w:sz w:val="24"/>
          <w:szCs w:val="24"/>
        </w:rPr>
      </w:pPr>
    </w:p>
    <w:p w14:paraId="168DA06D" w14:textId="77777777" w:rsidR="00411F7B" w:rsidRDefault="00411F7B" w:rsidP="00411F7B">
      <w:pPr>
        <w:rPr>
          <w:sz w:val="24"/>
          <w:szCs w:val="24"/>
        </w:rPr>
      </w:pPr>
    </w:p>
    <w:p w14:paraId="52503403" w14:textId="77777777" w:rsidR="00411F7B" w:rsidRDefault="00411F7B" w:rsidP="00411F7B">
      <w:pPr>
        <w:rPr>
          <w:sz w:val="24"/>
          <w:szCs w:val="24"/>
        </w:rPr>
      </w:pPr>
    </w:p>
    <w:p w14:paraId="69E83CB1" w14:textId="77777777" w:rsidR="00411F7B" w:rsidRPr="00411F7B" w:rsidRDefault="00411F7B" w:rsidP="00411F7B">
      <w:pPr>
        <w:rPr>
          <w:sz w:val="24"/>
          <w:szCs w:val="24"/>
        </w:rPr>
      </w:pPr>
    </w:p>
    <w:p w14:paraId="0EA649ED" w14:textId="77777777" w:rsidR="002705C7" w:rsidRPr="00AF0919" w:rsidRDefault="002705C7" w:rsidP="00AF0919">
      <w:pPr>
        <w:spacing w:line="276" w:lineRule="auto"/>
        <w:contextualSpacing/>
        <w:rPr>
          <w:sz w:val="6"/>
          <w:szCs w:val="24"/>
        </w:rPr>
      </w:pPr>
    </w:p>
    <w:p w14:paraId="6619F65C" w14:textId="77777777" w:rsidR="005C1865" w:rsidRPr="005C1865" w:rsidRDefault="005C1865" w:rsidP="005C1865">
      <w:pPr>
        <w:rPr>
          <w:sz w:val="14"/>
          <w:szCs w:val="24"/>
        </w:rPr>
      </w:pPr>
    </w:p>
    <w:p w14:paraId="49B45B75" w14:textId="43F23F2A" w:rsidR="006521A8" w:rsidRDefault="006521A8" w:rsidP="006521A8">
      <w:pPr>
        <w:pStyle w:val="ListParagraph"/>
        <w:jc w:val="right"/>
        <w:rPr>
          <w:sz w:val="24"/>
          <w:szCs w:val="24"/>
        </w:rPr>
      </w:pPr>
      <w:r>
        <w:rPr>
          <w:b/>
          <w:sz w:val="40"/>
          <w:szCs w:val="28"/>
        </w:rPr>
        <w:lastRenderedPageBreak/>
        <w:t>Websites and Additional Reading</w:t>
      </w:r>
    </w:p>
    <w:p w14:paraId="0D0D06A9" w14:textId="5B79154D" w:rsidR="00E03C65" w:rsidRDefault="007C4D69" w:rsidP="00AF0919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you are a student wishing to expand your</w:t>
      </w:r>
      <w:r w:rsidR="00411F7B">
        <w:rPr>
          <w:sz w:val="24"/>
          <w:szCs w:val="24"/>
        </w:rPr>
        <w:t xml:space="preserve"> biology </w:t>
      </w:r>
      <w:r>
        <w:rPr>
          <w:sz w:val="24"/>
          <w:szCs w:val="24"/>
        </w:rPr>
        <w:t>knowledge further</w:t>
      </w:r>
      <w:r w:rsidR="00E03C6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you need to go beyond your class textbooks. </w:t>
      </w:r>
      <w:r w:rsidR="00E03C65">
        <w:rPr>
          <w:sz w:val="24"/>
          <w:szCs w:val="24"/>
        </w:rPr>
        <w:t xml:space="preserve">Below is a list of </w:t>
      </w:r>
      <w:r w:rsidR="00411F7B">
        <w:rPr>
          <w:sz w:val="24"/>
          <w:szCs w:val="24"/>
        </w:rPr>
        <w:t xml:space="preserve">websites and books </w:t>
      </w:r>
      <w:r w:rsidR="00E03C65">
        <w:rPr>
          <w:sz w:val="24"/>
          <w:szCs w:val="24"/>
        </w:rPr>
        <w:t>that may be of interest to you</w:t>
      </w:r>
      <w:r>
        <w:rPr>
          <w:sz w:val="24"/>
          <w:szCs w:val="24"/>
        </w:rPr>
        <w:t xml:space="preserve">. </w:t>
      </w:r>
    </w:p>
    <w:p w14:paraId="4F3313CC" w14:textId="77777777" w:rsidR="00411F7B" w:rsidRDefault="00411F7B" w:rsidP="00AF0919">
      <w:pPr>
        <w:spacing w:line="276" w:lineRule="auto"/>
        <w:contextualSpacing/>
        <w:rPr>
          <w:sz w:val="24"/>
          <w:szCs w:val="24"/>
        </w:rPr>
      </w:pPr>
    </w:p>
    <w:p w14:paraId="422C0DB9" w14:textId="77777777" w:rsidR="00411F7B" w:rsidRPr="00411F7B" w:rsidRDefault="00411F7B" w:rsidP="00411F7B">
      <w:pPr>
        <w:widowControl w:val="0"/>
        <w:rPr>
          <w:b/>
          <w:bCs/>
          <w:sz w:val="24"/>
          <w:szCs w:val="24"/>
        </w:rPr>
      </w:pPr>
      <w:r w:rsidRPr="00411F7B">
        <w:rPr>
          <w:b/>
          <w:bCs/>
          <w:sz w:val="24"/>
          <w:szCs w:val="24"/>
        </w:rPr>
        <w:t>Web-sites</w:t>
      </w:r>
    </w:p>
    <w:p w14:paraId="2F17496D" w14:textId="77777777" w:rsidR="00411F7B" w:rsidRPr="00411F7B" w:rsidRDefault="00411F7B" w:rsidP="00411F7B">
      <w:pPr>
        <w:widowControl w:val="0"/>
        <w:rPr>
          <w:rFonts w:cs="Arial"/>
          <w:color w:val="1B1B1B"/>
          <w:sz w:val="24"/>
          <w:szCs w:val="24"/>
        </w:rPr>
      </w:pPr>
      <w:r w:rsidRPr="00411F7B">
        <w:rPr>
          <w:rFonts w:cs="Arial"/>
          <w:color w:val="1B1B1B"/>
          <w:sz w:val="24"/>
          <w:szCs w:val="24"/>
        </w:rPr>
        <w:t>www.biozone.co.uk</w:t>
      </w:r>
    </w:p>
    <w:p w14:paraId="2B689E8F" w14:textId="77777777" w:rsidR="00411F7B" w:rsidRPr="00411F7B" w:rsidRDefault="00411F7B" w:rsidP="00411F7B">
      <w:pPr>
        <w:widowControl w:val="0"/>
        <w:rPr>
          <w:rFonts w:cs="Arial"/>
          <w:color w:val="1B1B1B"/>
          <w:sz w:val="24"/>
          <w:szCs w:val="24"/>
        </w:rPr>
      </w:pPr>
      <w:r w:rsidRPr="00411F7B">
        <w:rPr>
          <w:rFonts w:cs="Arial"/>
          <w:color w:val="1B1B1B"/>
          <w:sz w:val="24"/>
          <w:szCs w:val="24"/>
        </w:rPr>
        <w:t>www.biologymad.com/</w:t>
      </w:r>
    </w:p>
    <w:p w14:paraId="6797A41F" w14:textId="77777777" w:rsidR="00411F7B" w:rsidRPr="00411F7B" w:rsidRDefault="00411F7B" w:rsidP="00411F7B">
      <w:pPr>
        <w:widowControl w:val="0"/>
        <w:rPr>
          <w:rFonts w:cs="Arial"/>
          <w:color w:val="1B1B1B"/>
          <w:sz w:val="24"/>
          <w:szCs w:val="24"/>
        </w:rPr>
      </w:pPr>
      <w:r w:rsidRPr="00411F7B">
        <w:rPr>
          <w:rFonts w:cs="Arial"/>
          <w:color w:val="1B1B1B"/>
          <w:sz w:val="24"/>
          <w:szCs w:val="24"/>
        </w:rPr>
        <w:t>www.s-cool.co.uk</w:t>
      </w:r>
    </w:p>
    <w:p w14:paraId="3F8020BD" w14:textId="77777777" w:rsidR="00411F7B" w:rsidRPr="00411F7B" w:rsidRDefault="00411F7B" w:rsidP="00411F7B">
      <w:pPr>
        <w:widowControl w:val="0"/>
        <w:rPr>
          <w:rFonts w:cs="Arial"/>
          <w:color w:val="1B1B1B"/>
          <w:sz w:val="24"/>
          <w:szCs w:val="24"/>
        </w:rPr>
      </w:pPr>
      <w:r w:rsidRPr="00411F7B">
        <w:rPr>
          <w:rFonts w:cs="Arial"/>
          <w:color w:val="1B1B1B"/>
          <w:sz w:val="24"/>
          <w:szCs w:val="24"/>
        </w:rPr>
        <w:t>www.cellsalive.com</w:t>
      </w:r>
    </w:p>
    <w:p w14:paraId="3174C695" w14:textId="77777777" w:rsidR="00411F7B" w:rsidRPr="00411F7B" w:rsidRDefault="00411F7B" w:rsidP="00411F7B">
      <w:pPr>
        <w:widowControl w:val="0"/>
        <w:rPr>
          <w:rFonts w:cs="Arial"/>
          <w:color w:val="1B1B1B"/>
          <w:sz w:val="24"/>
          <w:szCs w:val="24"/>
        </w:rPr>
      </w:pPr>
      <w:r w:rsidRPr="00411F7B">
        <w:rPr>
          <w:rFonts w:cs="Arial"/>
          <w:color w:val="1B1B1B"/>
          <w:sz w:val="24"/>
          <w:szCs w:val="24"/>
        </w:rPr>
        <w:t>www.whfreeman.com/thelifewirebrodge2/</w:t>
      </w:r>
    </w:p>
    <w:p w14:paraId="67F30663" w14:textId="77777777" w:rsidR="00411F7B" w:rsidRPr="00411F7B" w:rsidRDefault="00411F7B" w:rsidP="00411F7B">
      <w:pPr>
        <w:widowControl w:val="0"/>
        <w:rPr>
          <w:rFonts w:cs="Arial"/>
          <w:color w:val="1B1B1B"/>
          <w:sz w:val="24"/>
          <w:szCs w:val="24"/>
        </w:rPr>
      </w:pPr>
      <w:r w:rsidRPr="00411F7B">
        <w:rPr>
          <w:rFonts w:cs="Arial"/>
          <w:color w:val="1B1B1B"/>
          <w:sz w:val="24"/>
          <w:szCs w:val="24"/>
        </w:rPr>
        <w:t>www.biology.arizona.edu/default.html</w:t>
      </w:r>
    </w:p>
    <w:p w14:paraId="7148F002" w14:textId="77777777" w:rsidR="00411F7B" w:rsidRPr="00411F7B" w:rsidRDefault="00411F7B" w:rsidP="00411F7B">
      <w:pPr>
        <w:widowControl w:val="0"/>
        <w:rPr>
          <w:rFonts w:cs="Arial"/>
          <w:color w:val="1B1B1B"/>
          <w:sz w:val="24"/>
          <w:szCs w:val="24"/>
        </w:rPr>
      </w:pPr>
      <w:r w:rsidRPr="00411F7B">
        <w:rPr>
          <w:rFonts w:cs="Arial"/>
          <w:color w:val="1B1B1B"/>
          <w:sz w:val="24"/>
          <w:szCs w:val="24"/>
        </w:rPr>
        <w:t>www.dnaftb.org/dnaftb/</w:t>
      </w:r>
    </w:p>
    <w:p w14:paraId="162C7A16" w14:textId="77777777" w:rsidR="00411F7B" w:rsidRPr="00411F7B" w:rsidRDefault="00411F7B" w:rsidP="00411F7B">
      <w:pPr>
        <w:widowControl w:val="0"/>
        <w:rPr>
          <w:rFonts w:cs="Arial"/>
          <w:color w:val="1B1B1B"/>
          <w:sz w:val="24"/>
          <w:szCs w:val="24"/>
        </w:rPr>
      </w:pPr>
      <w:r w:rsidRPr="00411F7B">
        <w:rPr>
          <w:rFonts w:cs="Arial"/>
          <w:color w:val="1B1B1B"/>
          <w:sz w:val="24"/>
          <w:szCs w:val="24"/>
        </w:rPr>
        <w:t>www.biology.com</w:t>
      </w:r>
    </w:p>
    <w:p w14:paraId="43544D1F" w14:textId="77777777" w:rsidR="00411F7B" w:rsidRPr="00411F7B" w:rsidRDefault="00411F7B" w:rsidP="00411F7B">
      <w:pPr>
        <w:widowControl w:val="0"/>
        <w:rPr>
          <w:rFonts w:cs="Arial"/>
          <w:color w:val="1B1B1B"/>
          <w:sz w:val="24"/>
          <w:szCs w:val="24"/>
        </w:rPr>
      </w:pPr>
      <w:r w:rsidRPr="00411F7B">
        <w:rPr>
          <w:rFonts w:cs="Arial"/>
          <w:color w:val="1B1B1B"/>
          <w:sz w:val="24"/>
          <w:szCs w:val="24"/>
        </w:rPr>
        <w:t>www.who.ch</w:t>
      </w:r>
    </w:p>
    <w:p w14:paraId="0D166730" w14:textId="77777777" w:rsidR="00411F7B" w:rsidRPr="00411F7B" w:rsidRDefault="00411F7B" w:rsidP="00411F7B">
      <w:pPr>
        <w:widowControl w:val="0"/>
        <w:rPr>
          <w:rFonts w:cs="Arial"/>
          <w:b/>
          <w:bCs/>
          <w:color w:val="1B1B1B"/>
          <w:sz w:val="24"/>
          <w:szCs w:val="24"/>
        </w:rPr>
      </w:pPr>
      <w:r w:rsidRPr="00411F7B">
        <w:rPr>
          <w:rFonts w:cs="Arial"/>
          <w:b/>
          <w:bCs/>
          <w:color w:val="1B1B1B"/>
          <w:sz w:val="24"/>
          <w:szCs w:val="24"/>
        </w:rPr>
        <w:t>Additional Reading</w:t>
      </w:r>
    </w:p>
    <w:p w14:paraId="2F814E44" w14:textId="77777777" w:rsidR="00411F7B" w:rsidRPr="00411F7B" w:rsidRDefault="00411F7B" w:rsidP="00411F7B">
      <w:pPr>
        <w:widowControl w:val="0"/>
        <w:rPr>
          <w:rFonts w:cs="Arial"/>
          <w:color w:val="1B1B1B"/>
          <w:sz w:val="24"/>
          <w:szCs w:val="24"/>
        </w:rPr>
      </w:pPr>
      <w:r w:rsidRPr="00411F7B">
        <w:rPr>
          <w:rFonts w:cs="Arial"/>
          <w:color w:val="1B1B1B"/>
          <w:sz w:val="24"/>
          <w:szCs w:val="24"/>
        </w:rPr>
        <w:t>The Selfish Gene—Richard Dawkins</w:t>
      </w:r>
    </w:p>
    <w:p w14:paraId="0EA45887" w14:textId="77777777" w:rsidR="00411F7B" w:rsidRPr="00411F7B" w:rsidRDefault="00411F7B" w:rsidP="00411F7B">
      <w:pPr>
        <w:widowControl w:val="0"/>
        <w:rPr>
          <w:rFonts w:cs="Arial"/>
          <w:color w:val="1B1B1B"/>
          <w:sz w:val="24"/>
          <w:szCs w:val="24"/>
        </w:rPr>
      </w:pPr>
      <w:r w:rsidRPr="00411F7B">
        <w:rPr>
          <w:rFonts w:cs="Arial"/>
          <w:color w:val="1B1B1B"/>
          <w:sz w:val="24"/>
          <w:szCs w:val="24"/>
        </w:rPr>
        <w:t xml:space="preserve">Double Helix—James Watson </w:t>
      </w:r>
    </w:p>
    <w:p w14:paraId="51E4F401" w14:textId="77777777" w:rsidR="00411F7B" w:rsidRPr="00411F7B" w:rsidRDefault="00411F7B" w:rsidP="00411F7B">
      <w:pPr>
        <w:widowControl w:val="0"/>
        <w:rPr>
          <w:rFonts w:cs="Arial"/>
          <w:color w:val="1B1B1B"/>
          <w:sz w:val="24"/>
          <w:szCs w:val="24"/>
        </w:rPr>
      </w:pPr>
      <w:r w:rsidRPr="00411F7B">
        <w:rPr>
          <w:rFonts w:cs="Arial"/>
          <w:color w:val="1B1B1B"/>
          <w:sz w:val="24"/>
          <w:szCs w:val="24"/>
        </w:rPr>
        <w:t>The Blind Watchmaker—Richard Dawkins</w:t>
      </w:r>
    </w:p>
    <w:p w14:paraId="5771B6B5" w14:textId="77777777" w:rsidR="00411F7B" w:rsidRPr="00411F7B" w:rsidRDefault="00411F7B" w:rsidP="00411F7B">
      <w:pPr>
        <w:widowControl w:val="0"/>
        <w:rPr>
          <w:rFonts w:cs="Arial"/>
          <w:color w:val="1B1B1B"/>
          <w:sz w:val="24"/>
          <w:szCs w:val="24"/>
        </w:rPr>
      </w:pPr>
      <w:r w:rsidRPr="00411F7B">
        <w:rPr>
          <w:rFonts w:cs="Arial"/>
          <w:color w:val="1B1B1B"/>
          <w:sz w:val="24"/>
          <w:szCs w:val="24"/>
        </w:rPr>
        <w:t>The Language of Genes— Steve Jones</w:t>
      </w:r>
    </w:p>
    <w:p w14:paraId="407B309F" w14:textId="77777777" w:rsidR="00411F7B" w:rsidRPr="00411F7B" w:rsidRDefault="00411F7B" w:rsidP="00411F7B">
      <w:pPr>
        <w:widowControl w:val="0"/>
        <w:rPr>
          <w:rFonts w:cs="Times New Roman"/>
          <w:color w:val="000000"/>
          <w:sz w:val="24"/>
          <w:szCs w:val="24"/>
        </w:rPr>
      </w:pPr>
      <w:r w:rsidRPr="00411F7B">
        <w:rPr>
          <w:rFonts w:cs="Arial"/>
          <w:color w:val="1B1B1B"/>
          <w:sz w:val="24"/>
          <w:szCs w:val="24"/>
        </w:rPr>
        <w:t>New Scientist Magazine</w:t>
      </w:r>
    </w:p>
    <w:p w14:paraId="37BB8B4B" w14:textId="1E87CCAC" w:rsidR="00514E16" w:rsidRPr="006521A8" w:rsidRDefault="00411F7B" w:rsidP="006521A8">
      <w:pPr>
        <w:widowControl w:val="0"/>
      </w:pPr>
      <w:r>
        <w:t> </w:t>
      </w:r>
      <w:r w:rsidR="006521A8">
        <w:tab/>
      </w:r>
      <w:r w:rsidR="006521A8">
        <w:tab/>
      </w:r>
      <w:r w:rsidR="006521A8">
        <w:tab/>
      </w:r>
      <w:r w:rsidR="006521A8">
        <w:tab/>
      </w:r>
      <w:r w:rsidR="006521A8">
        <w:tab/>
      </w:r>
      <w:r w:rsidR="006521A8">
        <w:tab/>
      </w:r>
      <w:r w:rsidR="006521A8">
        <w:tab/>
      </w:r>
      <w:r w:rsidR="006521A8">
        <w:tab/>
      </w:r>
      <w:r w:rsidR="006521A8">
        <w:tab/>
      </w:r>
      <w:r w:rsidR="006521A8">
        <w:tab/>
      </w:r>
      <w:r w:rsidR="006521A8">
        <w:tab/>
      </w:r>
      <w:r w:rsidR="006521A8">
        <w:tab/>
      </w:r>
      <w:r w:rsidR="006521A8">
        <w:tab/>
      </w:r>
      <w:r w:rsidRPr="006521A8">
        <w:rPr>
          <w:b/>
          <w:sz w:val="40"/>
          <w:szCs w:val="28"/>
        </w:rPr>
        <w:t>Apps</w:t>
      </w:r>
    </w:p>
    <w:p w14:paraId="30DB933D" w14:textId="77777777" w:rsidR="00514E16" w:rsidRPr="00514E16" w:rsidRDefault="00514E16" w:rsidP="00514E16">
      <w:pPr>
        <w:rPr>
          <w:b/>
          <w:sz w:val="24"/>
          <w:szCs w:val="24"/>
          <w:u w:val="single"/>
        </w:rPr>
      </w:pPr>
      <w:r w:rsidRPr="00514E16">
        <w:rPr>
          <w:b/>
          <w:sz w:val="24"/>
          <w:szCs w:val="24"/>
          <w:u w:val="single"/>
        </w:rPr>
        <w:t>For organising your revision: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455"/>
        <w:gridCol w:w="3375"/>
      </w:tblGrid>
      <w:tr w:rsidR="00514E16" w14:paraId="3EDF9882" w14:textId="77777777" w:rsidTr="00514E16">
        <w:tc>
          <w:tcPr>
            <w:tcW w:w="3636" w:type="dxa"/>
          </w:tcPr>
          <w:p w14:paraId="72AC6093" w14:textId="77777777" w:rsidR="00514E16" w:rsidRDefault="00514E16" w:rsidP="00E929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 Revising</w:t>
            </w:r>
          </w:p>
        </w:tc>
        <w:tc>
          <w:tcPr>
            <w:tcW w:w="3455" w:type="dxa"/>
          </w:tcPr>
          <w:p w14:paraId="5A01EA4D" w14:textId="77777777" w:rsidR="00514E16" w:rsidRDefault="00514E16" w:rsidP="00E929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Blue</w:t>
            </w:r>
          </w:p>
        </w:tc>
        <w:tc>
          <w:tcPr>
            <w:tcW w:w="3375" w:type="dxa"/>
          </w:tcPr>
          <w:p w14:paraId="16867267" w14:textId="77777777" w:rsidR="00514E16" w:rsidRDefault="00514E16" w:rsidP="00E929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Quizlet</w:t>
            </w:r>
          </w:p>
        </w:tc>
      </w:tr>
      <w:tr w:rsidR="00514E16" w14:paraId="7108DED9" w14:textId="77777777" w:rsidTr="00514E16">
        <w:tc>
          <w:tcPr>
            <w:tcW w:w="3636" w:type="dxa"/>
          </w:tcPr>
          <w:p w14:paraId="22EA8AD2" w14:textId="77777777" w:rsidR="00514E16" w:rsidRPr="00514E16" w:rsidRDefault="00514E16" w:rsidP="00514E16">
            <w:pPr>
              <w:tabs>
                <w:tab w:val="center" w:pos="1710"/>
              </w:tabs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7B5B3824" wp14:editId="7585A85F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63500</wp:posOffset>
                  </wp:positionV>
                  <wp:extent cx="2171700" cy="1943100"/>
                  <wp:effectExtent l="0" t="0" r="0" b="0"/>
                  <wp:wrapTight wrapText="bothSides">
                    <wp:wrapPolygon edited="0">
                      <wp:start x="0" y="0"/>
                      <wp:lineTo x="0" y="21388"/>
                      <wp:lineTo x="21411" y="21388"/>
                      <wp:lineTo x="21411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2" t="12364" r="23467" b="6799"/>
                          <a:stretch/>
                        </pic:blipFill>
                        <pic:spPr bwMode="auto">
                          <a:xfrm>
                            <a:off x="0" y="0"/>
                            <a:ext cx="2171700" cy="194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55" w:type="dxa"/>
          </w:tcPr>
          <w:p w14:paraId="1ADC5ABB" w14:textId="77777777" w:rsidR="00514E16" w:rsidRPr="00514E16" w:rsidRDefault="00514E16" w:rsidP="00E92902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239948E9" wp14:editId="4A8EEAFC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254000</wp:posOffset>
                  </wp:positionV>
                  <wp:extent cx="1898650" cy="1085850"/>
                  <wp:effectExtent l="0" t="0" r="6350" b="0"/>
                  <wp:wrapTight wrapText="bothSides">
                    <wp:wrapPolygon edited="0">
                      <wp:start x="0" y="0"/>
                      <wp:lineTo x="0" y="21221"/>
                      <wp:lineTo x="21456" y="21221"/>
                      <wp:lineTo x="21456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12" t="15692" r="5981" b="2996"/>
                          <a:stretch/>
                        </pic:blipFill>
                        <pic:spPr bwMode="auto">
                          <a:xfrm>
                            <a:off x="0" y="0"/>
                            <a:ext cx="1898650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75" w:type="dxa"/>
          </w:tcPr>
          <w:p w14:paraId="12917381" w14:textId="77777777" w:rsidR="00514E16" w:rsidRPr="00514E16" w:rsidRDefault="00514E16" w:rsidP="00E92902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67D9A54E" wp14:editId="23A7806C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370840</wp:posOffset>
                  </wp:positionV>
                  <wp:extent cx="2004695" cy="120015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347" y="21257"/>
                      <wp:lineTo x="21347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1" t="12364" r="15154" b="16785"/>
                          <a:stretch/>
                        </pic:blipFill>
                        <pic:spPr bwMode="auto">
                          <a:xfrm>
                            <a:off x="0" y="0"/>
                            <a:ext cx="2004695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4E16" w14:paraId="7CA904DD" w14:textId="77777777" w:rsidTr="00514E16">
        <w:tc>
          <w:tcPr>
            <w:tcW w:w="3636" w:type="dxa"/>
          </w:tcPr>
          <w:p w14:paraId="7C5A1381" w14:textId="77777777" w:rsidR="00514E16" w:rsidRPr="00514E16" w:rsidRDefault="00514E16" w:rsidP="00E92902">
            <w:pPr>
              <w:rPr>
                <w:sz w:val="24"/>
                <w:szCs w:val="24"/>
              </w:rPr>
            </w:pPr>
            <w:r w:rsidRPr="00514E16">
              <w:rPr>
                <w:sz w:val="24"/>
                <w:szCs w:val="24"/>
              </w:rPr>
              <w:t>https://getrevising.co.uk/</w:t>
            </w:r>
          </w:p>
        </w:tc>
        <w:tc>
          <w:tcPr>
            <w:tcW w:w="3455" w:type="dxa"/>
          </w:tcPr>
          <w:p w14:paraId="26AB32A0" w14:textId="77777777" w:rsidR="00514E16" w:rsidRPr="00514E16" w:rsidRDefault="00514E16" w:rsidP="00E92902">
            <w:pPr>
              <w:rPr>
                <w:sz w:val="24"/>
                <w:szCs w:val="24"/>
              </w:rPr>
            </w:pPr>
            <w:r w:rsidRPr="00514E16">
              <w:rPr>
                <w:sz w:val="24"/>
                <w:szCs w:val="24"/>
              </w:rPr>
              <w:t>https://www.studyblue.com/</w:t>
            </w:r>
          </w:p>
        </w:tc>
        <w:tc>
          <w:tcPr>
            <w:tcW w:w="3375" w:type="dxa"/>
          </w:tcPr>
          <w:p w14:paraId="10C1FA39" w14:textId="77777777" w:rsidR="00514E16" w:rsidRPr="00514E16" w:rsidRDefault="00514E16" w:rsidP="00E92902">
            <w:pPr>
              <w:rPr>
                <w:sz w:val="24"/>
                <w:szCs w:val="24"/>
              </w:rPr>
            </w:pPr>
            <w:r w:rsidRPr="00514E16">
              <w:rPr>
                <w:sz w:val="24"/>
                <w:szCs w:val="24"/>
              </w:rPr>
              <w:t>https://quizlet.com/en-gb</w:t>
            </w:r>
          </w:p>
        </w:tc>
      </w:tr>
    </w:tbl>
    <w:p w14:paraId="7B2CA045" w14:textId="77777777" w:rsidR="00514E16" w:rsidRDefault="00514E16" w:rsidP="00807F0D">
      <w:pPr>
        <w:jc w:val="right"/>
        <w:rPr>
          <w:b/>
          <w:sz w:val="40"/>
          <w:szCs w:val="36"/>
        </w:rPr>
      </w:pPr>
    </w:p>
    <w:p w14:paraId="7A0D7F5C" w14:textId="77777777" w:rsidR="00514E16" w:rsidRPr="00514E16" w:rsidRDefault="00514E16" w:rsidP="00514E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Revision App</w:t>
      </w:r>
      <w:r w:rsidRPr="00514E16">
        <w:rPr>
          <w:b/>
          <w:sz w:val="24"/>
          <w:szCs w:val="24"/>
          <w:u w:val="single"/>
        </w:rPr>
        <w:t>:</w:t>
      </w:r>
    </w:p>
    <w:p w14:paraId="72DBD5D8" w14:textId="77777777" w:rsidR="00514E16" w:rsidRDefault="00514E16" w:rsidP="00514E16">
      <w:pPr>
        <w:rPr>
          <w:sz w:val="24"/>
          <w:szCs w:val="36"/>
        </w:rPr>
      </w:pPr>
      <w:r w:rsidRPr="00514E16">
        <w:rPr>
          <w:noProof/>
          <w:sz w:val="14"/>
          <w:lang w:eastAsia="en-GB"/>
        </w:rPr>
        <w:drawing>
          <wp:anchor distT="0" distB="0" distL="114300" distR="114300" simplePos="0" relativeHeight="251700224" behindDoc="1" locked="0" layoutInCell="1" allowOverlap="1" wp14:anchorId="6BF675F7" wp14:editId="6918708D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2113915" cy="1307465"/>
            <wp:effectExtent l="0" t="0" r="635" b="6985"/>
            <wp:wrapTight wrapText="bothSides">
              <wp:wrapPolygon edited="0">
                <wp:start x="0" y="0"/>
                <wp:lineTo x="0" y="21401"/>
                <wp:lineTo x="21412" y="21401"/>
                <wp:lineTo x="21412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2" t="12839" r="10568" b="3946"/>
                    <a:stretch/>
                  </pic:blipFill>
                  <pic:spPr bwMode="auto">
                    <a:xfrm>
                      <a:off x="0" y="0"/>
                      <a:ext cx="2113915" cy="130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7AF2F" w14:textId="77777777" w:rsidR="00514E16" w:rsidRDefault="00514E16" w:rsidP="00514E16">
      <w:pPr>
        <w:rPr>
          <w:sz w:val="24"/>
          <w:szCs w:val="36"/>
        </w:rPr>
      </w:pPr>
      <w:r>
        <w:rPr>
          <w:sz w:val="24"/>
          <w:szCs w:val="36"/>
        </w:rPr>
        <w:t>Gojimo is a useful revision app that has been developed by the Telegraph. It has mostly free content but some you do need to pay for.</w:t>
      </w:r>
    </w:p>
    <w:p w14:paraId="19F897AF" w14:textId="77777777" w:rsidR="00514E16" w:rsidRPr="00514E16" w:rsidRDefault="00514E16" w:rsidP="00514E16">
      <w:pPr>
        <w:rPr>
          <w:sz w:val="24"/>
          <w:szCs w:val="36"/>
        </w:rPr>
      </w:pPr>
      <w:r w:rsidRPr="00514E16">
        <w:rPr>
          <w:sz w:val="24"/>
          <w:szCs w:val="36"/>
        </w:rPr>
        <w:t>http://www.gojimo</w:t>
      </w:r>
      <w:r>
        <w:rPr>
          <w:sz w:val="24"/>
          <w:szCs w:val="36"/>
        </w:rPr>
        <w:t>.com/a-level-sociology-revision</w:t>
      </w:r>
    </w:p>
    <w:p w14:paraId="70DFE6EB" w14:textId="77777777" w:rsidR="00514E16" w:rsidRDefault="00514E16" w:rsidP="00807F0D">
      <w:pPr>
        <w:jc w:val="right"/>
        <w:rPr>
          <w:b/>
          <w:sz w:val="40"/>
          <w:szCs w:val="36"/>
        </w:rPr>
      </w:pPr>
    </w:p>
    <w:p w14:paraId="7AE4AE5D" w14:textId="77777777" w:rsidR="0097798A" w:rsidRDefault="0097798A" w:rsidP="00927B7B">
      <w:pPr>
        <w:rPr>
          <w:b/>
          <w:sz w:val="40"/>
        </w:rPr>
        <w:sectPr w:rsidR="0097798A" w:rsidSect="00927B7B">
          <w:footerReference w:type="default" r:id="rId18"/>
          <w:pgSz w:w="11906" w:h="16838"/>
          <w:pgMar w:top="720" w:right="720" w:bottom="720" w:left="720" w:header="709" w:footer="709" w:gutter="0"/>
          <w:pgBorders w:offsetFrom="page">
            <w:top w:val="single" w:sz="24" w:space="24" w:color="336600"/>
            <w:left w:val="single" w:sz="24" w:space="24" w:color="336600"/>
            <w:bottom w:val="single" w:sz="24" w:space="24" w:color="336600"/>
            <w:right w:val="single" w:sz="24" w:space="24" w:color="336600"/>
          </w:pgBorders>
          <w:pgNumType w:start="0"/>
          <w:cols w:space="708"/>
          <w:titlePg/>
          <w:docGrid w:linePitch="360"/>
        </w:sectPr>
      </w:pPr>
    </w:p>
    <w:p w14:paraId="2C8AA84E" w14:textId="77777777" w:rsidR="0097798A" w:rsidRPr="00927B7B" w:rsidRDefault="0097798A" w:rsidP="00927B7B">
      <w:pPr>
        <w:rPr>
          <w:b/>
          <w:sz w:val="40"/>
        </w:rPr>
      </w:pPr>
      <w:bookmarkStart w:id="0" w:name="_GoBack"/>
      <w:bookmarkEnd w:id="0"/>
    </w:p>
    <w:sectPr w:rsidR="0097798A" w:rsidRPr="00927B7B" w:rsidSect="00E9290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23772" w14:textId="77777777" w:rsidR="00AD1224" w:rsidRDefault="00AD1224" w:rsidP="000F7552">
      <w:pPr>
        <w:spacing w:after="0" w:line="240" w:lineRule="auto"/>
      </w:pPr>
      <w:r>
        <w:separator/>
      </w:r>
    </w:p>
  </w:endnote>
  <w:endnote w:type="continuationSeparator" w:id="0">
    <w:p w14:paraId="380BCC6E" w14:textId="77777777" w:rsidR="00AD1224" w:rsidRDefault="00AD1224" w:rsidP="000F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586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5BC75" w14:textId="7E90153F" w:rsidR="00134E44" w:rsidRDefault="00134E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2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92B9984" w14:textId="77777777" w:rsidR="00134E44" w:rsidRDefault="00134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90718" w14:textId="77777777" w:rsidR="00AD1224" w:rsidRDefault="00AD1224" w:rsidP="000F7552">
      <w:pPr>
        <w:spacing w:after="0" w:line="240" w:lineRule="auto"/>
      </w:pPr>
      <w:r>
        <w:separator/>
      </w:r>
    </w:p>
  </w:footnote>
  <w:footnote w:type="continuationSeparator" w:id="0">
    <w:p w14:paraId="28D35A3A" w14:textId="77777777" w:rsidR="00AD1224" w:rsidRDefault="00AD1224" w:rsidP="000F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FF0"/>
    <w:multiLevelType w:val="hybridMultilevel"/>
    <w:tmpl w:val="59AA5C3A"/>
    <w:lvl w:ilvl="0" w:tplc="0360F04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05AB1FCF"/>
    <w:multiLevelType w:val="hybridMultilevel"/>
    <w:tmpl w:val="027E100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1452D9"/>
    <w:multiLevelType w:val="hybridMultilevel"/>
    <w:tmpl w:val="4ECE9F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F4262"/>
    <w:multiLevelType w:val="hybridMultilevel"/>
    <w:tmpl w:val="DEAE6C1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F81C1D"/>
    <w:multiLevelType w:val="hybridMultilevel"/>
    <w:tmpl w:val="26B43D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E32AF"/>
    <w:multiLevelType w:val="hybridMultilevel"/>
    <w:tmpl w:val="67C6CA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EDB6A2"/>
    <w:multiLevelType w:val="hybridMultilevel"/>
    <w:tmpl w:val="4B60D84D"/>
    <w:lvl w:ilvl="0" w:tplc="FFFFFFFF">
      <w:start w:val="1"/>
      <w:numFmt w:val="decim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3C6D31"/>
    <w:multiLevelType w:val="hybridMultilevel"/>
    <w:tmpl w:val="62746190"/>
    <w:lvl w:ilvl="0" w:tplc="9CCA6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76312"/>
    <w:multiLevelType w:val="hybridMultilevel"/>
    <w:tmpl w:val="DC0A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B097D"/>
    <w:multiLevelType w:val="hybridMultilevel"/>
    <w:tmpl w:val="571425B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DF33D78"/>
    <w:multiLevelType w:val="hybridMultilevel"/>
    <w:tmpl w:val="B40CBB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135C1"/>
    <w:multiLevelType w:val="hybridMultilevel"/>
    <w:tmpl w:val="DBE0B00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40E6214"/>
    <w:multiLevelType w:val="hybridMultilevel"/>
    <w:tmpl w:val="E820C910"/>
    <w:lvl w:ilvl="0" w:tplc="9CCA6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716FB"/>
    <w:multiLevelType w:val="hybridMultilevel"/>
    <w:tmpl w:val="A91C0290"/>
    <w:lvl w:ilvl="0" w:tplc="9CCA6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C25E8"/>
    <w:multiLevelType w:val="hybridMultilevel"/>
    <w:tmpl w:val="7D686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04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2F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26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83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CB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24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00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4A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9E5CF7"/>
    <w:multiLevelType w:val="hybridMultilevel"/>
    <w:tmpl w:val="675EFB9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B3541EA"/>
    <w:multiLevelType w:val="hybridMultilevel"/>
    <w:tmpl w:val="D4C29D58"/>
    <w:lvl w:ilvl="0" w:tplc="0360F046">
      <w:start w:val="1"/>
      <w:numFmt w:val="decimal"/>
      <w:lvlText w:val="%1."/>
      <w:lvlJc w:val="left"/>
      <w:pPr>
        <w:ind w:left="368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07EE5"/>
    <w:multiLevelType w:val="hybridMultilevel"/>
    <w:tmpl w:val="A3603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59F6"/>
    <w:multiLevelType w:val="hybridMultilevel"/>
    <w:tmpl w:val="F1F60BF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4D3B08"/>
    <w:multiLevelType w:val="hybridMultilevel"/>
    <w:tmpl w:val="1A5A5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74FE1"/>
    <w:multiLevelType w:val="hybridMultilevel"/>
    <w:tmpl w:val="FD508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021A6"/>
    <w:multiLevelType w:val="hybridMultilevel"/>
    <w:tmpl w:val="11C65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D0D0A"/>
    <w:multiLevelType w:val="hybridMultilevel"/>
    <w:tmpl w:val="66D0C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BE0A2"/>
    <w:multiLevelType w:val="hybridMultilevel"/>
    <w:tmpl w:val="BC257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AF63E75"/>
    <w:multiLevelType w:val="hybridMultilevel"/>
    <w:tmpl w:val="B52AB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48049C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82A02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8F372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2853A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2DCA8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E36E8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056BE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C2518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50544"/>
    <w:multiLevelType w:val="hybridMultilevel"/>
    <w:tmpl w:val="4AF0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C3DAC"/>
    <w:multiLevelType w:val="hybridMultilevel"/>
    <w:tmpl w:val="58EA82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C07BD"/>
    <w:multiLevelType w:val="hybridMultilevel"/>
    <w:tmpl w:val="6C36CC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A5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8E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E2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6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23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E9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ED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86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E3E2289"/>
    <w:multiLevelType w:val="hybridMultilevel"/>
    <w:tmpl w:val="3A82FE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032437"/>
    <w:multiLevelType w:val="hybridMultilevel"/>
    <w:tmpl w:val="2B3E5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5D022E"/>
    <w:multiLevelType w:val="hybridMultilevel"/>
    <w:tmpl w:val="A23420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2B7998"/>
    <w:multiLevelType w:val="hybridMultilevel"/>
    <w:tmpl w:val="CB2830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BF28F6"/>
    <w:multiLevelType w:val="hybridMultilevel"/>
    <w:tmpl w:val="406A914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5545988"/>
    <w:multiLevelType w:val="hybridMultilevel"/>
    <w:tmpl w:val="63FE83F4"/>
    <w:lvl w:ilvl="0" w:tplc="B65A2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064138"/>
    <w:multiLevelType w:val="hybridMultilevel"/>
    <w:tmpl w:val="97AE8F0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83B512B"/>
    <w:multiLevelType w:val="hybridMultilevel"/>
    <w:tmpl w:val="34BEC78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84DC176"/>
    <w:multiLevelType w:val="hybridMultilevel"/>
    <w:tmpl w:val="455C69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A6006F6"/>
    <w:multiLevelType w:val="hybridMultilevel"/>
    <w:tmpl w:val="5B58C4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AFE27C7"/>
    <w:multiLevelType w:val="hybridMultilevel"/>
    <w:tmpl w:val="528ADC22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4BF36961"/>
    <w:multiLevelType w:val="hybridMultilevel"/>
    <w:tmpl w:val="EDB4CE8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4D34052F"/>
    <w:multiLevelType w:val="hybridMultilevel"/>
    <w:tmpl w:val="99AC03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D2496A"/>
    <w:multiLevelType w:val="hybridMultilevel"/>
    <w:tmpl w:val="63B476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4EF301AD"/>
    <w:multiLevelType w:val="hybridMultilevel"/>
    <w:tmpl w:val="FE686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1F06C9"/>
    <w:multiLevelType w:val="hybridMultilevel"/>
    <w:tmpl w:val="EB0EFB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B74EC3"/>
    <w:multiLevelType w:val="hybridMultilevel"/>
    <w:tmpl w:val="8F427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E76ADB"/>
    <w:multiLevelType w:val="hybridMultilevel"/>
    <w:tmpl w:val="36D01A9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62120F08"/>
    <w:multiLevelType w:val="hybridMultilevel"/>
    <w:tmpl w:val="9462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5A4D12"/>
    <w:multiLevelType w:val="hybridMultilevel"/>
    <w:tmpl w:val="91E80E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A7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C1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64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E6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20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C7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2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AF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6C3161E"/>
    <w:multiLevelType w:val="hybridMultilevel"/>
    <w:tmpl w:val="470626F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6C4C7ABB"/>
    <w:multiLevelType w:val="hybridMultilevel"/>
    <w:tmpl w:val="465807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110664"/>
    <w:multiLevelType w:val="hybridMultilevel"/>
    <w:tmpl w:val="E30AB7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235FE7"/>
    <w:multiLevelType w:val="hybridMultilevel"/>
    <w:tmpl w:val="D944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362741"/>
    <w:multiLevelType w:val="hybridMultilevel"/>
    <w:tmpl w:val="21760B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607B3D"/>
    <w:multiLevelType w:val="hybridMultilevel"/>
    <w:tmpl w:val="2C7E406A"/>
    <w:lvl w:ilvl="0" w:tplc="9CCA6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100E3E"/>
    <w:multiLevelType w:val="hybridMultilevel"/>
    <w:tmpl w:val="01B4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7C5D43"/>
    <w:multiLevelType w:val="hybridMultilevel"/>
    <w:tmpl w:val="174E7D8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76975553"/>
    <w:multiLevelType w:val="hybridMultilevel"/>
    <w:tmpl w:val="1616B5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76AD1081"/>
    <w:multiLevelType w:val="hybridMultilevel"/>
    <w:tmpl w:val="D668D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C6781B"/>
    <w:multiLevelType w:val="hybridMultilevel"/>
    <w:tmpl w:val="9742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675243"/>
    <w:multiLevelType w:val="hybridMultilevel"/>
    <w:tmpl w:val="15B06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8A01AB"/>
    <w:multiLevelType w:val="hybridMultilevel"/>
    <w:tmpl w:val="3D50B73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6"/>
  </w:num>
  <w:num w:numId="2">
    <w:abstractNumId w:val="8"/>
  </w:num>
  <w:num w:numId="3">
    <w:abstractNumId w:val="21"/>
  </w:num>
  <w:num w:numId="4">
    <w:abstractNumId w:val="20"/>
  </w:num>
  <w:num w:numId="5">
    <w:abstractNumId w:val="47"/>
  </w:num>
  <w:num w:numId="6">
    <w:abstractNumId w:val="24"/>
  </w:num>
  <w:num w:numId="7">
    <w:abstractNumId w:val="27"/>
  </w:num>
  <w:num w:numId="8">
    <w:abstractNumId w:val="14"/>
  </w:num>
  <w:num w:numId="9">
    <w:abstractNumId w:val="5"/>
  </w:num>
  <w:num w:numId="10">
    <w:abstractNumId w:val="6"/>
  </w:num>
  <w:num w:numId="11">
    <w:abstractNumId w:val="59"/>
  </w:num>
  <w:num w:numId="12">
    <w:abstractNumId w:val="2"/>
  </w:num>
  <w:num w:numId="13">
    <w:abstractNumId w:val="34"/>
  </w:num>
  <w:num w:numId="14">
    <w:abstractNumId w:val="49"/>
  </w:num>
  <w:num w:numId="15">
    <w:abstractNumId w:val="29"/>
  </w:num>
  <w:num w:numId="16">
    <w:abstractNumId w:val="15"/>
  </w:num>
  <w:num w:numId="17">
    <w:abstractNumId w:val="18"/>
  </w:num>
  <w:num w:numId="18">
    <w:abstractNumId w:val="28"/>
  </w:num>
  <w:num w:numId="19">
    <w:abstractNumId w:val="26"/>
  </w:num>
  <w:num w:numId="20">
    <w:abstractNumId w:val="48"/>
  </w:num>
  <w:num w:numId="21">
    <w:abstractNumId w:val="40"/>
  </w:num>
  <w:num w:numId="22">
    <w:abstractNumId w:val="39"/>
  </w:num>
  <w:num w:numId="23">
    <w:abstractNumId w:val="45"/>
  </w:num>
  <w:num w:numId="24">
    <w:abstractNumId w:val="54"/>
  </w:num>
  <w:num w:numId="25">
    <w:abstractNumId w:val="55"/>
  </w:num>
  <w:num w:numId="26">
    <w:abstractNumId w:val="42"/>
  </w:num>
  <w:num w:numId="27">
    <w:abstractNumId w:val="23"/>
  </w:num>
  <w:num w:numId="28">
    <w:abstractNumId w:val="36"/>
  </w:num>
  <w:num w:numId="29">
    <w:abstractNumId w:val="30"/>
  </w:num>
  <w:num w:numId="30">
    <w:abstractNumId w:val="35"/>
  </w:num>
  <w:num w:numId="31">
    <w:abstractNumId w:val="1"/>
  </w:num>
  <w:num w:numId="32">
    <w:abstractNumId w:val="9"/>
  </w:num>
  <w:num w:numId="33">
    <w:abstractNumId w:val="31"/>
  </w:num>
  <w:num w:numId="34">
    <w:abstractNumId w:val="60"/>
  </w:num>
  <w:num w:numId="35">
    <w:abstractNumId w:val="41"/>
  </w:num>
  <w:num w:numId="36">
    <w:abstractNumId w:val="32"/>
  </w:num>
  <w:num w:numId="37">
    <w:abstractNumId w:val="3"/>
  </w:num>
  <w:num w:numId="38">
    <w:abstractNumId w:val="10"/>
  </w:num>
  <w:num w:numId="39">
    <w:abstractNumId w:val="56"/>
  </w:num>
  <w:num w:numId="40">
    <w:abstractNumId w:val="52"/>
  </w:num>
  <w:num w:numId="41">
    <w:abstractNumId w:val="11"/>
  </w:num>
  <w:num w:numId="42">
    <w:abstractNumId w:val="50"/>
  </w:num>
  <w:num w:numId="43">
    <w:abstractNumId w:val="38"/>
  </w:num>
  <w:num w:numId="44">
    <w:abstractNumId w:val="57"/>
  </w:num>
  <w:num w:numId="45">
    <w:abstractNumId w:val="43"/>
  </w:num>
  <w:num w:numId="46">
    <w:abstractNumId w:val="4"/>
  </w:num>
  <w:num w:numId="47">
    <w:abstractNumId w:val="37"/>
  </w:num>
  <w:num w:numId="48">
    <w:abstractNumId w:val="58"/>
  </w:num>
  <w:num w:numId="49">
    <w:abstractNumId w:val="33"/>
  </w:num>
  <w:num w:numId="50">
    <w:abstractNumId w:val="19"/>
  </w:num>
  <w:num w:numId="51">
    <w:abstractNumId w:val="17"/>
  </w:num>
  <w:num w:numId="52">
    <w:abstractNumId w:val="16"/>
  </w:num>
  <w:num w:numId="53">
    <w:abstractNumId w:val="0"/>
  </w:num>
  <w:num w:numId="54">
    <w:abstractNumId w:val="12"/>
  </w:num>
  <w:num w:numId="55">
    <w:abstractNumId w:val="22"/>
  </w:num>
  <w:num w:numId="56">
    <w:abstractNumId w:val="44"/>
  </w:num>
  <w:num w:numId="57">
    <w:abstractNumId w:val="53"/>
  </w:num>
  <w:num w:numId="58">
    <w:abstractNumId w:val="7"/>
  </w:num>
  <w:num w:numId="59">
    <w:abstractNumId w:val="25"/>
  </w:num>
  <w:num w:numId="60">
    <w:abstractNumId w:val="13"/>
  </w:num>
  <w:num w:numId="61">
    <w:abstractNumId w:val="5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52"/>
    <w:rsid w:val="0007212D"/>
    <w:rsid w:val="00094AF8"/>
    <w:rsid w:val="000A62FE"/>
    <w:rsid w:val="000E2E4D"/>
    <w:rsid w:val="000F7552"/>
    <w:rsid w:val="00134E44"/>
    <w:rsid w:val="001B014F"/>
    <w:rsid w:val="00200106"/>
    <w:rsid w:val="00253088"/>
    <w:rsid w:val="002705C7"/>
    <w:rsid w:val="002B7F54"/>
    <w:rsid w:val="00323981"/>
    <w:rsid w:val="0032739C"/>
    <w:rsid w:val="0034346A"/>
    <w:rsid w:val="003507D5"/>
    <w:rsid w:val="003537B5"/>
    <w:rsid w:val="00381F64"/>
    <w:rsid w:val="003A3578"/>
    <w:rsid w:val="003B776D"/>
    <w:rsid w:val="003C2D36"/>
    <w:rsid w:val="00411F7B"/>
    <w:rsid w:val="00447412"/>
    <w:rsid w:val="00453F5E"/>
    <w:rsid w:val="00490245"/>
    <w:rsid w:val="0049081C"/>
    <w:rsid w:val="004D324F"/>
    <w:rsid w:val="004F68E5"/>
    <w:rsid w:val="00514E16"/>
    <w:rsid w:val="00546244"/>
    <w:rsid w:val="005C1865"/>
    <w:rsid w:val="00600128"/>
    <w:rsid w:val="006006C4"/>
    <w:rsid w:val="00612074"/>
    <w:rsid w:val="00621D9B"/>
    <w:rsid w:val="006521A8"/>
    <w:rsid w:val="006572AC"/>
    <w:rsid w:val="00672DAD"/>
    <w:rsid w:val="00690F80"/>
    <w:rsid w:val="00761FC6"/>
    <w:rsid w:val="00782547"/>
    <w:rsid w:val="00782A3A"/>
    <w:rsid w:val="00786A9E"/>
    <w:rsid w:val="007A2C08"/>
    <w:rsid w:val="007C4D69"/>
    <w:rsid w:val="007D4735"/>
    <w:rsid w:val="007D6DED"/>
    <w:rsid w:val="00807F0D"/>
    <w:rsid w:val="008147B5"/>
    <w:rsid w:val="008D2B2D"/>
    <w:rsid w:val="00917DB3"/>
    <w:rsid w:val="00924E7D"/>
    <w:rsid w:val="00927B7B"/>
    <w:rsid w:val="0097798A"/>
    <w:rsid w:val="00A114EF"/>
    <w:rsid w:val="00A11CB2"/>
    <w:rsid w:val="00A75F96"/>
    <w:rsid w:val="00AA6357"/>
    <w:rsid w:val="00AD1224"/>
    <w:rsid w:val="00AF0919"/>
    <w:rsid w:val="00AF5313"/>
    <w:rsid w:val="00B16263"/>
    <w:rsid w:val="00B449B6"/>
    <w:rsid w:val="00B6409D"/>
    <w:rsid w:val="00CD0C92"/>
    <w:rsid w:val="00D541C4"/>
    <w:rsid w:val="00D95271"/>
    <w:rsid w:val="00DC34E1"/>
    <w:rsid w:val="00DE4F9B"/>
    <w:rsid w:val="00E012C3"/>
    <w:rsid w:val="00E03C65"/>
    <w:rsid w:val="00E57C87"/>
    <w:rsid w:val="00E92902"/>
    <w:rsid w:val="00EB26BF"/>
    <w:rsid w:val="00F53C94"/>
    <w:rsid w:val="00F9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7F2B5"/>
  <w15:chartTrackingRefBased/>
  <w15:docId w15:val="{FB446E08-E2D7-41C9-A2D3-C5FE22E6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755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F755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52"/>
  </w:style>
  <w:style w:type="paragraph" w:styleId="Footer">
    <w:name w:val="footer"/>
    <w:basedOn w:val="Normal"/>
    <w:link w:val="FooterChar"/>
    <w:uiPriority w:val="99"/>
    <w:unhideWhenUsed/>
    <w:rsid w:val="000F7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52"/>
  </w:style>
  <w:style w:type="paragraph" w:styleId="ListParagraph">
    <w:name w:val="List Paragraph"/>
    <w:basedOn w:val="Normal"/>
    <w:uiPriority w:val="34"/>
    <w:qFormat/>
    <w:rsid w:val="007C4D6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4D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-size-large">
    <w:name w:val="a-size-large"/>
    <w:basedOn w:val="DefaultParagraphFont"/>
    <w:rsid w:val="002705C7"/>
  </w:style>
  <w:style w:type="character" w:styleId="Hyperlink">
    <w:name w:val="Hyperlink"/>
    <w:basedOn w:val="DefaultParagraphFont"/>
    <w:uiPriority w:val="99"/>
    <w:unhideWhenUsed/>
    <w:rsid w:val="002705C7"/>
    <w:rPr>
      <w:color w:val="0000FF"/>
      <w:u w:val="single"/>
    </w:rPr>
  </w:style>
  <w:style w:type="character" w:customStyle="1" w:styleId="author">
    <w:name w:val="author"/>
    <w:basedOn w:val="DefaultParagraphFont"/>
    <w:rsid w:val="002705C7"/>
  </w:style>
  <w:style w:type="character" w:customStyle="1" w:styleId="a-color-secondary">
    <w:name w:val="a-color-secondary"/>
    <w:basedOn w:val="DefaultParagraphFont"/>
    <w:rsid w:val="002705C7"/>
  </w:style>
  <w:style w:type="character" w:customStyle="1" w:styleId="a-declarative">
    <w:name w:val="a-declarative"/>
    <w:basedOn w:val="DefaultParagraphFont"/>
    <w:rsid w:val="002705C7"/>
  </w:style>
  <w:style w:type="table" w:styleId="TableGrid">
    <w:name w:val="Table Grid"/>
    <w:basedOn w:val="TableNormal"/>
    <w:uiPriority w:val="59"/>
    <w:rsid w:val="00AF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6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927B7B"/>
    <w:pPr>
      <w:spacing w:line="221" w:lineRule="atLeast"/>
    </w:pPr>
    <w:rPr>
      <w:rFonts w:ascii="Calibri" w:hAnsi="Calibri" w:cstheme="minorBidi"/>
      <w:color w:val="auto"/>
    </w:rPr>
  </w:style>
  <w:style w:type="character" w:customStyle="1" w:styleId="A61">
    <w:name w:val="A6+1"/>
    <w:uiPriority w:val="99"/>
    <w:rsid w:val="00927B7B"/>
    <w:rPr>
      <w:rFonts w:ascii="Courier New" w:hAnsi="Courier New" w:cs="Courier New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9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2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58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2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46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ipNaP8ojVAhXBBBoKHVMEBN8QjRwIBw&amp;url=https://www.thoughtco.com/what-is-sociology-3026639&amp;psig=AFQjCNF1O3rxW4C-jTwlqtY5-4pdqIx70Q&amp;ust=1500124901823854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kfarley</dc:creator>
  <cp:keywords/>
  <dc:description/>
  <cp:lastModifiedBy>Karen McStay</cp:lastModifiedBy>
  <cp:revision>2</cp:revision>
  <dcterms:created xsi:type="dcterms:W3CDTF">2020-12-16T09:32:00Z</dcterms:created>
  <dcterms:modified xsi:type="dcterms:W3CDTF">2020-12-16T09:32:00Z</dcterms:modified>
</cp:coreProperties>
</file>