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sz w:val="24"/>
          <w:szCs w:val="24"/>
        </w:rPr>
        <w:id w:val="-1874838084"/>
        <w:docPartObj>
          <w:docPartGallery w:val="Cover Pages"/>
          <w:docPartUnique/>
        </w:docPartObj>
      </w:sdtPr>
      <w:sdtEndPr/>
      <w:sdtContent>
        <w:p w:rsidR="000F7552" w:rsidRPr="0045008A" w:rsidRDefault="0097798A">
          <w:pPr>
            <w:rPr>
              <w:rFonts w:ascii="Arial" w:hAnsi="Arial" w:cs="Arial"/>
              <w:sz w:val="24"/>
              <w:szCs w:val="24"/>
            </w:rPr>
          </w:pPr>
          <w:r w:rsidRPr="0045008A">
            <w:rPr>
              <w:rFonts w:ascii="Arial" w:hAnsi="Arial" w:cs="Arial"/>
              <w:noProof/>
              <w:sz w:val="24"/>
              <w:szCs w:val="24"/>
              <w:lang w:eastAsia="en-GB"/>
            </w:rPr>
            <mc:AlternateContent>
              <mc:Choice Requires="wps">
                <w:drawing>
                  <wp:anchor distT="0" distB="0" distL="114300" distR="114300" simplePos="0" relativeHeight="251659262" behindDoc="0" locked="0" layoutInCell="1" allowOverlap="1" wp14:anchorId="34D44B62" wp14:editId="4F5CCF1C">
                    <wp:simplePos x="0" y="0"/>
                    <wp:positionH relativeFrom="margin">
                      <wp:posOffset>5410200</wp:posOffset>
                    </wp:positionH>
                    <wp:positionV relativeFrom="paragraph">
                      <wp:posOffset>-152400</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13D872" id="Rectangle 5" o:spid="_x0000_s1026" style="position:absolute;margin-left:426pt;margin-top:-12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" fillcolor="#060" strokecolor="#360" strokeweight="1pt">
                    <w10:wrap anchorx="margin"/>
                  </v:rect>
                </w:pict>
              </mc:Fallback>
            </mc:AlternateContent>
          </w:r>
          <w:r w:rsidR="00200106" w:rsidRPr="0045008A">
            <w:rPr>
              <w:rFonts w:ascii="Arial" w:hAnsi="Arial" w:cs="Arial"/>
              <w:noProof/>
              <w:sz w:val="24"/>
              <w:szCs w:val="24"/>
              <w:lang w:eastAsia="en-GB"/>
            </w:rPr>
            <w:drawing>
              <wp:anchor distT="0" distB="0" distL="114300" distR="114300" simplePos="0" relativeHeight="251661312" behindDoc="1" locked="0" layoutInCell="1" allowOverlap="1" wp14:anchorId="1A6F910B" wp14:editId="451C2425">
                <wp:simplePos x="0" y="0"/>
                <wp:positionH relativeFrom="margin">
                  <wp:posOffset>2239677</wp:posOffset>
                </wp:positionH>
                <wp:positionV relativeFrom="paragraph">
                  <wp:posOffset>-10997</wp:posOffset>
                </wp:positionV>
                <wp:extent cx="1010653" cy="1010653"/>
                <wp:effectExtent l="0" t="0" r="0" b="0"/>
                <wp:wrapNone/>
                <wp:docPr id="2" name="Picture 2" descr="T:\Media\Media\Logos\6thform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edia\Media\Logos\6thform 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4116" cy="10141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552" w:rsidRPr="0045008A" w:rsidRDefault="00EA5FDC">
          <w:pPr>
            <w:rPr>
              <w:rFonts w:ascii="Arial" w:hAnsi="Arial" w:cs="Arial"/>
              <w:sz w:val="24"/>
              <w:szCs w:val="24"/>
            </w:rPr>
          </w:pPr>
          <w:r w:rsidRPr="0045008A">
            <w:rPr>
              <w:rFonts w:ascii="Arial" w:hAnsi="Arial" w:cs="Arial"/>
              <w:noProof/>
              <w:sz w:val="24"/>
              <w:szCs w:val="24"/>
              <w:lang w:eastAsia="en-GB"/>
            </w:rPr>
            <mc:AlternateContent>
              <mc:Choice Requires="wps">
                <w:drawing>
                  <wp:anchor distT="45720" distB="45720" distL="114300" distR="114300" simplePos="0" relativeHeight="251702272" behindDoc="1" locked="0" layoutInCell="1" allowOverlap="1" wp14:anchorId="07BD6EA8" wp14:editId="094ACE6B">
                    <wp:simplePos x="0" y="0"/>
                    <wp:positionH relativeFrom="margin">
                      <wp:align>left</wp:align>
                    </wp:positionH>
                    <wp:positionV relativeFrom="paragraph">
                      <wp:posOffset>942975</wp:posOffset>
                    </wp:positionV>
                    <wp:extent cx="5469759" cy="32194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59" cy="3219450"/>
                            </a:xfrm>
                            <a:prstGeom prst="rect">
                              <a:avLst/>
                            </a:prstGeom>
                            <a:noFill/>
                            <a:ln w="9525">
                              <a:noFill/>
                              <a:miter lim="800000"/>
                              <a:headEnd/>
                              <a:tailEnd/>
                            </a:ln>
                          </wps:spPr>
                          <wps:txbx>
                            <w:txbxContent>
                              <w:p w:rsidR="00514231" w:rsidRDefault="00514231" w:rsidP="00EA5FDC">
                                <w:pPr>
                                  <w:spacing w:after="0" w:line="240" w:lineRule="auto"/>
                                  <w:jc w:val="center"/>
                                  <w:rPr>
                                    <w:rFonts w:ascii="Segoe Print" w:hAnsi="Segoe Print" w:cs="Arial"/>
                                    <w:b/>
                                    <w:sz w:val="72"/>
                                    <w:szCs w:val="72"/>
                                  </w:rPr>
                                </w:pPr>
                                <w:r w:rsidRPr="002800AE">
                                  <w:rPr>
                                    <w:rFonts w:ascii="Segoe Print" w:hAnsi="Segoe Print" w:cs="Arial"/>
                                    <w:b/>
                                    <w:sz w:val="72"/>
                                    <w:szCs w:val="72"/>
                                  </w:rPr>
                                  <w:t>Health &amp; Social Care</w:t>
                                </w:r>
                              </w:p>
                              <w:p w:rsidR="00514231" w:rsidRPr="002800AE" w:rsidRDefault="00514231" w:rsidP="00EA5FDC">
                                <w:pPr>
                                  <w:spacing w:after="0" w:line="240" w:lineRule="auto"/>
                                  <w:jc w:val="center"/>
                                  <w:rPr>
                                    <w:rFonts w:ascii="Segoe Print" w:hAnsi="Segoe Print" w:cs="Arial"/>
                                    <w:b/>
                                    <w:sz w:val="72"/>
                                    <w:szCs w:val="72"/>
                                  </w:rPr>
                                </w:pPr>
                                <w:r>
                                  <w:rPr>
                                    <w:rFonts w:ascii="Segoe Print" w:hAnsi="Segoe Print" w:cs="Arial"/>
                                    <w:b/>
                                    <w:sz w:val="72"/>
                                    <w:szCs w:val="72"/>
                                  </w:rPr>
                                  <w:t>Revision Guidance</w:t>
                                </w:r>
                              </w:p>
                              <w:p w:rsidR="00514231" w:rsidRPr="002800AE" w:rsidRDefault="00514231" w:rsidP="004560B2">
                                <w:pPr>
                                  <w:jc w:val="center"/>
                                  <w:rPr>
                                    <w:rFonts w:ascii="Segoe Print" w:hAnsi="Segoe Print" w:cs="Arial"/>
                                    <w:b/>
                                    <w:sz w:val="72"/>
                                    <w:szCs w:val="72"/>
                                  </w:rPr>
                                </w:pPr>
                                <w:r w:rsidRPr="002800AE">
                                  <w:rPr>
                                    <w:rFonts w:ascii="Segoe Print" w:hAnsi="Segoe Print" w:cs="Arial"/>
                                    <w:b/>
                                    <w:sz w:val="72"/>
                                    <w:szCs w:val="72"/>
                                  </w:rPr>
                                  <w:t>Unit</w:t>
                                </w:r>
                                <w:r>
                                  <w:rPr>
                                    <w:rFonts w:ascii="Segoe Print" w:hAnsi="Segoe Print" w:cs="Arial"/>
                                    <w:b/>
                                    <w:sz w:val="72"/>
                                    <w:szCs w:val="72"/>
                                  </w:rPr>
                                  <w:t xml:space="preserve">s 1 &amp;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D6EA8" id="_x0000_t202" coordsize="21600,21600" o:spt="202" path="m,l,21600r21600,l21600,xe">
                    <v:stroke joinstyle="miter"/>
                    <v:path gradientshapeok="t" o:connecttype="rect"/>
                  </v:shapetype>
                  <v:shape id="Text Box 2" o:spid="_x0000_s1026" type="#_x0000_t202" style="position:absolute;margin-left:0;margin-top:74.25pt;width:430.7pt;height:253.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" filled="f" stroked="f">
                    <v:textbox>
                      <w:txbxContent>
                        <w:p w:rsidR="00514231" w:rsidRDefault="00514231" w:rsidP="00EA5FDC">
                          <w:pPr>
                            <w:spacing w:after="0" w:line="240" w:lineRule="auto"/>
                            <w:jc w:val="center"/>
                            <w:rPr>
                              <w:rFonts w:ascii="Segoe Print" w:hAnsi="Segoe Print" w:cs="Arial"/>
                              <w:b/>
                              <w:sz w:val="72"/>
                              <w:szCs w:val="72"/>
                            </w:rPr>
                          </w:pPr>
                          <w:r w:rsidRPr="002800AE">
                            <w:rPr>
                              <w:rFonts w:ascii="Segoe Print" w:hAnsi="Segoe Print" w:cs="Arial"/>
                              <w:b/>
                              <w:sz w:val="72"/>
                              <w:szCs w:val="72"/>
                            </w:rPr>
                            <w:t>Health &amp; Social Care</w:t>
                          </w:r>
                        </w:p>
                        <w:p w:rsidR="00514231" w:rsidRPr="002800AE" w:rsidRDefault="00514231" w:rsidP="00EA5FDC">
                          <w:pPr>
                            <w:spacing w:after="0" w:line="240" w:lineRule="auto"/>
                            <w:jc w:val="center"/>
                            <w:rPr>
                              <w:rFonts w:ascii="Segoe Print" w:hAnsi="Segoe Print" w:cs="Arial"/>
                              <w:b/>
                              <w:sz w:val="72"/>
                              <w:szCs w:val="72"/>
                            </w:rPr>
                          </w:pPr>
                          <w:r>
                            <w:rPr>
                              <w:rFonts w:ascii="Segoe Print" w:hAnsi="Segoe Print" w:cs="Arial"/>
                              <w:b/>
                              <w:sz w:val="72"/>
                              <w:szCs w:val="72"/>
                            </w:rPr>
                            <w:t>Revision Guidance</w:t>
                          </w:r>
                        </w:p>
                        <w:p w:rsidR="00514231" w:rsidRPr="002800AE" w:rsidRDefault="00514231" w:rsidP="004560B2">
                          <w:pPr>
                            <w:jc w:val="center"/>
                            <w:rPr>
                              <w:rFonts w:ascii="Segoe Print" w:hAnsi="Segoe Print" w:cs="Arial"/>
                              <w:b/>
                              <w:sz w:val="72"/>
                              <w:szCs w:val="72"/>
                            </w:rPr>
                          </w:pPr>
                          <w:r w:rsidRPr="002800AE">
                            <w:rPr>
                              <w:rFonts w:ascii="Segoe Print" w:hAnsi="Segoe Print" w:cs="Arial"/>
                              <w:b/>
                              <w:sz w:val="72"/>
                              <w:szCs w:val="72"/>
                            </w:rPr>
                            <w:t>Unit</w:t>
                          </w:r>
                          <w:r>
                            <w:rPr>
                              <w:rFonts w:ascii="Segoe Print" w:hAnsi="Segoe Print" w:cs="Arial"/>
                              <w:b/>
                              <w:sz w:val="72"/>
                              <w:szCs w:val="72"/>
                            </w:rPr>
                            <w:t xml:space="preserve">s 1 &amp; 2 </w:t>
                          </w:r>
                        </w:p>
                      </w:txbxContent>
                    </v:textbox>
                    <w10:wrap anchorx="margin"/>
                  </v:shape>
                </w:pict>
              </mc:Fallback>
            </mc:AlternateContent>
          </w:r>
          <w:r w:rsidR="002A2DC8" w:rsidRPr="0045008A">
            <w:rPr>
              <w:rFonts w:ascii="Arial" w:hAnsi="Arial" w:cs="Arial"/>
              <w:noProof/>
              <w:sz w:val="24"/>
              <w:szCs w:val="24"/>
              <w:lang w:eastAsia="en-GB"/>
            </w:rPr>
            <w:drawing>
              <wp:anchor distT="0" distB="0" distL="114300" distR="114300" simplePos="0" relativeHeight="251745280" behindDoc="1" locked="0" layoutInCell="1" allowOverlap="1">
                <wp:simplePos x="0" y="0"/>
                <wp:positionH relativeFrom="column">
                  <wp:posOffset>485140</wp:posOffset>
                </wp:positionH>
                <wp:positionV relativeFrom="paragraph">
                  <wp:posOffset>3952875</wp:posOffset>
                </wp:positionV>
                <wp:extent cx="2478521" cy="2047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521" cy="2047875"/>
                        </a:xfrm>
                        <a:prstGeom prst="rect">
                          <a:avLst/>
                        </a:prstGeom>
                        <a:noFill/>
                      </pic:spPr>
                    </pic:pic>
                  </a:graphicData>
                </a:graphic>
                <wp14:sizeRelH relativeFrom="margin">
                  <wp14:pctWidth>0</wp14:pctWidth>
                </wp14:sizeRelH>
                <wp14:sizeRelV relativeFrom="margin">
                  <wp14:pctHeight>0</wp14:pctHeight>
                </wp14:sizeRelV>
              </wp:anchor>
            </w:drawing>
          </w:r>
          <w:r w:rsidR="0097798A" w:rsidRPr="0045008A">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4178A"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0097798A" w:rsidRPr="0045008A">
            <w:rPr>
              <w:rFonts w:ascii="Arial" w:hAnsi="Arial" w:cs="Arial"/>
              <w:noProof/>
              <w:sz w:val="24"/>
              <w:szCs w:val="24"/>
              <w:lang w:eastAsia="en-GB"/>
            </w:rPr>
            <w:drawing>
              <wp:anchor distT="0" distB="0" distL="114300" distR="114300" simplePos="0" relativeHeight="251669504" behindDoc="0" locked="0" layoutInCell="1" allowOverlap="1" wp14:anchorId="6F601DB3" wp14:editId="55605556">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98A" w:rsidRPr="0045008A">
            <w:rPr>
              <w:rFonts w:ascii="Arial" w:hAnsi="Arial" w:cs="Arial"/>
              <w:noProof/>
              <w:sz w:val="24"/>
              <w:szCs w:val="24"/>
              <w:lang w:eastAsia="en-GB"/>
            </w:rPr>
            <w:drawing>
              <wp:anchor distT="0" distB="0" distL="114300" distR="114300" simplePos="0" relativeHeight="251670528" behindDoc="0" locked="0" layoutInCell="1" allowOverlap="1" wp14:anchorId="2E5A2204" wp14:editId="52D7C221">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rsidRPr="0045008A">
            <w:rPr>
              <w:rFonts w:ascii="Arial" w:hAnsi="Arial" w:cs="Arial"/>
              <w:sz w:val="24"/>
              <w:szCs w:val="24"/>
            </w:rPr>
            <w:br w:type="page"/>
          </w:r>
        </w:p>
      </w:sdtContent>
    </w:sdt>
    <w:p w:rsidR="0097798A" w:rsidRPr="0045008A" w:rsidRDefault="0097798A" w:rsidP="00927B7B">
      <w:pPr>
        <w:jc w:val="center"/>
        <w:rPr>
          <w:rFonts w:ascii="Arial" w:hAnsi="Arial" w:cs="Arial"/>
          <w:b/>
          <w:sz w:val="24"/>
          <w:szCs w:val="24"/>
        </w:rPr>
      </w:pPr>
    </w:p>
    <w:p w:rsidR="0097798A" w:rsidRPr="0045008A" w:rsidRDefault="0097798A" w:rsidP="00927B7B">
      <w:pPr>
        <w:jc w:val="center"/>
        <w:rPr>
          <w:rFonts w:ascii="Arial" w:hAnsi="Arial" w:cs="Arial"/>
          <w:b/>
          <w:sz w:val="24"/>
          <w:szCs w:val="24"/>
        </w:rPr>
      </w:pPr>
    </w:p>
    <w:p w:rsidR="00927B7B" w:rsidRPr="0045008A" w:rsidRDefault="00927B7B" w:rsidP="00927B7B">
      <w:pPr>
        <w:jc w:val="center"/>
        <w:rPr>
          <w:rFonts w:ascii="Arial" w:hAnsi="Arial" w:cs="Arial"/>
          <w:b/>
          <w:sz w:val="24"/>
          <w:szCs w:val="24"/>
        </w:rPr>
      </w:pPr>
      <w:r w:rsidRPr="0045008A">
        <w:rPr>
          <w:rFonts w:ascii="Arial" w:hAnsi="Arial" w:cs="Arial"/>
          <w:b/>
          <w:sz w:val="24"/>
          <w:szCs w:val="24"/>
        </w:rPr>
        <w:t>CONTENTS PAGE</w:t>
      </w:r>
    </w:p>
    <w:p w:rsidR="0097798A" w:rsidRPr="0045008A" w:rsidRDefault="0097798A" w:rsidP="0097798A">
      <w:pPr>
        <w:rPr>
          <w:rFonts w:ascii="Arial" w:hAnsi="Arial" w:cs="Arial"/>
          <w:b/>
          <w:sz w:val="24"/>
          <w:szCs w:val="24"/>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992"/>
      </w:tblGrid>
      <w:tr w:rsidR="00927B7B" w:rsidRPr="0045008A" w:rsidTr="0097798A">
        <w:trPr>
          <w:trHeight w:val="509"/>
        </w:trPr>
        <w:tc>
          <w:tcPr>
            <w:tcW w:w="6374" w:type="dxa"/>
            <w:vAlign w:val="center"/>
          </w:tcPr>
          <w:p w:rsidR="00927B7B" w:rsidRPr="00E372E1" w:rsidRDefault="00514231" w:rsidP="0097798A">
            <w:pPr>
              <w:rPr>
                <w:rFonts w:ascii="Arial" w:hAnsi="Arial" w:cs="Arial"/>
                <w:color w:val="FF0000"/>
                <w:sz w:val="24"/>
                <w:szCs w:val="24"/>
              </w:rPr>
            </w:pPr>
            <w:r w:rsidRPr="00514231">
              <w:rPr>
                <w:rFonts w:ascii="Arial" w:hAnsi="Arial" w:cs="Arial"/>
                <w:sz w:val="24"/>
                <w:szCs w:val="24"/>
              </w:rPr>
              <w:t>C</w:t>
            </w:r>
            <w:r w:rsidR="00927B7B" w:rsidRPr="00514231">
              <w:rPr>
                <w:rFonts w:ascii="Arial" w:hAnsi="Arial" w:cs="Arial"/>
                <w:sz w:val="24"/>
                <w:szCs w:val="24"/>
              </w:rPr>
              <w:t>ourse</w:t>
            </w:r>
            <w:r w:rsidRPr="00514231">
              <w:rPr>
                <w:rFonts w:ascii="Arial" w:hAnsi="Arial" w:cs="Arial"/>
                <w:sz w:val="24"/>
                <w:szCs w:val="24"/>
              </w:rPr>
              <w:t xml:space="preserve"> details</w:t>
            </w:r>
          </w:p>
        </w:tc>
        <w:tc>
          <w:tcPr>
            <w:tcW w:w="992" w:type="dxa"/>
            <w:vAlign w:val="center"/>
          </w:tcPr>
          <w:p w:rsidR="00927B7B" w:rsidRPr="00E372E1" w:rsidRDefault="0097798A" w:rsidP="0097798A">
            <w:pPr>
              <w:jc w:val="center"/>
              <w:rPr>
                <w:rFonts w:ascii="Arial" w:hAnsi="Arial" w:cs="Arial"/>
                <w:color w:val="FF0000"/>
                <w:sz w:val="24"/>
                <w:szCs w:val="24"/>
              </w:rPr>
            </w:pPr>
            <w:r w:rsidRPr="00514231">
              <w:rPr>
                <w:rFonts w:ascii="Arial" w:hAnsi="Arial" w:cs="Arial"/>
                <w:sz w:val="24"/>
                <w:szCs w:val="24"/>
              </w:rPr>
              <w:t>p.2</w:t>
            </w:r>
          </w:p>
        </w:tc>
      </w:tr>
      <w:tr w:rsidR="00927B7B" w:rsidRPr="0045008A" w:rsidTr="0097798A">
        <w:trPr>
          <w:trHeight w:val="509"/>
        </w:trPr>
        <w:tc>
          <w:tcPr>
            <w:tcW w:w="6374" w:type="dxa"/>
            <w:vAlign w:val="center"/>
          </w:tcPr>
          <w:p w:rsidR="00927B7B" w:rsidRPr="00E372E1" w:rsidRDefault="00927B7B" w:rsidP="0097798A">
            <w:pPr>
              <w:rPr>
                <w:rFonts w:ascii="Arial" w:hAnsi="Arial" w:cs="Arial"/>
                <w:color w:val="FF0000"/>
                <w:sz w:val="24"/>
                <w:szCs w:val="24"/>
              </w:rPr>
            </w:pPr>
            <w:r w:rsidRPr="00514231">
              <w:rPr>
                <w:rFonts w:ascii="Arial" w:hAnsi="Arial" w:cs="Arial"/>
                <w:sz w:val="24"/>
                <w:szCs w:val="24"/>
              </w:rPr>
              <w:t>Exam dates</w:t>
            </w:r>
          </w:p>
        </w:tc>
        <w:tc>
          <w:tcPr>
            <w:tcW w:w="992" w:type="dxa"/>
            <w:vAlign w:val="center"/>
          </w:tcPr>
          <w:p w:rsidR="00927B7B" w:rsidRPr="00E372E1" w:rsidRDefault="0097798A" w:rsidP="0097798A">
            <w:pPr>
              <w:jc w:val="center"/>
              <w:rPr>
                <w:rFonts w:ascii="Arial" w:hAnsi="Arial" w:cs="Arial"/>
                <w:color w:val="FF0000"/>
                <w:sz w:val="24"/>
                <w:szCs w:val="24"/>
              </w:rPr>
            </w:pPr>
            <w:r w:rsidRPr="00514231">
              <w:rPr>
                <w:rFonts w:ascii="Arial" w:hAnsi="Arial" w:cs="Arial"/>
                <w:sz w:val="24"/>
                <w:szCs w:val="24"/>
              </w:rPr>
              <w:t>p.2</w:t>
            </w:r>
          </w:p>
        </w:tc>
      </w:tr>
      <w:tr w:rsidR="00927B7B" w:rsidRPr="0045008A" w:rsidTr="0097798A">
        <w:trPr>
          <w:trHeight w:val="509"/>
        </w:trPr>
        <w:tc>
          <w:tcPr>
            <w:tcW w:w="6374" w:type="dxa"/>
            <w:vAlign w:val="center"/>
          </w:tcPr>
          <w:p w:rsidR="00927B7B" w:rsidRPr="00E372E1" w:rsidRDefault="00927B7B" w:rsidP="0097798A">
            <w:pPr>
              <w:rPr>
                <w:rFonts w:ascii="Arial" w:hAnsi="Arial" w:cs="Arial"/>
                <w:color w:val="FF0000"/>
                <w:sz w:val="24"/>
                <w:szCs w:val="24"/>
              </w:rPr>
            </w:pPr>
            <w:r w:rsidRPr="00514231">
              <w:rPr>
                <w:rFonts w:ascii="Arial" w:hAnsi="Arial" w:cs="Arial"/>
                <w:sz w:val="24"/>
                <w:szCs w:val="24"/>
              </w:rPr>
              <w:t>Textbooks and revision guides</w:t>
            </w:r>
          </w:p>
        </w:tc>
        <w:tc>
          <w:tcPr>
            <w:tcW w:w="992" w:type="dxa"/>
            <w:vAlign w:val="center"/>
          </w:tcPr>
          <w:p w:rsidR="00927B7B" w:rsidRPr="00E372E1" w:rsidRDefault="0097798A" w:rsidP="0097798A">
            <w:pPr>
              <w:jc w:val="center"/>
              <w:rPr>
                <w:rFonts w:ascii="Arial" w:hAnsi="Arial" w:cs="Arial"/>
                <w:color w:val="FF0000"/>
                <w:sz w:val="24"/>
                <w:szCs w:val="24"/>
              </w:rPr>
            </w:pPr>
            <w:r w:rsidRPr="00514231">
              <w:rPr>
                <w:rFonts w:ascii="Arial" w:hAnsi="Arial" w:cs="Arial"/>
                <w:sz w:val="24"/>
                <w:szCs w:val="24"/>
              </w:rPr>
              <w:t>p.3</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Keep Calm and carry on….. (guidance about managing revision)</w:t>
            </w:r>
          </w:p>
        </w:tc>
        <w:tc>
          <w:tcPr>
            <w:tcW w:w="992" w:type="dxa"/>
            <w:vAlign w:val="center"/>
          </w:tcPr>
          <w:p w:rsidR="00924E7D" w:rsidRPr="00E372E1" w:rsidRDefault="00DD0CFB" w:rsidP="00924E7D">
            <w:pPr>
              <w:jc w:val="center"/>
              <w:rPr>
                <w:rFonts w:ascii="Arial" w:hAnsi="Arial" w:cs="Arial"/>
                <w:color w:val="FF0000"/>
                <w:sz w:val="24"/>
                <w:szCs w:val="24"/>
              </w:rPr>
            </w:pPr>
            <w:r w:rsidRPr="00DD0CFB">
              <w:rPr>
                <w:rFonts w:ascii="Arial" w:hAnsi="Arial" w:cs="Arial"/>
                <w:sz w:val="24"/>
                <w:szCs w:val="24"/>
              </w:rPr>
              <w:t>p.4</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How to structure revision</w:t>
            </w:r>
          </w:p>
        </w:tc>
        <w:tc>
          <w:tcPr>
            <w:tcW w:w="992" w:type="dxa"/>
            <w:vAlign w:val="center"/>
          </w:tcPr>
          <w:p w:rsidR="00924E7D" w:rsidRPr="00E372E1" w:rsidRDefault="00DD0CFB" w:rsidP="00924E7D">
            <w:pPr>
              <w:jc w:val="center"/>
              <w:rPr>
                <w:rFonts w:ascii="Arial" w:hAnsi="Arial" w:cs="Arial"/>
                <w:color w:val="FF0000"/>
                <w:sz w:val="24"/>
                <w:szCs w:val="24"/>
              </w:rPr>
            </w:pPr>
            <w:r w:rsidRPr="00DD0CFB">
              <w:rPr>
                <w:rFonts w:ascii="Arial" w:hAnsi="Arial" w:cs="Arial"/>
                <w:sz w:val="24"/>
                <w:szCs w:val="24"/>
              </w:rPr>
              <w:t>p.5</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 xml:space="preserve">Exam paper for </w:t>
            </w:r>
            <w:r w:rsidR="00DD0CFB" w:rsidRPr="00DD0CFB">
              <w:rPr>
                <w:rFonts w:ascii="Arial" w:hAnsi="Arial" w:cs="Arial"/>
                <w:sz w:val="24"/>
                <w:szCs w:val="24"/>
              </w:rPr>
              <w:t>Unit</w:t>
            </w:r>
            <w:r w:rsidR="00115371" w:rsidRPr="00DD0CFB">
              <w:rPr>
                <w:rFonts w:ascii="Arial" w:hAnsi="Arial" w:cs="Arial"/>
                <w:sz w:val="24"/>
                <w:szCs w:val="24"/>
              </w:rPr>
              <w:t xml:space="preserve"> </w:t>
            </w:r>
            <w:r w:rsidRPr="00DD0CFB">
              <w:rPr>
                <w:rFonts w:ascii="Arial" w:hAnsi="Arial" w:cs="Arial"/>
                <w:sz w:val="24"/>
                <w:szCs w:val="24"/>
              </w:rPr>
              <w:t>1</w:t>
            </w:r>
          </w:p>
        </w:tc>
        <w:tc>
          <w:tcPr>
            <w:tcW w:w="992" w:type="dxa"/>
            <w:vAlign w:val="center"/>
          </w:tcPr>
          <w:p w:rsidR="00924E7D" w:rsidRPr="00E372E1" w:rsidRDefault="00DD0CFB" w:rsidP="00924E7D">
            <w:pPr>
              <w:jc w:val="center"/>
              <w:rPr>
                <w:rFonts w:ascii="Arial" w:hAnsi="Arial" w:cs="Arial"/>
                <w:color w:val="FF0000"/>
                <w:sz w:val="24"/>
                <w:szCs w:val="24"/>
              </w:rPr>
            </w:pPr>
            <w:r w:rsidRPr="00DD0CFB">
              <w:rPr>
                <w:rFonts w:ascii="Arial" w:hAnsi="Arial" w:cs="Arial"/>
                <w:sz w:val="24"/>
                <w:szCs w:val="24"/>
              </w:rPr>
              <w:t>p.6</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 xml:space="preserve">What do I need to revise for </w:t>
            </w:r>
            <w:r w:rsidR="00DD0CFB">
              <w:rPr>
                <w:rFonts w:ascii="Arial" w:hAnsi="Arial" w:cs="Arial"/>
                <w:sz w:val="24"/>
                <w:szCs w:val="24"/>
              </w:rPr>
              <w:t>Unit</w:t>
            </w:r>
            <w:r w:rsidR="00115371" w:rsidRPr="00DD0CFB">
              <w:rPr>
                <w:rFonts w:ascii="Arial" w:hAnsi="Arial" w:cs="Arial"/>
                <w:sz w:val="24"/>
                <w:szCs w:val="24"/>
              </w:rPr>
              <w:t xml:space="preserve"> </w:t>
            </w:r>
            <w:r w:rsidRPr="00DD0CFB">
              <w:rPr>
                <w:rFonts w:ascii="Arial" w:hAnsi="Arial" w:cs="Arial"/>
                <w:sz w:val="24"/>
                <w:szCs w:val="24"/>
              </w:rPr>
              <w:t>1?</w:t>
            </w:r>
          </w:p>
        </w:tc>
        <w:tc>
          <w:tcPr>
            <w:tcW w:w="992" w:type="dxa"/>
            <w:vAlign w:val="center"/>
          </w:tcPr>
          <w:p w:rsidR="00924E7D" w:rsidRPr="00E372E1" w:rsidRDefault="00DD0CFB" w:rsidP="00924E7D">
            <w:pPr>
              <w:jc w:val="center"/>
              <w:rPr>
                <w:rFonts w:ascii="Arial" w:hAnsi="Arial" w:cs="Arial"/>
                <w:color w:val="FF0000"/>
                <w:sz w:val="24"/>
                <w:szCs w:val="24"/>
              </w:rPr>
            </w:pPr>
            <w:r w:rsidRPr="00DD0CFB">
              <w:rPr>
                <w:rFonts w:ascii="Arial" w:hAnsi="Arial" w:cs="Arial"/>
                <w:sz w:val="24"/>
                <w:szCs w:val="24"/>
              </w:rPr>
              <w:t>p.7</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 xml:space="preserve">Exam paper for </w:t>
            </w:r>
            <w:r w:rsidR="00DD0CFB" w:rsidRPr="00DD0CFB">
              <w:rPr>
                <w:rFonts w:ascii="Arial" w:hAnsi="Arial" w:cs="Arial"/>
                <w:sz w:val="24"/>
                <w:szCs w:val="24"/>
              </w:rPr>
              <w:t>Unit</w:t>
            </w:r>
            <w:r w:rsidR="00115371" w:rsidRPr="00DD0CFB">
              <w:rPr>
                <w:rFonts w:ascii="Arial" w:hAnsi="Arial" w:cs="Arial"/>
                <w:sz w:val="24"/>
                <w:szCs w:val="24"/>
              </w:rPr>
              <w:t xml:space="preserve"> </w:t>
            </w:r>
            <w:r w:rsidRPr="00DD0CFB">
              <w:rPr>
                <w:rFonts w:ascii="Arial" w:hAnsi="Arial" w:cs="Arial"/>
                <w:sz w:val="24"/>
                <w:szCs w:val="24"/>
              </w:rPr>
              <w:t>2</w:t>
            </w:r>
          </w:p>
        </w:tc>
        <w:tc>
          <w:tcPr>
            <w:tcW w:w="992" w:type="dxa"/>
            <w:vAlign w:val="center"/>
          </w:tcPr>
          <w:p w:rsidR="00924E7D" w:rsidRPr="00E372E1" w:rsidRDefault="005841B8" w:rsidP="00924E7D">
            <w:pPr>
              <w:jc w:val="center"/>
              <w:rPr>
                <w:rFonts w:ascii="Arial" w:hAnsi="Arial" w:cs="Arial"/>
                <w:color w:val="FF0000"/>
                <w:sz w:val="24"/>
                <w:szCs w:val="24"/>
              </w:rPr>
            </w:pPr>
            <w:r w:rsidRPr="00DD0CFB">
              <w:rPr>
                <w:rFonts w:ascii="Arial" w:hAnsi="Arial" w:cs="Arial"/>
                <w:sz w:val="24"/>
                <w:szCs w:val="24"/>
              </w:rPr>
              <w:t>p.10</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r w:rsidRPr="00DD0CFB">
              <w:rPr>
                <w:rFonts w:ascii="Arial" w:hAnsi="Arial" w:cs="Arial"/>
                <w:sz w:val="24"/>
                <w:szCs w:val="24"/>
              </w:rPr>
              <w:t xml:space="preserve">What do I need to revise for </w:t>
            </w:r>
            <w:r w:rsidR="00DD0CFB">
              <w:rPr>
                <w:rFonts w:ascii="Arial" w:hAnsi="Arial" w:cs="Arial"/>
                <w:sz w:val="24"/>
                <w:szCs w:val="24"/>
              </w:rPr>
              <w:t>Unit</w:t>
            </w:r>
            <w:r w:rsidR="00115371" w:rsidRPr="00DD0CFB">
              <w:rPr>
                <w:rFonts w:ascii="Arial" w:hAnsi="Arial" w:cs="Arial"/>
                <w:sz w:val="24"/>
                <w:szCs w:val="24"/>
              </w:rPr>
              <w:t xml:space="preserve"> </w:t>
            </w:r>
            <w:r w:rsidRPr="00DD0CFB">
              <w:rPr>
                <w:rFonts w:ascii="Arial" w:hAnsi="Arial" w:cs="Arial"/>
                <w:sz w:val="24"/>
                <w:szCs w:val="24"/>
              </w:rPr>
              <w:t>2?</w:t>
            </w:r>
          </w:p>
        </w:tc>
        <w:tc>
          <w:tcPr>
            <w:tcW w:w="992" w:type="dxa"/>
            <w:vAlign w:val="center"/>
          </w:tcPr>
          <w:p w:rsidR="00924E7D" w:rsidRPr="00E372E1" w:rsidRDefault="005841B8" w:rsidP="00924E7D">
            <w:pPr>
              <w:jc w:val="center"/>
              <w:rPr>
                <w:rFonts w:ascii="Arial" w:hAnsi="Arial" w:cs="Arial"/>
                <w:color w:val="FF0000"/>
                <w:sz w:val="24"/>
                <w:szCs w:val="24"/>
              </w:rPr>
            </w:pPr>
            <w:r w:rsidRPr="00DD0CFB">
              <w:rPr>
                <w:rFonts w:ascii="Arial" w:hAnsi="Arial" w:cs="Arial"/>
                <w:sz w:val="24"/>
                <w:szCs w:val="24"/>
              </w:rPr>
              <w:t>p.11</w:t>
            </w:r>
          </w:p>
        </w:tc>
      </w:tr>
      <w:tr w:rsidR="00924E7D" w:rsidRPr="0045008A" w:rsidTr="0097798A">
        <w:trPr>
          <w:trHeight w:val="509"/>
        </w:trPr>
        <w:tc>
          <w:tcPr>
            <w:tcW w:w="6374" w:type="dxa"/>
            <w:vAlign w:val="center"/>
          </w:tcPr>
          <w:p w:rsidR="00924E7D" w:rsidRPr="00E372E1" w:rsidRDefault="00DD0CFB" w:rsidP="00924E7D">
            <w:pPr>
              <w:rPr>
                <w:rFonts w:ascii="Arial" w:hAnsi="Arial" w:cs="Arial"/>
                <w:color w:val="FF0000"/>
                <w:sz w:val="24"/>
                <w:szCs w:val="24"/>
              </w:rPr>
            </w:pPr>
            <w:r w:rsidRPr="00DD0CFB">
              <w:rPr>
                <w:rFonts w:ascii="Arial" w:hAnsi="Arial" w:cs="Arial"/>
                <w:sz w:val="24"/>
                <w:szCs w:val="24"/>
              </w:rPr>
              <w:t>What will be included in the coursework?</w:t>
            </w:r>
          </w:p>
        </w:tc>
        <w:tc>
          <w:tcPr>
            <w:tcW w:w="992" w:type="dxa"/>
            <w:vAlign w:val="center"/>
          </w:tcPr>
          <w:p w:rsidR="00924E7D" w:rsidRPr="00E372E1" w:rsidRDefault="005841B8" w:rsidP="00924E7D">
            <w:pPr>
              <w:jc w:val="center"/>
              <w:rPr>
                <w:rFonts w:ascii="Arial" w:hAnsi="Arial" w:cs="Arial"/>
                <w:color w:val="FF0000"/>
                <w:sz w:val="24"/>
                <w:szCs w:val="24"/>
              </w:rPr>
            </w:pPr>
            <w:r w:rsidRPr="00DD0CFB">
              <w:rPr>
                <w:rFonts w:ascii="Arial" w:hAnsi="Arial" w:cs="Arial"/>
                <w:sz w:val="24"/>
                <w:szCs w:val="24"/>
              </w:rPr>
              <w:t>p.15</w:t>
            </w:r>
          </w:p>
        </w:tc>
      </w:tr>
      <w:tr w:rsidR="00924E7D" w:rsidRPr="0045008A" w:rsidTr="0097798A">
        <w:trPr>
          <w:trHeight w:val="509"/>
        </w:trPr>
        <w:tc>
          <w:tcPr>
            <w:tcW w:w="6374" w:type="dxa"/>
            <w:vAlign w:val="center"/>
          </w:tcPr>
          <w:p w:rsidR="00924E7D" w:rsidRPr="00E372E1" w:rsidRDefault="00924E7D" w:rsidP="00924E7D">
            <w:pPr>
              <w:rPr>
                <w:rFonts w:ascii="Arial" w:hAnsi="Arial" w:cs="Arial"/>
                <w:color w:val="FF0000"/>
                <w:sz w:val="24"/>
                <w:szCs w:val="24"/>
              </w:rPr>
            </w:pPr>
          </w:p>
        </w:tc>
        <w:tc>
          <w:tcPr>
            <w:tcW w:w="992" w:type="dxa"/>
            <w:vAlign w:val="center"/>
          </w:tcPr>
          <w:p w:rsidR="00924E7D" w:rsidRPr="00E372E1" w:rsidRDefault="00924E7D" w:rsidP="00924E7D">
            <w:pPr>
              <w:jc w:val="center"/>
              <w:rPr>
                <w:rFonts w:ascii="Arial" w:hAnsi="Arial" w:cs="Arial"/>
                <w:color w:val="FF0000"/>
                <w:sz w:val="24"/>
                <w:szCs w:val="24"/>
              </w:rPr>
            </w:pPr>
          </w:p>
        </w:tc>
      </w:tr>
    </w:tbl>
    <w:p w:rsidR="006C7AB5" w:rsidRPr="0045008A" w:rsidRDefault="006C7AB5" w:rsidP="006C7AB5">
      <w:pPr>
        <w:rPr>
          <w:rFonts w:ascii="Arial" w:hAnsi="Arial" w:cs="Arial"/>
          <w:sz w:val="24"/>
          <w:szCs w:val="24"/>
        </w:rPr>
      </w:pPr>
    </w:p>
    <w:p w:rsidR="006C7AB5" w:rsidRPr="0045008A" w:rsidRDefault="006C7AB5" w:rsidP="006C7AB5">
      <w:pPr>
        <w:rPr>
          <w:rFonts w:ascii="Arial" w:hAnsi="Arial" w:cs="Arial"/>
          <w:sz w:val="24"/>
          <w:szCs w:val="24"/>
        </w:rPr>
      </w:pPr>
    </w:p>
    <w:p w:rsidR="006C7AB5" w:rsidRPr="0045008A" w:rsidRDefault="006C7AB5" w:rsidP="006C7AB5">
      <w:pPr>
        <w:rPr>
          <w:rFonts w:ascii="Arial" w:hAnsi="Arial" w:cs="Arial"/>
          <w:sz w:val="24"/>
          <w:szCs w:val="24"/>
        </w:rPr>
      </w:pPr>
    </w:p>
    <w:p w:rsidR="006C7AB5" w:rsidRPr="0045008A" w:rsidRDefault="006C7AB5" w:rsidP="006C7AB5">
      <w:pPr>
        <w:rPr>
          <w:rFonts w:ascii="Arial" w:hAnsi="Arial" w:cs="Arial"/>
          <w:sz w:val="24"/>
          <w:szCs w:val="24"/>
        </w:rPr>
      </w:pPr>
    </w:p>
    <w:p w:rsidR="006C7AB5" w:rsidRPr="0045008A" w:rsidRDefault="006C7AB5" w:rsidP="006C7AB5">
      <w:pPr>
        <w:rPr>
          <w:rFonts w:ascii="Arial" w:hAnsi="Arial" w:cs="Arial"/>
          <w:sz w:val="24"/>
          <w:szCs w:val="24"/>
        </w:rPr>
      </w:pPr>
    </w:p>
    <w:p w:rsidR="006C7AB5" w:rsidRPr="0045008A" w:rsidRDefault="006C7AB5" w:rsidP="006C7AB5">
      <w:pPr>
        <w:rPr>
          <w:rFonts w:ascii="Arial" w:hAnsi="Arial" w:cs="Arial"/>
          <w:sz w:val="24"/>
          <w:szCs w:val="24"/>
        </w:rPr>
      </w:pPr>
    </w:p>
    <w:p w:rsidR="006C7AB5" w:rsidRDefault="006C7AB5" w:rsidP="006C7AB5">
      <w:pPr>
        <w:rPr>
          <w:rFonts w:ascii="Arial" w:hAnsi="Arial" w:cs="Arial"/>
          <w:sz w:val="24"/>
          <w:szCs w:val="24"/>
        </w:rPr>
      </w:pPr>
    </w:p>
    <w:p w:rsidR="0045008A" w:rsidRDefault="0045008A" w:rsidP="006C7AB5">
      <w:pPr>
        <w:rPr>
          <w:rFonts w:ascii="Arial" w:hAnsi="Arial" w:cs="Arial"/>
          <w:sz w:val="24"/>
          <w:szCs w:val="24"/>
        </w:rPr>
      </w:pPr>
    </w:p>
    <w:p w:rsidR="0045008A" w:rsidRDefault="0045008A" w:rsidP="006C7AB5">
      <w:pPr>
        <w:rPr>
          <w:rFonts w:ascii="Arial" w:hAnsi="Arial" w:cs="Arial"/>
          <w:sz w:val="24"/>
          <w:szCs w:val="24"/>
        </w:rPr>
      </w:pPr>
    </w:p>
    <w:p w:rsidR="0045008A" w:rsidRDefault="0045008A" w:rsidP="006C7AB5">
      <w:pPr>
        <w:rPr>
          <w:rFonts w:ascii="Arial" w:hAnsi="Arial" w:cs="Arial"/>
          <w:sz w:val="24"/>
          <w:szCs w:val="24"/>
        </w:rPr>
      </w:pPr>
    </w:p>
    <w:p w:rsidR="0045008A" w:rsidRDefault="0045008A" w:rsidP="006C7AB5">
      <w:pPr>
        <w:rPr>
          <w:rFonts w:ascii="Arial" w:hAnsi="Arial" w:cs="Arial"/>
          <w:sz w:val="24"/>
          <w:szCs w:val="24"/>
        </w:rPr>
      </w:pPr>
    </w:p>
    <w:p w:rsidR="0045008A" w:rsidRDefault="0045008A" w:rsidP="006C7AB5">
      <w:pPr>
        <w:rPr>
          <w:rFonts w:ascii="Arial" w:hAnsi="Arial" w:cs="Arial"/>
          <w:sz w:val="24"/>
          <w:szCs w:val="24"/>
        </w:rPr>
      </w:pPr>
    </w:p>
    <w:p w:rsidR="006C7AB5" w:rsidRDefault="006C7AB5" w:rsidP="006C7AB5">
      <w:pPr>
        <w:rPr>
          <w:rFonts w:ascii="Arial" w:hAnsi="Arial" w:cs="Arial"/>
          <w:sz w:val="24"/>
          <w:szCs w:val="24"/>
        </w:rPr>
      </w:pPr>
    </w:p>
    <w:p w:rsidR="00F9035A" w:rsidRDefault="00F9035A" w:rsidP="006C7AB5">
      <w:pPr>
        <w:rPr>
          <w:rFonts w:ascii="Arial" w:hAnsi="Arial" w:cs="Arial"/>
          <w:sz w:val="24"/>
          <w:szCs w:val="24"/>
        </w:rPr>
      </w:pPr>
    </w:p>
    <w:p w:rsidR="00F9035A" w:rsidRDefault="00F9035A" w:rsidP="006C7AB5">
      <w:pPr>
        <w:rPr>
          <w:rFonts w:ascii="Arial" w:hAnsi="Arial" w:cs="Arial"/>
          <w:sz w:val="24"/>
          <w:szCs w:val="24"/>
        </w:rPr>
      </w:pPr>
    </w:p>
    <w:p w:rsidR="00F9035A" w:rsidRDefault="00F9035A" w:rsidP="006C7AB5">
      <w:pPr>
        <w:rPr>
          <w:rFonts w:ascii="Arial" w:hAnsi="Arial" w:cs="Arial"/>
          <w:sz w:val="24"/>
          <w:szCs w:val="24"/>
        </w:rPr>
      </w:pPr>
    </w:p>
    <w:p w:rsidR="0054206D" w:rsidRPr="0045008A" w:rsidRDefault="0054206D" w:rsidP="006C7AB5">
      <w:pPr>
        <w:rPr>
          <w:rFonts w:ascii="Arial" w:hAnsi="Arial" w:cs="Arial"/>
          <w:sz w:val="24"/>
          <w:szCs w:val="24"/>
        </w:rPr>
      </w:pPr>
    </w:p>
    <w:p w:rsidR="00546244" w:rsidRPr="0054206D" w:rsidRDefault="00546244" w:rsidP="006C7AB5">
      <w:pPr>
        <w:rPr>
          <w:rFonts w:ascii="Arial" w:hAnsi="Arial" w:cs="Arial"/>
          <w:b/>
          <w:sz w:val="32"/>
          <w:szCs w:val="32"/>
          <w:u w:val="single"/>
        </w:rPr>
      </w:pPr>
      <w:r w:rsidRPr="0054206D">
        <w:rPr>
          <w:rFonts w:ascii="Arial" w:hAnsi="Arial" w:cs="Arial"/>
          <w:b/>
          <w:sz w:val="32"/>
          <w:szCs w:val="32"/>
          <w:u w:val="single"/>
        </w:rPr>
        <w:lastRenderedPageBreak/>
        <w:t>Course</w:t>
      </w:r>
      <w:r w:rsidR="00AF5313" w:rsidRPr="0054206D">
        <w:rPr>
          <w:rFonts w:ascii="Arial" w:hAnsi="Arial" w:cs="Arial"/>
          <w:b/>
          <w:sz w:val="32"/>
          <w:szCs w:val="32"/>
          <w:u w:val="single"/>
        </w:rPr>
        <w:t xml:space="preserve"> Details</w:t>
      </w:r>
      <w:r w:rsidR="00F04E93" w:rsidRPr="0054206D">
        <w:rPr>
          <w:rFonts w:ascii="Arial" w:hAnsi="Arial" w:cs="Arial"/>
          <w:b/>
          <w:sz w:val="32"/>
          <w:szCs w:val="32"/>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3934"/>
      </w:tblGrid>
      <w:tr w:rsidR="006C7AB5" w:rsidRPr="0045008A" w:rsidTr="006C7AB5">
        <w:tc>
          <w:tcPr>
            <w:tcW w:w="1951" w:type="dxa"/>
            <w:shd w:val="clear" w:color="auto" w:fill="D9D9D9"/>
          </w:tcPr>
          <w:p w:rsidR="006C7AB5" w:rsidRPr="0045008A" w:rsidRDefault="006C7AB5" w:rsidP="00281CBA">
            <w:pPr>
              <w:rPr>
                <w:rFonts w:ascii="Arial" w:hAnsi="Arial" w:cs="Arial"/>
                <w:b/>
                <w:bCs/>
                <w:sz w:val="24"/>
                <w:szCs w:val="24"/>
              </w:rPr>
            </w:pPr>
            <w:r w:rsidRPr="0045008A">
              <w:rPr>
                <w:rFonts w:ascii="Arial" w:hAnsi="Arial" w:cs="Arial"/>
                <w:b/>
                <w:bCs/>
                <w:sz w:val="24"/>
                <w:szCs w:val="24"/>
              </w:rPr>
              <w:t>Title</w:t>
            </w:r>
          </w:p>
        </w:tc>
        <w:tc>
          <w:tcPr>
            <w:tcW w:w="3969" w:type="dxa"/>
            <w:shd w:val="clear" w:color="auto" w:fill="D9D9D9"/>
          </w:tcPr>
          <w:p w:rsidR="006C7AB5" w:rsidRPr="0045008A" w:rsidRDefault="006C7AB5" w:rsidP="00281CBA">
            <w:pPr>
              <w:rPr>
                <w:rFonts w:ascii="Arial" w:hAnsi="Arial" w:cs="Arial"/>
                <w:b/>
                <w:bCs/>
                <w:sz w:val="24"/>
                <w:szCs w:val="24"/>
              </w:rPr>
            </w:pPr>
            <w:r w:rsidRPr="0045008A">
              <w:rPr>
                <w:rFonts w:ascii="Arial" w:hAnsi="Arial" w:cs="Arial"/>
                <w:b/>
                <w:bCs/>
                <w:sz w:val="24"/>
                <w:szCs w:val="24"/>
              </w:rPr>
              <w:t>Size and structure</w:t>
            </w:r>
          </w:p>
        </w:tc>
        <w:tc>
          <w:tcPr>
            <w:tcW w:w="3934" w:type="dxa"/>
            <w:shd w:val="clear" w:color="auto" w:fill="D9D9D9"/>
          </w:tcPr>
          <w:p w:rsidR="006C7AB5" w:rsidRPr="0045008A" w:rsidRDefault="006C7AB5" w:rsidP="00281CBA">
            <w:pPr>
              <w:rPr>
                <w:rFonts w:ascii="Arial" w:hAnsi="Arial" w:cs="Arial"/>
                <w:b/>
                <w:bCs/>
                <w:sz w:val="24"/>
                <w:szCs w:val="24"/>
              </w:rPr>
            </w:pPr>
            <w:r w:rsidRPr="0045008A">
              <w:rPr>
                <w:rFonts w:ascii="Arial" w:hAnsi="Arial" w:cs="Arial"/>
                <w:b/>
                <w:bCs/>
                <w:sz w:val="24"/>
                <w:szCs w:val="24"/>
              </w:rPr>
              <w:t>Summary purpose</w:t>
            </w:r>
          </w:p>
        </w:tc>
      </w:tr>
      <w:tr w:rsidR="006C7AB5" w:rsidRPr="0045008A" w:rsidTr="006C7AB5">
        <w:trPr>
          <w:trHeight w:val="2463"/>
        </w:trPr>
        <w:tc>
          <w:tcPr>
            <w:tcW w:w="1951" w:type="dxa"/>
            <w:shd w:val="clear" w:color="auto" w:fill="auto"/>
          </w:tcPr>
          <w:p w:rsidR="006C7AB5" w:rsidRPr="0045008A" w:rsidRDefault="006C7AB5" w:rsidP="006C7AB5">
            <w:pPr>
              <w:autoSpaceDE w:val="0"/>
              <w:autoSpaceDN w:val="0"/>
              <w:adjustRightInd w:val="0"/>
              <w:spacing w:after="0" w:line="240" w:lineRule="auto"/>
              <w:rPr>
                <w:rFonts w:ascii="Arial" w:hAnsi="Arial" w:cs="Arial"/>
                <w:b/>
                <w:bCs/>
                <w:sz w:val="24"/>
                <w:szCs w:val="24"/>
              </w:rPr>
            </w:pPr>
          </w:p>
          <w:p w:rsidR="006C7AB5" w:rsidRPr="0045008A" w:rsidRDefault="006C7AB5" w:rsidP="006C7AB5">
            <w:pPr>
              <w:autoSpaceDE w:val="0"/>
              <w:autoSpaceDN w:val="0"/>
              <w:adjustRightInd w:val="0"/>
              <w:spacing w:after="0" w:line="240" w:lineRule="auto"/>
              <w:rPr>
                <w:rFonts w:ascii="Arial" w:hAnsi="Arial" w:cs="Arial"/>
                <w:b/>
                <w:bCs/>
                <w:sz w:val="24"/>
                <w:szCs w:val="24"/>
              </w:rPr>
            </w:pPr>
            <w:r w:rsidRPr="0045008A">
              <w:rPr>
                <w:rFonts w:ascii="Arial" w:hAnsi="Arial" w:cs="Arial"/>
                <w:b/>
                <w:bCs/>
                <w:sz w:val="24"/>
                <w:szCs w:val="24"/>
              </w:rPr>
              <w:t>Pearson BTEC Level 3</w:t>
            </w:r>
          </w:p>
          <w:p w:rsidR="00187CEB" w:rsidRPr="0045008A" w:rsidRDefault="00187CEB" w:rsidP="006C7AB5">
            <w:pPr>
              <w:autoSpaceDE w:val="0"/>
              <w:autoSpaceDN w:val="0"/>
              <w:adjustRightInd w:val="0"/>
              <w:spacing w:after="0" w:line="240" w:lineRule="auto"/>
              <w:rPr>
                <w:rFonts w:ascii="Arial" w:hAnsi="Arial" w:cs="Arial"/>
                <w:b/>
                <w:bCs/>
                <w:sz w:val="24"/>
                <w:szCs w:val="24"/>
              </w:rPr>
            </w:pPr>
          </w:p>
          <w:p w:rsidR="006C7AB5" w:rsidRPr="0045008A" w:rsidRDefault="006C7AB5" w:rsidP="006C7AB5">
            <w:pPr>
              <w:autoSpaceDE w:val="0"/>
              <w:autoSpaceDN w:val="0"/>
              <w:adjustRightInd w:val="0"/>
              <w:spacing w:after="0" w:line="240" w:lineRule="auto"/>
              <w:rPr>
                <w:rFonts w:ascii="Arial" w:hAnsi="Arial" w:cs="Arial"/>
                <w:b/>
                <w:bCs/>
                <w:sz w:val="24"/>
                <w:szCs w:val="24"/>
              </w:rPr>
            </w:pPr>
            <w:r w:rsidRPr="0045008A">
              <w:rPr>
                <w:rFonts w:ascii="Arial" w:hAnsi="Arial" w:cs="Arial"/>
                <w:b/>
                <w:bCs/>
                <w:sz w:val="24"/>
                <w:szCs w:val="24"/>
              </w:rPr>
              <w:t>National Extended</w:t>
            </w:r>
          </w:p>
          <w:p w:rsidR="006C7AB5" w:rsidRPr="0045008A" w:rsidRDefault="006C7AB5" w:rsidP="006C7AB5">
            <w:pPr>
              <w:autoSpaceDE w:val="0"/>
              <w:autoSpaceDN w:val="0"/>
              <w:adjustRightInd w:val="0"/>
              <w:spacing w:after="0" w:line="240" w:lineRule="auto"/>
              <w:rPr>
                <w:rFonts w:ascii="Arial" w:hAnsi="Arial" w:cs="Arial"/>
                <w:b/>
                <w:bCs/>
                <w:sz w:val="24"/>
                <w:szCs w:val="24"/>
              </w:rPr>
            </w:pPr>
            <w:r w:rsidRPr="0045008A">
              <w:rPr>
                <w:rFonts w:ascii="Arial" w:hAnsi="Arial" w:cs="Arial"/>
                <w:b/>
                <w:bCs/>
                <w:sz w:val="24"/>
                <w:szCs w:val="24"/>
              </w:rPr>
              <w:t>Certificate in Health and</w:t>
            </w:r>
          </w:p>
          <w:p w:rsidR="006C7AB5" w:rsidRPr="0045008A" w:rsidRDefault="006C7AB5" w:rsidP="006C7AB5">
            <w:pPr>
              <w:spacing w:after="0" w:line="240" w:lineRule="auto"/>
              <w:rPr>
                <w:rFonts w:ascii="Arial" w:hAnsi="Arial" w:cs="Arial"/>
                <w:bCs/>
                <w:sz w:val="24"/>
                <w:szCs w:val="24"/>
              </w:rPr>
            </w:pPr>
            <w:r w:rsidRPr="0045008A">
              <w:rPr>
                <w:rFonts w:ascii="Arial" w:hAnsi="Arial" w:cs="Arial"/>
                <w:b/>
                <w:bCs/>
                <w:sz w:val="24"/>
                <w:szCs w:val="24"/>
              </w:rPr>
              <w:t>Social Care</w:t>
            </w:r>
          </w:p>
        </w:tc>
        <w:tc>
          <w:tcPr>
            <w:tcW w:w="3969" w:type="dxa"/>
            <w:shd w:val="clear" w:color="auto" w:fill="auto"/>
          </w:tcPr>
          <w:p w:rsidR="006C7AB5" w:rsidRPr="0045008A" w:rsidRDefault="006C7AB5" w:rsidP="006C7AB5">
            <w:pPr>
              <w:autoSpaceDE w:val="0"/>
              <w:autoSpaceDN w:val="0"/>
              <w:adjustRightInd w:val="0"/>
              <w:spacing w:after="0" w:line="240" w:lineRule="auto"/>
              <w:rPr>
                <w:rFonts w:ascii="Arial" w:hAnsi="Arial" w:cs="Arial"/>
                <w:sz w:val="24"/>
                <w:szCs w:val="24"/>
              </w:rPr>
            </w:pPr>
          </w:p>
          <w:p w:rsidR="006C7AB5" w:rsidRPr="0045008A" w:rsidRDefault="006C7AB5" w:rsidP="006C7AB5">
            <w:p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 xml:space="preserve">360 GLH </w:t>
            </w:r>
          </w:p>
          <w:p w:rsidR="006C7AB5" w:rsidRPr="0045008A" w:rsidRDefault="006C7AB5" w:rsidP="006C7AB5">
            <w:p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Equivalent in size to one A Level.</w:t>
            </w:r>
          </w:p>
          <w:p w:rsidR="006C7AB5" w:rsidRPr="0045008A" w:rsidRDefault="006C7AB5" w:rsidP="006C7AB5">
            <w:p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4 units of which 3 are mandatory and 2 are external.</w:t>
            </w:r>
          </w:p>
          <w:p w:rsidR="006C7AB5" w:rsidRPr="0045008A" w:rsidRDefault="006C7AB5" w:rsidP="006C7AB5">
            <w:pPr>
              <w:autoSpaceDE w:val="0"/>
              <w:autoSpaceDN w:val="0"/>
              <w:adjustRightInd w:val="0"/>
              <w:spacing w:after="0" w:line="240" w:lineRule="auto"/>
              <w:rPr>
                <w:rFonts w:ascii="Arial" w:hAnsi="Arial" w:cs="Arial"/>
                <w:sz w:val="24"/>
                <w:szCs w:val="24"/>
              </w:rPr>
            </w:pPr>
          </w:p>
          <w:p w:rsidR="006C7AB5" w:rsidRPr="0045008A" w:rsidRDefault="006C7AB5" w:rsidP="006C7AB5">
            <w:p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Mandatory content (83%).</w:t>
            </w:r>
          </w:p>
          <w:p w:rsidR="006C7AB5" w:rsidRPr="0045008A" w:rsidRDefault="00187CEB" w:rsidP="006C7AB5">
            <w:pPr>
              <w:spacing w:after="0" w:line="240" w:lineRule="auto"/>
              <w:rPr>
                <w:rFonts w:ascii="Arial" w:hAnsi="Arial" w:cs="Arial"/>
                <w:bCs/>
                <w:sz w:val="24"/>
                <w:szCs w:val="24"/>
              </w:rPr>
            </w:pPr>
            <w:r w:rsidRPr="0045008A">
              <w:rPr>
                <w:rFonts w:ascii="Arial" w:hAnsi="Arial" w:cs="Arial"/>
                <w:bCs/>
                <w:sz w:val="24"/>
                <w:szCs w:val="24"/>
              </w:rPr>
              <w:t>Optional content (17%)</w:t>
            </w:r>
          </w:p>
        </w:tc>
        <w:tc>
          <w:tcPr>
            <w:tcW w:w="3934" w:type="dxa"/>
            <w:shd w:val="clear" w:color="auto" w:fill="auto"/>
          </w:tcPr>
          <w:p w:rsidR="006C7AB5" w:rsidRPr="0045008A" w:rsidRDefault="006C7AB5" w:rsidP="00281CBA">
            <w:pPr>
              <w:autoSpaceDE w:val="0"/>
              <w:autoSpaceDN w:val="0"/>
              <w:adjustRightInd w:val="0"/>
              <w:rPr>
                <w:rFonts w:ascii="Arial" w:hAnsi="Arial" w:cs="Arial"/>
                <w:sz w:val="24"/>
                <w:szCs w:val="24"/>
              </w:rPr>
            </w:pPr>
            <w:r w:rsidRPr="0045008A">
              <w:rPr>
                <w:rFonts w:ascii="Arial" w:hAnsi="Arial" w:cs="Arial"/>
                <w:sz w:val="24"/>
                <w:szCs w:val="24"/>
              </w:rPr>
              <w:t>A broad basis of study for the health and social care sector.</w:t>
            </w:r>
          </w:p>
          <w:p w:rsidR="006C7AB5" w:rsidRPr="0045008A" w:rsidRDefault="006C7AB5" w:rsidP="00281CBA">
            <w:pPr>
              <w:autoSpaceDE w:val="0"/>
              <w:autoSpaceDN w:val="0"/>
              <w:adjustRightInd w:val="0"/>
              <w:rPr>
                <w:rFonts w:ascii="Arial" w:hAnsi="Arial" w:cs="Arial"/>
                <w:bCs/>
                <w:sz w:val="24"/>
                <w:szCs w:val="24"/>
              </w:rPr>
            </w:pPr>
            <w:r w:rsidRPr="0045008A">
              <w:rPr>
                <w:rFonts w:ascii="Arial" w:hAnsi="Arial" w:cs="Arial"/>
                <w:sz w:val="24"/>
                <w:szCs w:val="24"/>
              </w:rPr>
              <w:t>This qualification is designed to support progression to higher education when taken as part of a programme of study that includes other appropriate BTEC Nationals or A Levels.</w:t>
            </w:r>
          </w:p>
        </w:tc>
      </w:tr>
    </w:tbl>
    <w:p w:rsidR="00AF5313" w:rsidRPr="0045008A" w:rsidRDefault="00AF5313" w:rsidP="00546244">
      <w:pPr>
        <w:pStyle w:val="ListParagraph"/>
        <w:ind w:left="0"/>
        <w:rPr>
          <w:rFonts w:ascii="Arial" w:hAnsi="Arial" w:cs="Arial"/>
          <w:sz w:val="24"/>
          <w:szCs w:val="24"/>
        </w:rPr>
      </w:pPr>
    </w:p>
    <w:p w:rsidR="006C7AB5" w:rsidRPr="0045008A" w:rsidRDefault="00A37E6E" w:rsidP="00546244">
      <w:pPr>
        <w:pStyle w:val="ListParagraph"/>
        <w:ind w:left="0"/>
        <w:rPr>
          <w:rFonts w:ascii="Arial" w:hAnsi="Arial" w:cs="Arial"/>
          <w:sz w:val="24"/>
          <w:szCs w:val="24"/>
        </w:rPr>
      </w:pPr>
      <w:r w:rsidRPr="0045008A">
        <w:rPr>
          <w:rFonts w:ascii="Arial" w:hAnsi="Arial" w:cs="Arial"/>
          <w:sz w:val="24"/>
          <w:szCs w:val="24"/>
        </w:rPr>
        <w:t>The health &amp; social care</w:t>
      </w:r>
      <w:r w:rsidR="00AF5313" w:rsidRPr="0045008A">
        <w:rPr>
          <w:rFonts w:ascii="Arial" w:hAnsi="Arial" w:cs="Arial"/>
          <w:sz w:val="24"/>
          <w:szCs w:val="24"/>
        </w:rPr>
        <w:t xml:space="preserve"> course you are</w:t>
      </w:r>
      <w:r w:rsidR="00546244" w:rsidRPr="0045008A">
        <w:rPr>
          <w:rFonts w:ascii="Arial" w:hAnsi="Arial" w:cs="Arial"/>
          <w:sz w:val="24"/>
          <w:szCs w:val="24"/>
        </w:rPr>
        <w:t xml:space="preserve"> studying is with </w:t>
      </w:r>
      <w:r w:rsidRPr="0045008A">
        <w:rPr>
          <w:rFonts w:ascii="Arial" w:hAnsi="Arial" w:cs="Arial"/>
          <w:b/>
          <w:sz w:val="24"/>
          <w:szCs w:val="24"/>
        </w:rPr>
        <w:t>Pearson</w:t>
      </w:r>
      <w:r w:rsidR="00546244" w:rsidRPr="0045008A">
        <w:rPr>
          <w:rFonts w:ascii="Arial" w:hAnsi="Arial" w:cs="Arial"/>
          <w:sz w:val="24"/>
          <w:szCs w:val="24"/>
        </w:rPr>
        <w:t xml:space="preserve"> and the qualification is made up of </w:t>
      </w:r>
      <w:r w:rsidRPr="0045008A">
        <w:rPr>
          <w:rFonts w:ascii="Arial" w:hAnsi="Arial" w:cs="Arial"/>
          <w:sz w:val="24"/>
          <w:szCs w:val="24"/>
        </w:rPr>
        <w:t xml:space="preserve">four </w:t>
      </w:r>
      <w:r w:rsidR="00546244" w:rsidRPr="0045008A">
        <w:rPr>
          <w:rFonts w:ascii="Arial" w:hAnsi="Arial" w:cs="Arial"/>
          <w:sz w:val="24"/>
          <w:szCs w:val="24"/>
        </w:rPr>
        <w:t>differe</w:t>
      </w:r>
      <w:r w:rsidR="00F04E93">
        <w:rPr>
          <w:rFonts w:ascii="Arial" w:hAnsi="Arial" w:cs="Arial"/>
          <w:sz w:val="24"/>
          <w:szCs w:val="24"/>
        </w:rPr>
        <w:t>nt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707"/>
        <w:gridCol w:w="850"/>
        <w:gridCol w:w="1350"/>
        <w:gridCol w:w="2170"/>
        <w:gridCol w:w="1583"/>
      </w:tblGrid>
      <w:tr w:rsidR="00187CEB" w:rsidRPr="0045008A" w:rsidTr="00F04E93">
        <w:tc>
          <w:tcPr>
            <w:tcW w:w="10343" w:type="dxa"/>
            <w:gridSpan w:val="6"/>
            <w:shd w:val="clear" w:color="auto" w:fill="D9D9D9"/>
            <w:vAlign w:val="center"/>
          </w:tcPr>
          <w:p w:rsidR="00187CEB" w:rsidRPr="0045008A" w:rsidRDefault="00187CEB" w:rsidP="00F04E93">
            <w:pPr>
              <w:pStyle w:val="1sectionheading"/>
              <w:jc w:val="center"/>
              <w:rPr>
                <w:rFonts w:ascii="Arial" w:hAnsi="Arial" w:cs="Arial"/>
                <w:b w:val="0"/>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Pearson BTEC Level 3 National Extended Certificate in Health &amp; Social Care</w:t>
            </w:r>
          </w:p>
        </w:tc>
      </w:tr>
      <w:tr w:rsidR="00187CEB" w:rsidRPr="0045008A" w:rsidTr="00F04E93">
        <w:tc>
          <w:tcPr>
            <w:tcW w:w="683" w:type="dxa"/>
            <w:shd w:val="clear" w:color="auto" w:fill="D9D9D9"/>
          </w:tcPr>
          <w:p w:rsidR="00F04E93" w:rsidRDefault="00F04E93" w:rsidP="00F04E93">
            <w:pPr>
              <w:pStyle w:val="1sectionheading"/>
              <w:jc w:val="center"/>
              <w:rPr>
                <w:rFonts w:ascii="Arial" w:hAnsi="Arial" w:cs="Arial"/>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Unit</w:t>
            </w:r>
          </w:p>
        </w:tc>
        <w:tc>
          <w:tcPr>
            <w:tcW w:w="3707" w:type="dxa"/>
            <w:shd w:val="clear" w:color="auto" w:fill="D9D9D9"/>
          </w:tcPr>
          <w:p w:rsidR="00187CEB" w:rsidRPr="00F04E93" w:rsidRDefault="00187CEB" w:rsidP="00F04E93">
            <w:pPr>
              <w:pStyle w:val="1sectionheading"/>
              <w:jc w:val="center"/>
              <w:rPr>
                <w:rFonts w:ascii="Arial" w:hAnsi="Arial" w:cs="Arial"/>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Unit Title</w:t>
            </w:r>
          </w:p>
        </w:tc>
        <w:tc>
          <w:tcPr>
            <w:tcW w:w="850" w:type="dxa"/>
            <w:shd w:val="clear" w:color="auto" w:fill="D9D9D9"/>
          </w:tcPr>
          <w:p w:rsidR="00187CEB" w:rsidRPr="00F04E93" w:rsidRDefault="00187CEB" w:rsidP="00F04E93">
            <w:pPr>
              <w:pStyle w:val="1sectionheading"/>
              <w:jc w:val="center"/>
              <w:rPr>
                <w:rFonts w:ascii="Arial" w:hAnsi="Arial" w:cs="Arial"/>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GLH</w:t>
            </w:r>
          </w:p>
        </w:tc>
        <w:tc>
          <w:tcPr>
            <w:tcW w:w="1350" w:type="dxa"/>
            <w:shd w:val="clear" w:color="auto" w:fill="D9D9D9"/>
          </w:tcPr>
          <w:p w:rsidR="00187CEB" w:rsidRPr="00F04E93" w:rsidRDefault="00187CEB" w:rsidP="00F04E93">
            <w:pPr>
              <w:pStyle w:val="1sectionheading"/>
              <w:jc w:val="center"/>
              <w:rPr>
                <w:rFonts w:ascii="Arial" w:hAnsi="Arial" w:cs="Arial"/>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Type</w:t>
            </w:r>
          </w:p>
        </w:tc>
        <w:tc>
          <w:tcPr>
            <w:tcW w:w="2170" w:type="dxa"/>
            <w:shd w:val="clear" w:color="auto" w:fill="D9D9D9"/>
          </w:tcPr>
          <w:p w:rsidR="00187CEB" w:rsidRPr="00F04E93" w:rsidRDefault="00187CEB" w:rsidP="00F04E93">
            <w:pPr>
              <w:pStyle w:val="1sectionheading"/>
              <w:jc w:val="center"/>
              <w:rPr>
                <w:rFonts w:ascii="Arial" w:hAnsi="Arial" w:cs="Arial"/>
                <w:color w:val="auto"/>
                <w:sz w:val="24"/>
                <w:szCs w:val="24"/>
              </w:rPr>
            </w:pPr>
          </w:p>
          <w:p w:rsidR="00187CEB" w:rsidRPr="00F04E93" w:rsidRDefault="00187CEB" w:rsidP="00F04E93">
            <w:pPr>
              <w:pStyle w:val="1sectionheading"/>
              <w:jc w:val="center"/>
              <w:rPr>
                <w:rFonts w:ascii="Arial" w:hAnsi="Arial" w:cs="Arial"/>
                <w:color w:val="auto"/>
                <w:sz w:val="24"/>
                <w:szCs w:val="24"/>
              </w:rPr>
            </w:pPr>
            <w:r w:rsidRPr="00F04E93">
              <w:rPr>
                <w:rFonts w:ascii="Arial" w:hAnsi="Arial" w:cs="Arial"/>
                <w:color w:val="auto"/>
                <w:sz w:val="24"/>
                <w:szCs w:val="24"/>
              </w:rPr>
              <w:t>How Assessed</w:t>
            </w:r>
          </w:p>
        </w:tc>
        <w:tc>
          <w:tcPr>
            <w:tcW w:w="1583" w:type="dxa"/>
            <w:shd w:val="clear" w:color="auto" w:fill="D9D9D9" w:themeFill="background1" w:themeFillShade="D9"/>
            <w:vAlign w:val="center"/>
          </w:tcPr>
          <w:p w:rsidR="00F04E93" w:rsidRDefault="00F04E93" w:rsidP="00F04E93">
            <w:pPr>
              <w:spacing w:after="0" w:line="240" w:lineRule="auto"/>
              <w:jc w:val="center"/>
              <w:rPr>
                <w:rFonts w:ascii="Arial" w:eastAsia="Times New Roman" w:hAnsi="Arial" w:cs="Arial"/>
                <w:b/>
                <w:bCs/>
                <w:kern w:val="24"/>
                <w:sz w:val="24"/>
                <w:szCs w:val="24"/>
                <w:lang w:eastAsia="en-GB"/>
              </w:rPr>
            </w:pPr>
          </w:p>
          <w:p w:rsidR="00187CEB" w:rsidRPr="00F04E93" w:rsidRDefault="00187CEB" w:rsidP="00F04E93">
            <w:pPr>
              <w:spacing w:after="0" w:line="240" w:lineRule="auto"/>
              <w:jc w:val="center"/>
              <w:rPr>
                <w:rFonts w:ascii="Arial" w:eastAsia="Times New Roman" w:hAnsi="Arial" w:cs="Arial"/>
                <w:b/>
                <w:sz w:val="24"/>
                <w:szCs w:val="24"/>
                <w:lang w:eastAsia="en-GB"/>
              </w:rPr>
            </w:pPr>
            <w:r w:rsidRPr="00F04E93">
              <w:rPr>
                <w:rFonts w:ascii="Arial" w:eastAsia="Times New Roman" w:hAnsi="Arial" w:cs="Arial"/>
                <w:b/>
                <w:bCs/>
                <w:kern w:val="24"/>
                <w:sz w:val="24"/>
                <w:szCs w:val="24"/>
                <w:lang w:eastAsia="en-GB"/>
              </w:rPr>
              <w:t>Worth</w:t>
            </w:r>
          </w:p>
        </w:tc>
      </w:tr>
      <w:tr w:rsidR="00187CEB" w:rsidRPr="0045008A" w:rsidTr="00F04E93">
        <w:tc>
          <w:tcPr>
            <w:tcW w:w="683"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1</w:t>
            </w:r>
          </w:p>
        </w:tc>
        <w:tc>
          <w:tcPr>
            <w:tcW w:w="3707"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Human Lifespan Development</w:t>
            </w:r>
          </w:p>
        </w:tc>
        <w:tc>
          <w:tcPr>
            <w:tcW w:w="8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90</w:t>
            </w:r>
          </w:p>
        </w:tc>
        <w:tc>
          <w:tcPr>
            <w:tcW w:w="13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Mandatory</w:t>
            </w:r>
          </w:p>
          <w:p w:rsidR="00187CEB" w:rsidRPr="0045008A" w:rsidRDefault="00187CEB" w:rsidP="00187CEB">
            <w:pPr>
              <w:pStyle w:val="1sectionheading"/>
              <w:rPr>
                <w:rFonts w:ascii="Arial" w:hAnsi="Arial" w:cs="Arial"/>
                <w:b w:val="0"/>
                <w:color w:val="auto"/>
                <w:sz w:val="24"/>
                <w:szCs w:val="24"/>
              </w:rPr>
            </w:pPr>
          </w:p>
        </w:tc>
        <w:tc>
          <w:tcPr>
            <w:tcW w:w="217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External</w:t>
            </w:r>
            <w:r w:rsidR="00D34A43" w:rsidRPr="0045008A">
              <w:rPr>
                <w:rFonts w:ascii="Arial" w:hAnsi="Arial" w:cs="Arial"/>
                <w:b w:val="0"/>
                <w:color w:val="auto"/>
                <w:sz w:val="24"/>
                <w:szCs w:val="24"/>
              </w:rPr>
              <w:t xml:space="preserve"> Exam</w:t>
            </w:r>
          </w:p>
        </w:tc>
        <w:tc>
          <w:tcPr>
            <w:tcW w:w="1583" w:type="dxa"/>
            <w:vAlign w:val="center"/>
          </w:tcPr>
          <w:p w:rsidR="00187CEB" w:rsidRPr="0045008A" w:rsidRDefault="00187CEB" w:rsidP="00187CEB">
            <w:pPr>
              <w:jc w:val="center"/>
              <w:rPr>
                <w:rFonts w:ascii="Arial" w:eastAsia="Times New Roman" w:hAnsi="Arial" w:cs="Arial"/>
                <w:bCs/>
                <w:kern w:val="24"/>
                <w:sz w:val="24"/>
                <w:szCs w:val="24"/>
                <w:lang w:eastAsia="en-GB"/>
              </w:rPr>
            </w:pPr>
            <w:r w:rsidRPr="0045008A">
              <w:rPr>
                <w:rFonts w:ascii="Arial" w:eastAsia="Times New Roman" w:hAnsi="Arial" w:cs="Arial"/>
                <w:bCs/>
                <w:kern w:val="24"/>
                <w:sz w:val="24"/>
                <w:szCs w:val="24"/>
                <w:lang w:eastAsia="en-GB"/>
              </w:rPr>
              <w:t>25% of your final grade</w:t>
            </w:r>
          </w:p>
        </w:tc>
      </w:tr>
      <w:tr w:rsidR="00187CEB" w:rsidRPr="0045008A" w:rsidTr="00F04E93">
        <w:tc>
          <w:tcPr>
            <w:tcW w:w="683"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2</w:t>
            </w:r>
          </w:p>
        </w:tc>
        <w:tc>
          <w:tcPr>
            <w:tcW w:w="3707"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Working in Health &amp; Social Care</w:t>
            </w:r>
          </w:p>
        </w:tc>
        <w:tc>
          <w:tcPr>
            <w:tcW w:w="8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120</w:t>
            </w:r>
          </w:p>
        </w:tc>
        <w:tc>
          <w:tcPr>
            <w:tcW w:w="13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Mandatory</w:t>
            </w:r>
          </w:p>
          <w:p w:rsidR="00187CEB" w:rsidRPr="0045008A" w:rsidRDefault="00187CEB" w:rsidP="00187CEB">
            <w:pPr>
              <w:pStyle w:val="1sectionheading"/>
              <w:rPr>
                <w:rFonts w:ascii="Arial" w:hAnsi="Arial" w:cs="Arial"/>
                <w:b w:val="0"/>
                <w:color w:val="auto"/>
                <w:sz w:val="24"/>
                <w:szCs w:val="24"/>
              </w:rPr>
            </w:pPr>
          </w:p>
        </w:tc>
        <w:tc>
          <w:tcPr>
            <w:tcW w:w="217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External</w:t>
            </w:r>
            <w:r w:rsidR="00D34A43" w:rsidRPr="0045008A">
              <w:rPr>
                <w:rFonts w:ascii="Arial" w:hAnsi="Arial" w:cs="Arial"/>
                <w:b w:val="0"/>
                <w:color w:val="auto"/>
                <w:sz w:val="24"/>
                <w:szCs w:val="24"/>
              </w:rPr>
              <w:t xml:space="preserve"> Exam</w:t>
            </w:r>
          </w:p>
        </w:tc>
        <w:tc>
          <w:tcPr>
            <w:tcW w:w="1583" w:type="dxa"/>
            <w:vAlign w:val="center"/>
          </w:tcPr>
          <w:p w:rsidR="00187CEB" w:rsidRPr="0045008A" w:rsidRDefault="007E2B53" w:rsidP="00187CEB">
            <w:pPr>
              <w:jc w:val="center"/>
              <w:rPr>
                <w:rFonts w:ascii="Arial" w:eastAsia="Times New Roman" w:hAnsi="Arial" w:cs="Arial"/>
                <w:sz w:val="24"/>
                <w:szCs w:val="24"/>
                <w:lang w:eastAsia="en-GB"/>
              </w:rPr>
            </w:pPr>
            <w:r w:rsidRPr="0045008A">
              <w:rPr>
                <w:rFonts w:ascii="Arial" w:eastAsia="Times New Roman" w:hAnsi="Arial" w:cs="Arial"/>
                <w:color w:val="000000" w:themeColor="dark1"/>
                <w:kern w:val="24"/>
                <w:sz w:val="24"/>
                <w:szCs w:val="24"/>
                <w:lang w:eastAsia="en-GB"/>
              </w:rPr>
              <w:t>33</w:t>
            </w:r>
            <w:r w:rsidR="00187CEB" w:rsidRPr="0045008A">
              <w:rPr>
                <w:rFonts w:ascii="Arial" w:eastAsia="Times New Roman" w:hAnsi="Arial" w:cs="Arial"/>
                <w:color w:val="000000" w:themeColor="dark1"/>
                <w:kern w:val="24"/>
                <w:sz w:val="24"/>
                <w:szCs w:val="24"/>
                <w:lang w:eastAsia="en-GB"/>
              </w:rPr>
              <w:t>% of your final grade</w:t>
            </w:r>
          </w:p>
        </w:tc>
      </w:tr>
      <w:tr w:rsidR="00187CEB" w:rsidRPr="0045008A" w:rsidTr="00F04E93">
        <w:tc>
          <w:tcPr>
            <w:tcW w:w="683"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5</w:t>
            </w:r>
          </w:p>
        </w:tc>
        <w:tc>
          <w:tcPr>
            <w:tcW w:w="3707"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Meeting Individual Care and Support Needs</w:t>
            </w:r>
          </w:p>
        </w:tc>
        <w:tc>
          <w:tcPr>
            <w:tcW w:w="8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90</w:t>
            </w:r>
          </w:p>
        </w:tc>
        <w:tc>
          <w:tcPr>
            <w:tcW w:w="13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Mandatory</w:t>
            </w:r>
          </w:p>
        </w:tc>
        <w:tc>
          <w:tcPr>
            <w:tcW w:w="217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Internal coursework</w:t>
            </w:r>
          </w:p>
        </w:tc>
        <w:tc>
          <w:tcPr>
            <w:tcW w:w="1583" w:type="dxa"/>
          </w:tcPr>
          <w:p w:rsidR="00187CEB" w:rsidRPr="0045008A" w:rsidRDefault="00187CEB" w:rsidP="00187CEB">
            <w:pPr>
              <w:pStyle w:val="1sectionheading"/>
              <w:jc w:val="center"/>
              <w:rPr>
                <w:rFonts w:ascii="Arial" w:hAnsi="Arial" w:cs="Arial"/>
                <w:b w:val="0"/>
                <w:color w:val="auto"/>
                <w:sz w:val="24"/>
                <w:szCs w:val="24"/>
              </w:rPr>
            </w:pPr>
            <w:r w:rsidRPr="0045008A">
              <w:rPr>
                <w:rFonts w:ascii="Arial" w:hAnsi="Arial" w:cs="Arial"/>
                <w:b w:val="0"/>
                <w:bCs/>
                <w:color w:val="auto"/>
                <w:kern w:val="24"/>
                <w:sz w:val="24"/>
                <w:szCs w:val="24"/>
                <w:lang w:eastAsia="en-GB"/>
              </w:rPr>
              <w:t>25% of your final grade</w:t>
            </w:r>
          </w:p>
        </w:tc>
      </w:tr>
      <w:tr w:rsidR="00187CEB" w:rsidRPr="0045008A" w:rsidTr="00F04E93">
        <w:tc>
          <w:tcPr>
            <w:tcW w:w="683"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14</w:t>
            </w:r>
          </w:p>
        </w:tc>
        <w:tc>
          <w:tcPr>
            <w:tcW w:w="3707"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Physiological Disorders and their Care</w:t>
            </w:r>
          </w:p>
        </w:tc>
        <w:tc>
          <w:tcPr>
            <w:tcW w:w="8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60</w:t>
            </w:r>
          </w:p>
        </w:tc>
        <w:tc>
          <w:tcPr>
            <w:tcW w:w="135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Optional</w:t>
            </w:r>
          </w:p>
        </w:tc>
        <w:tc>
          <w:tcPr>
            <w:tcW w:w="2170" w:type="dxa"/>
            <w:shd w:val="clear" w:color="auto" w:fill="auto"/>
          </w:tcPr>
          <w:p w:rsidR="00187CEB" w:rsidRPr="0045008A" w:rsidRDefault="00187CEB" w:rsidP="00187CEB">
            <w:pPr>
              <w:pStyle w:val="1sectionheading"/>
              <w:rPr>
                <w:rFonts w:ascii="Arial" w:hAnsi="Arial" w:cs="Arial"/>
                <w:b w:val="0"/>
                <w:color w:val="auto"/>
                <w:sz w:val="24"/>
                <w:szCs w:val="24"/>
              </w:rPr>
            </w:pP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Internal</w:t>
            </w:r>
          </w:p>
          <w:p w:rsidR="00187CEB" w:rsidRPr="0045008A" w:rsidRDefault="00187CEB" w:rsidP="00187CEB">
            <w:pPr>
              <w:pStyle w:val="1sectionheading"/>
              <w:rPr>
                <w:rFonts w:ascii="Arial" w:hAnsi="Arial" w:cs="Arial"/>
                <w:b w:val="0"/>
                <w:color w:val="auto"/>
                <w:sz w:val="24"/>
                <w:szCs w:val="24"/>
              </w:rPr>
            </w:pPr>
            <w:r w:rsidRPr="0045008A">
              <w:rPr>
                <w:rFonts w:ascii="Arial" w:hAnsi="Arial" w:cs="Arial"/>
                <w:b w:val="0"/>
                <w:color w:val="auto"/>
                <w:sz w:val="24"/>
                <w:szCs w:val="24"/>
              </w:rPr>
              <w:t>coursework</w:t>
            </w:r>
          </w:p>
        </w:tc>
        <w:tc>
          <w:tcPr>
            <w:tcW w:w="1583" w:type="dxa"/>
          </w:tcPr>
          <w:p w:rsidR="00187CEB" w:rsidRPr="0045008A" w:rsidRDefault="007E2B53" w:rsidP="007E2B53">
            <w:pPr>
              <w:pStyle w:val="1sectionheading"/>
              <w:jc w:val="center"/>
              <w:rPr>
                <w:rFonts w:ascii="Arial" w:hAnsi="Arial" w:cs="Arial"/>
                <w:b w:val="0"/>
                <w:color w:val="auto"/>
                <w:sz w:val="24"/>
                <w:szCs w:val="24"/>
              </w:rPr>
            </w:pPr>
            <w:r w:rsidRPr="0045008A">
              <w:rPr>
                <w:rFonts w:ascii="Arial" w:hAnsi="Arial" w:cs="Arial"/>
                <w:b w:val="0"/>
                <w:color w:val="auto"/>
                <w:sz w:val="24"/>
                <w:szCs w:val="24"/>
              </w:rPr>
              <w:t>17%</w:t>
            </w:r>
            <w:r w:rsidRPr="0045008A">
              <w:rPr>
                <w:rFonts w:ascii="Arial" w:hAnsi="Arial" w:cs="Arial"/>
                <w:b w:val="0"/>
                <w:color w:val="000000" w:themeColor="dark1"/>
                <w:kern w:val="24"/>
                <w:sz w:val="24"/>
                <w:szCs w:val="24"/>
                <w:lang w:eastAsia="en-GB"/>
              </w:rPr>
              <w:t xml:space="preserve"> of your final grade</w:t>
            </w:r>
          </w:p>
        </w:tc>
      </w:tr>
    </w:tbl>
    <w:p w:rsidR="006C7AB5" w:rsidRPr="0045008A" w:rsidRDefault="006C7AB5" w:rsidP="00546244">
      <w:pPr>
        <w:pStyle w:val="ListParagraph"/>
        <w:ind w:left="0"/>
        <w:rPr>
          <w:rFonts w:ascii="Arial" w:hAnsi="Arial" w:cs="Arial"/>
          <w:sz w:val="24"/>
          <w:szCs w:val="24"/>
        </w:rPr>
      </w:pPr>
    </w:p>
    <w:p w:rsidR="006C7AB5" w:rsidRPr="0045008A" w:rsidRDefault="00187CEB" w:rsidP="00546244">
      <w:pPr>
        <w:pStyle w:val="ListParagraph"/>
        <w:ind w:left="0"/>
        <w:rPr>
          <w:rFonts w:ascii="Arial" w:hAnsi="Arial" w:cs="Arial"/>
          <w:sz w:val="24"/>
          <w:szCs w:val="24"/>
        </w:rPr>
      </w:pPr>
      <w:r w:rsidRPr="0045008A">
        <w:rPr>
          <w:rFonts w:ascii="Arial" w:hAnsi="Arial" w:cs="Arial"/>
          <w:sz w:val="24"/>
          <w:szCs w:val="24"/>
        </w:rPr>
        <w:t xml:space="preserve">In year 12 </w:t>
      </w:r>
      <w:proofErr w:type="gramStart"/>
      <w:r w:rsidRPr="0045008A">
        <w:rPr>
          <w:rFonts w:ascii="Arial" w:hAnsi="Arial" w:cs="Arial"/>
          <w:sz w:val="24"/>
          <w:szCs w:val="24"/>
        </w:rPr>
        <w:t>-  Unit:1</w:t>
      </w:r>
      <w:proofErr w:type="gramEnd"/>
      <w:r w:rsidRPr="0045008A">
        <w:rPr>
          <w:rFonts w:ascii="Arial" w:hAnsi="Arial" w:cs="Arial"/>
          <w:sz w:val="24"/>
          <w:szCs w:val="24"/>
        </w:rPr>
        <w:t xml:space="preserve"> &amp; Unit:5 will be completed.</w:t>
      </w:r>
    </w:p>
    <w:p w:rsidR="00187CEB" w:rsidRPr="0045008A" w:rsidRDefault="00187CEB" w:rsidP="00546244">
      <w:pPr>
        <w:pStyle w:val="ListParagraph"/>
        <w:ind w:left="0"/>
        <w:rPr>
          <w:rFonts w:ascii="Arial" w:hAnsi="Arial" w:cs="Arial"/>
          <w:sz w:val="24"/>
          <w:szCs w:val="24"/>
        </w:rPr>
      </w:pPr>
      <w:r w:rsidRPr="0045008A">
        <w:rPr>
          <w:rFonts w:ascii="Arial" w:hAnsi="Arial" w:cs="Arial"/>
          <w:sz w:val="24"/>
          <w:szCs w:val="24"/>
        </w:rPr>
        <w:t xml:space="preserve">In year 13 </w:t>
      </w:r>
      <w:proofErr w:type="gramStart"/>
      <w:r w:rsidRPr="0045008A">
        <w:rPr>
          <w:rFonts w:ascii="Arial" w:hAnsi="Arial" w:cs="Arial"/>
          <w:sz w:val="24"/>
          <w:szCs w:val="24"/>
        </w:rPr>
        <w:t>-  Unit:2</w:t>
      </w:r>
      <w:proofErr w:type="gramEnd"/>
      <w:r w:rsidRPr="0045008A">
        <w:rPr>
          <w:rFonts w:ascii="Arial" w:hAnsi="Arial" w:cs="Arial"/>
          <w:sz w:val="24"/>
          <w:szCs w:val="24"/>
        </w:rPr>
        <w:t xml:space="preserve"> &amp; Unit 14 will be completed.</w:t>
      </w:r>
    </w:p>
    <w:tbl>
      <w:tblPr>
        <w:tblStyle w:val="TableGrid"/>
        <w:tblpPr w:leftFromText="180" w:rightFromText="180" w:vertAnchor="text" w:horzAnchor="margin" w:tblpY="582"/>
        <w:tblW w:w="10343" w:type="dxa"/>
        <w:tblLook w:val="0420" w:firstRow="1" w:lastRow="0" w:firstColumn="0" w:lastColumn="0" w:noHBand="0" w:noVBand="1"/>
      </w:tblPr>
      <w:tblGrid>
        <w:gridCol w:w="3375"/>
        <w:gridCol w:w="1555"/>
        <w:gridCol w:w="910"/>
        <w:gridCol w:w="1272"/>
        <w:gridCol w:w="3231"/>
      </w:tblGrid>
      <w:tr w:rsidR="00187CEB" w:rsidRPr="0045008A" w:rsidTr="00F04E93">
        <w:trPr>
          <w:trHeight w:val="27"/>
        </w:trPr>
        <w:tc>
          <w:tcPr>
            <w:tcW w:w="3396" w:type="dxa"/>
            <w:shd w:val="clear" w:color="auto" w:fill="D9D9D9" w:themeFill="background1" w:themeFillShade="D9"/>
            <w:vAlign w:val="center"/>
            <w:hideMark/>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b/>
                <w:bCs/>
                <w:kern w:val="24"/>
                <w:sz w:val="24"/>
                <w:szCs w:val="24"/>
                <w:lang w:eastAsia="en-GB"/>
              </w:rPr>
              <w:t>Paper Title</w:t>
            </w:r>
          </w:p>
        </w:tc>
        <w:tc>
          <w:tcPr>
            <w:tcW w:w="1560" w:type="dxa"/>
            <w:shd w:val="clear" w:color="auto" w:fill="D9D9D9" w:themeFill="background1" w:themeFillShade="D9"/>
            <w:vAlign w:val="center"/>
            <w:hideMark/>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b/>
                <w:bCs/>
                <w:kern w:val="24"/>
                <w:sz w:val="24"/>
                <w:szCs w:val="24"/>
                <w:lang w:eastAsia="en-GB"/>
              </w:rPr>
              <w:t>Length/ Time</w:t>
            </w:r>
          </w:p>
        </w:tc>
        <w:tc>
          <w:tcPr>
            <w:tcW w:w="852" w:type="dxa"/>
            <w:shd w:val="clear" w:color="auto" w:fill="D9D9D9" w:themeFill="background1" w:themeFillShade="D9"/>
            <w:vAlign w:val="center"/>
            <w:hideMark/>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b/>
                <w:bCs/>
                <w:kern w:val="24"/>
                <w:sz w:val="24"/>
                <w:szCs w:val="24"/>
                <w:lang w:eastAsia="en-GB"/>
              </w:rPr>
              <w:t>Marks</w:t>
            </w:r>
          </w:p>
        </w:tc>
        <w:tc>
          <w:tcPr>
            <w:tcW w:w="1276" w:type="dxa"/>
            <w:shd w:val="clear" w:color="auto" w:fill="D9D9D9" w:themeFill="background1" w:themeFillShade="D9"/>
            <w:vAlign w:val="center"/>
            <w:hideMark/>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b/>
                <w:bCs/>
                <w:kern w:val="24"/>
                <w:sz w:val="24"/>
                <w:szCs w:val="24"/>
                <w:lang w:eastAsia="en-GB"/>
              </w:rPr>
              <w:t>Worth</w:t>
            </w:r>
          </w:p>
        </w:tc>
        <w:tc>
          <w:tcPr>
            <w:tcW w:w="3259" w:type="dxa"/>
            <w:shd w:val="clear" w:color="auto" w:fill="D9D9D9" w:themeFill="background1" w:themeFillShade="D9"/>
            <w:vAlign w:val="center"/>
          </w:tcPr>
          <w:p w:rsidR="00187CEB" w:rsidRPr="0045008A" w:rsidRDefault="00187CEB" w:rsidP="00187CEB">
            <w:pPr>
              <w:jc w:val="center"/>
              <w:rPr>
                <w:rFonts w:ascii="Arial" w:eastAsia="Times New Roman" w:hAnsi="Arial" w:cs="Arial"/>
                <w:b/>
                <w:bCs/>
                <w:kern w:val="24"/>
                <w:sz w:val="24"/>
                <w:szCs w:val="24"/>
                <w:lang w:eastAsia="en-GB"/>
              </w:rPr>
            </w:pPr>
            <w:r w:rsidRPr="0045008A">
              <w:rPr>
                <w:rFonts w:ascii="Arial" w:eastAsia="Times New Roman" w:hAnsi="Arial" w:cs="Arial"/>
                <w:b/>
                <w:bCs/>
                <w:kern w:val="24"/>
                <w:sz w:val="24"/>
                <w:szCs w:val="24"/>
                <w:lang w:eastAsia="en-GB"/>
              </w:rPr>
              <w:t>Date</w:t>
            </w:r>
          </w:p>
        </w:tc>
      </w:tr>
      <w:tr w:rsidR="00187CEB" w:rsidRPr="0045008A" w:rsidTr="00187CEB">
        <w:trPr>
          <w:trHeight w:val="27"/>
        </w:trPr>
        <w:tc>
          <w:tcPr>
            <w:tcW w:w="3396" w:type="dxa"/>
            <w:vAlign w:val="center"/>
          </w:tcPr>
          <w:p w:rsidR="00187CEB" w:rsidRPr="0045008A" w:rsidRDefault="00187CEB" w:rsidP="00187CEB">
            <w:pPr>
              <w:rPr>
                <w:rFonts w:ascii="Arial" w:eastAsia="Times New Roman" w:hAnsi="Arial" w:cs="Arial"/>
                <w:b/>
                <w:bCs/>
                <w:kern w:val="24"/>
                <w:sz w:val="24"/>
                <w:szCs w:val="24"/>
                <w:lang w:eastAsia="en-GB"/>
              </w:rPr>
            </w:pPr>
            <w:r w:rsidRPr="0045008A">
              <w:rPr>
                <w:rFonts w:ascii="Arial" w:eastAsia="Times New Roman" w:hAnsi="Arial" w:cs="Arial"/>
                <w:b/>
                <w:sz w:val="24"/>
                <w:szCs w:val="24"/>
                <w:lang w:eastAsia="en-GB"/>
              </w:rPr>
              <w:t xml:space="preserve">Unit  1 </w:t>
            </w:r>
            <w:r w:rsidRPr="0045008A">
              <w:rPr>
                <w:rFonts w:ascii="Arial" w:eastAsia="Times New Roman" w:hAnsi="Arial" w:cs="Arial"/>
                <w:sz w:val="24"/>
                <w:szCs w:val="24"/>
                <w:lang w:eastAsia="en-GB"/>
              </w:rPr>
              <w:t>– Human Lifespan Development</w:t>
            </w:r>
          </w:p>
        </w:tc>
        <w:tc>
          <w:tcPr>
            <w:tcW w:w="1560" w:type="dxa"/>
            <w:vAlign w:val="center"/>
          </w:tcPr>
          <w:p w:rsidR="00187CEB" w:rsidRPr="0045008A" w:rsidRDefault="00187CEB" w:rsidP="00187CEB">
            <w:pPr>
              <w:jc w:val="center"/>
              <w:rPr>
                <w:rFonts w:ascii="Arial" w:eastAsia="Times New Roman" w:hAnsi="Arial" w:cs="Arial"/>
                <w:bCs/>
                <w:kern w:val="24"/>
                <w:sz w:val="24"/>
                <w:szCs w:val="24"/>
                <w:lang w:eastAsia="en-GB"/>
              </w:rPr>
            </w:pPr>
            <w:r w:rsidRPr="0045008A">
              <w:rPr>
                <w:rFonts w:ascii="Arial" w:eastAsia="Times New Roman" w:hAnsi="Arial" w:cs="Arial"/>
                <w:bCs/>
                <w:kern w:val="24"/>
                <w:sz w:val="24"/>
                <w:szCs w:val="24"/>
                <w:lang w:eastAsia="en-GB"/>
              </w:rPr>
              <w:t xml:space="preserve">1.5 hours </w:t>
            </w:r>
          </w:p>
        </w:tc>
        <w:tc>
          <w:tcPr>
            <w:tcW w:w="852" w:type="dxa"/>
            <w:vAlign w:val="center"/>
          </w:tcPr>
          <w:p w:rsidR="00187CEB" w:rsidRPr="0045008A" w:rsidRDefault="00187CEB" w:rsidP="00187CEB">
            <w:pPr>
              <w:jc w:val="center"/>
              <w:rPr>
                <w:rFonts w:ascii="Arial" w:eastAsia="Times New Roman" w:hAnsi="Arial" w:cs="Arial"/>
                <w:bCs/>
                <w:kern w:val="24"/>
                <w:sz w:val="24"/>
                <w:szCs w:val="24"/>
                <w:lang w:eastAsia="en-GB"/>
              </w:rPr>
            </w:pPr>
            <w:r w:rsidRPr="0045008A">
              <w:rPr>
                <w:rFonts w:ascii="Arial" w:eastAsia="Times New Roman" w:hAnsi="Arial" w:cs="Arial"/>
                <w:bCs/>
                <w:kern w:val="24"/>
                <w:sz w:val="24"/>
                <w:szCs w:val="24"/>
                <w:lang w:eastAsia="en-GB"/>
              </w:rPr>
              <w:t>90</w:t>
            </w:r>
          </w:p>
        </w:tc>
        <w:tc>
          <w:tcPr>
            <w:tcW w:w="1276" w:type="dxa"/>
            <w:vAlign w:val="center"/>
          </w:tcPr>
          <w:p w:rsidR="00187CEB" w:rsidRPr="0045008A" w:rsidRDefault="00187CEB" w:rsidP="00187CEB">
            <w:pPr>
              <w:jc w:val="center"/>
              <w:rPr>
                <w:rFonts w:ascii="Arial" w:eastAsia="Times New Roman" w:hAnsi="Arial" w:cs="Arial"/>
                <w:bCs/>
                <w:kern w:val="24"/>
                <w:sz w:val="24"/>
                <w:szCs w:val="24"/>
                <w:lang w:eastAsia="en-GB"/>
              </w:rPr>
            </w:pPr>
            <w:r w:rsidRPr="0045008A">
              <w:rPr>
                <w:rFonts w:ascii="Arial" w:eastAsia="Times New Roman" w:hAnsi="Arial" w:cs="Arial"/>
                <w:bCs/>
                <w:kern w:val="24"/>
                <w:sz w:val="24"/>
                <w:szCs w:val="24"/>
                <w:lang w:eastAsia="en-GB"/>
              </w:rPr>
              <w:t>25% of your final grade</w:t>
            </w:r>
          </w:p>
        </w:tc>
        <w:tc>
          <w:tcPr>
            <w:tcW w:w="3259" w:type="dxa"/>
            <w:vAlign w:val="center"/>
          </w:tcPr>
          <w:p w:rsidR="00187CEB" w:rsidRPr="0045008A" w:rsidRDefault="007E2B53" w:rsidP="00187CEB">
            <w:pPr>
              <w:jc w:val="center"/>
              <w:rPr>
                <w:rFonts w:ascii="Arial" w:eastAsia="Times New Roman" w:hAnsi="Arial" w:cs="Arial"/>
                <w:b/>
                <w:bCs/>
                <w:kern w:val="24"/>
                <w:sz w:val="24"/>
                <w:szCs w:val="24"/>
                <w:lang w:eastAsia="en-GB"/>
              </w:rPr>
            </w:pPr>
            <w:r w:rsidRPr="0045008A">
              <w:rPr>
                <w:rFonts w:ascii="Arial" w:eastAsia="Times New Roman" w:hAnsi="Arial" w:cs="Arial"/>
                <w:b/>
                <w:bCs/>
                <w:kern w:val="24"/>
                <w:sz w:val="24"/>
                <w:szCs w:val="24"/>
                <w:lang w:eastAsia="en-GB"/>
              </w:rPr>
              <w:t>Fri 8</w:t>
            </w:r>
            <w:r w:rsidRPr="0045008A">
              <w:rPr>
                <w:rFonts w:ascii="Arial" w:eastAsia="Times New Roman" w:hAnsi="Arial" w:cs="Arial"/>
                <w:b/>
                <w:bCs/>
                <w:kern w:val="24"/>
                <w:sz w:val="24"/>
                <w:szCs w:val="24"/>
                <w:vertAlign w:val="superscript"/>
                <w:lang w:eastAsia="en-GB"/>
              </w:rPr>
              <w:t>th</w:t>
            </w:r>
            <w:r w:rsidRPr="0045008A">
              <w:rPr>
                <w:rFonts w:ascii="Arial" w:eastAsia="Times New Roman" w:hAnsi="Arial" w:cs="Arial"/>
                <w:b/>
                <w:bCs/>
                <w:kern w:val="24"/>
                <w:sz w:val="24"/>
                <w:szCs w:val="24"/>
                <w:lang w:eastAsia="en-GB"/>
              </w:rPr>
              <w:t xml:space="preserve"> Jan 2021</w:t>
            </w:r>
          </w:p>
        </w:tc>
      </w:tr>
      <w:tr w:rsidR="00187CEB" w:rsidRPr="0045008A" w:rsidTr="00187CEB">
        <w:trPr>
          <w:trHeight w:val="1225"/>
        </w:trPr>
        <w:tc>
          <w:tcPr>
            <w:tcW w:w="3396" w:type="dxa"/>
            <w:vAlign w:val="center"/>
          </w:tcPr>
          <w:p w:rsidR="00187CEB" w:rsidRPr="0045008A" w:rsidRDefault="00187CEB" w:rsidP="00187CEB">
            <w:pPr>
              <w:rPr>
                <w:rFonts w:ascii="Arial" w:eastAsia="Times New Roman" w:hAnsi="Arial" w:cs="Arial"/>
                <w:sz w:val="24"/>
                <w:szCs w:val="24"/>
                <w:lang w:eastAsia="en-GB"/>
              </w:rPr>
            </w:pPr>
            <w:r w:rsidRPr="0045008A">
              <w:rPr>
                <w:rFonts w:ascii="Arial" w:eastAsia="Times New Roman" w:hAnsi="Arial" w:cs="Arial"/>
                <w:b/>
                <w:sz w:val="24"/>
                <w:szCs w:val="24"/>
                <w:lang w:eastAsia="en-GB"/>
              </w:rPr>
              <w:t>Unit  2</w:t>
            </w:r>
            <w:r w:rsidRPr="0045008A">
              <w:rPr>
                <w:rFonts w:ascii="Arial" w:eastAsia="Times New Roman" w:hAnsi="Arial" w:cs="Arial"/>
                <w:sz w:val="24"/>
                <w:szCs w:val="24"/>
                <w:lang w:eastAsia="en-GB"/>
              </w:rPr>
              <w:t xml:space="preserve"> – Working in Health &amp; Social Care</w:t>
            </w:r>
          </w:p>
        </w:tc>
        <w:tc>
          <w:tcPr>
            <w:tcW w:w="1560" w:type="dxa"/>
            <w:vAlign w:val="center"/>
          </w:tcPr>
          <w:p w:rsidR="00187CEB" w:rsidRPr="0045008A" w:rsidRDefault="00D42297" w:rsidP="00187CEB">
            <w:pPr>
              <w:jc w:val="center"/>
              <w:rPr>
                <w:rFonts w:ascii="Arial" w:hAnsi="Arial" w:cs="Arial"/>
                <w:sz w:val="24"/>
                <w:szCs w:val="24"/>
              </w:rPr>
            </w:pPr>
            <w:r w:rsidRPr="0045008A">
              <w:rPr>
                <w:rFonts w:ascii="Arial" w:eastAsia="Times New Roman" w:hAnsi="Arial" w:cs="Arial"/>
                <w:color w:val="000000" w:themeColor="dark1"/>
                <w:kern w:val="24"/>
                <w:sz w:val="24"/>
                <w:szCs w:val="24"/>
                <w:lang w:eastAsia="en-GB"/>
              </w:rPr>
              <w:t>1.5</w:t>
            </w:r>
            <w:r w:rsidR="00187CEB" w:rsidRPr="0045008A">
              <w:rPr>
                <w:rFonts w:ascii="Arial" w:eastAsia="Times New Roman" w:hAnsi="Arial" w:cs="Arial"/>
                <w:color w:val="000000" w:themeColor="dark1"/>
                <w:kern w:val="24"/>
                <w:sz w:val="24"/>
                <w:szCs w:val="24"/>
                <w:lang w:eastAsia="en-GB"/>
              </w:rPr>
              <w:t xml:space="preserve"> hours</w:t>
            </w:r>
          </w:p>
        </w:tc>
        <w:tc>
          <w:tcPr>
            <w:tcW w:w="852" w:type="dxa"/>
            <w:vAlign w:val="center"/>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sz w:val="24"/>
                <w:szCs w:val="24"/>
                <w:lang w:eastAsia="en-GB"/>
              </w:rPr>
              <w:t>80</w:t>
            </w:r>
          </w:p>
        </w:tc>
        <w:tc>
          <w:tcPr>
            <w:tcW w:w="1276" w:type="dxa"/>
            <w:vAlign w:val="center"/>
          </w:tcPr>
          <w:p w:rsidR="00187CEB" w:rsidRPr="0045008A" w:rsidRDefault="00187CEB" w:rsidP="00187CEB">
            <w:pPr>
              <w:jc w:val="center"/>
              <w:rPr>
                <w:rFonts w:ascii="Arial" w:eastAsia="Times New Roman" w:hAnsi="Arial" w:cs="Arial"/>
                <w:sz w:val="24"/>
                <w:szCs w:val="24"/>
                <w:lang w:eastAsia="en-GB"/>
              </w:rPr>
            </w:pPr>
            <w:r w:rsidRPr="0045008A">
              <w:rPr>
                <w:rFonts w:ascii="Arial" w:eastAsia="Times New Roman" w:hAnsi="Arial" w:cs="Arial"/>
                <w:color w:val="000000" w:themeColor="dark1"/>
                <w:kern w:val="24"/>
                <w:sz w:val="24"/>
                <w:szCs w:val="24"/>
                <w:lang w:eastAsia="en-GB"/>
              </w:rPr>
              <w:t xml:space="preserve"> </w:t>
            </w:r>
            <w:r w:rsidR="007E2B53" w:rsidRPr="0045008A">
              <w:rPr>
                <w:rFonts w:ascii="Arial" w:eastAsia="Times New Roman" w:hAnsi="Arial" w:cs="Arial"/>
                <w:color w:val="000000" w:themeColor="dark1"/>
                <w:kern w:val="24"/>
                <w:sz w:val="24"/>
                <w:szCs w:val="24"/>
                <w:lang w:eastAsia="en-GB"/>
              </w:rPr>
              <w:t>33</w:t>
            </w:r>
            <w:r w:rsidRPr="0045008A">
              <w:rPr>
                <w:rFonts w:ascii="Arial" w:eastAsia="Times New Roman" w:hAnsi="Arial" w:cs="Arial"/>
                <w:color w:val="000000" w:themeColor="dark1"/>
                <w:kern w:val="24"/>
                <w:sz w:val="24"/>
                <w:szCs w:val="24"/>
                <w:lang w:eastAsia="en-GB"/>
              </w:rPr>
              <w:t>% of your final grade</w:t>
            </w:r>
          </w:p>
        </w:tc>
        <w:tc>
          <w:tcPr>
            <w:tcW w:w="3259" w:type="dxa"/>
            <w:vAlign w:val="center"/>
          </w:tcPr>
          <w:p w:rsidR="00187CEB" w:rsidRPr="0045008A" w:rsidRDefault="00187CEB" w:rsidP="00187CEB">
            <w:pPr>
              <w:pStyle w:val="ListParagraph"/>
              <w:spacing w:after="0" w:line="240" w:lineRule="auto"/>
              <w:ind w:left="0"/>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Mon 11</w:t>
            </w:r>
            <w:r w:rsidRPr="0045008A">
              <w:rPr>
                <w:rFonts w:ascii="Arial" w:eastAsia="Times New Roman" w:hAnsi="Arial" w:cs="Arial"/>
                <w:b/>
                <w:color w:val="000000" w:themeColor="dark1"/>
                <w:kern w:val="24"/>
                <w:sz w:val="24"/>
                <w:szCs w:val="24"/>
                <w:vertAlign w:val="superscript"/>
                <w:lang w:eastAsia="en-GB"/>
              </w:rPr>
              <w:t>th</w:t>
            </w:r>
            <w:r w:rsidRPr="0045008A">
              <w:rPr>
                <w:rFonts w:ascii="Arial" w:eastAsia="Times New Roman" w:hAnsi="Arial" w:cs="Arial"/>
                <w:b/>
                <w:color w:val="000000" w:themeColor="dark1"/>
                <w:kern w:val="24"/>
                <w:sz w:val="24"/>
                <w:szCs w:val="24"/>
                <w:lang w:eastAsia="en-GB"/>
              </w:rPr>
              <w:t xml:space="preserve"> Jan 2021 </w:t>
            </w:r>
          </w:p>
          <w:p w:rsidR="00187CEB" w:rsidRPr="0045008A" w:rsidRDefault="00187CEB" w:rsidP="00187CEB">
            <w:pPr>
              <w:pStyle w:val="ListParagraph"/>
              <w:spacing w:after="0" w:line="240" w:lineRule="auto"/>
              <w:ind w:left="0"/>
              <w:jc w:val="center"/>
              <w:rPr>
                <w:rFonts w:ascii="Arial" w:eastAsia="Times New Roman" w:hAnsi="Arial" w:cs="Arial"/>
                <w:b/>
                <w:color w:val="000000" w:themeColor="dark1"/>
                <w:kern w:val="24"/>
                <w:sz w:val="24"/>
                <w:szCs w:val="24"/>
                <w:lang w:eastAsia="en-GB"/>
              </w:rPr>
            </w:pPr>
          </w:p>
        </w:tc>
      </w:tr>
    </w:tbl>
    <w:p w:rsidR="00AF5313" w:rsidRPr="0054206D" w:rsidRDefault="003108F9" w:rsidP="002800AE">
      <w:pPr>
        <w:rPr>
          <w:rFonts w:ascii="Arial" w:hAnsi="Arial" w:cs="Arial"/>
          <w:b/>
          <w:sz w:val="32"/>
          <w:szCs w:val="32"/>
          <w:u w:val="single"/>
        </w:rPr>
      </w:pPr>
      <w:r>
        <w:rPr>
          <w:rFonts w:ascii="Arial" w:hAnsi="Arial" w:cs="Arial"/>
          <w:b/>
          <w:sz w:val="32"/>
          <w:szCs w:val="32"/>
          <w:u w:val="single"/>
        </w:rPr>
        <w:t>Exam Dates</w:t>
      </w:r>
    </w:p>
    <w:p w:rsidR="00115371" w:rsidRPr="0045008A" w:rsidRDefault="00115371" w:rsidP="00927B7B">
      <w:pPr>
        <w:spacing w:line="276" w:lineRule="auto"/>
        <w:jc w:val="right"/>
        <w:rPr>
          <w:rFonts w:ascii="Arial" w:hAnsi="Arial" w:cs="Arial"/>
          <w:b/>
          <w:sz w:val="24"/>
          <w:szCs w:val="24"/>
        </w:rPr>
      </w:pPr>
    </w:p>
    <w:p w:rsidR="00F04E93" w:rsidRDefault="00F04E93" w:rsidP="00EA5FDC">
      <w:pPr>
        <w:spacing w:line="276" w:lineRule="auto"/>
        <w:rPr>
          <w:rFonts w:ascii="Arial" w:hAnsi="Arial" w:cs="Arial"/>
          <w:b/>
          <w:sz w:val="32"/>
          <w:szCs w:val="32"/>
        </w:rPr>
      </w:pPr>
    </w:p>
    <w:p w:rsidR="00F9035A" w:rsidRDefault="00F9035A" w:rsidP="00EA5FDC">
      <w:pPr>
        <w:spacing w:line="276" w:lineRule="auto"/>
        <w:rPr>
          <w:rFonts w:ascii="Arial" w:hAnsi="Arial" w:cs="Arial"/>
          <w:b/>
          <w:sz w:val="32"/>
          <w:szCs w:val="32"/>
        </w:rPr>
      </w:pPr>
    </w:p>
    <w:p w:rsidR="00782A3A" w:rsidRPr="0045008A" w:rsidRDefault="00782A3A" w:rsidP="00EA5FDC">
      <w:pPr>
        <w:spacing w:line="276" w:lineRule="auto"/>
        <w:rPr>
          <w:rFonts w:ascii="Arial" w:hAnsi="Arial" w:cs="Arial"/>
          <w:b/>
          <w:sz w:val="32"/>
          <w:szCs w:val="32"/>
        </w:rPr>
      </w:pPr>
      <w:r w:rsidRPr="00F04E93">
        <w:rPr>
          <w:rFonts w:ascii="Arial" w:hAnsi="Arial" w:cs="Arial"/>
          <w:b/>
          <w:sz w:val="32"/>
          <w:szCs w:val="32"/>
          <w:u w:val="single"/>
        </w:rPr>
        <w:t xml:space="preserve">Textbooks </w:t>
      </w:r>
      <w:r w:rsidR="00253088" w:rsidRPr="00F04E93">
        <w:rPr>
          <w:rFonts w:ascii="Arial" w:hAnsi="Arial" w:cs="Arial"/>
          <w:b/>
          <w:sz w:val="32"/>
          <w:szCs w:val="32"/>
          <w:u w:val="single"/>
        </w:rPr>
        <w:t>and Revision Guides</w:t>
      </w:r>
      <w:r w:rsidRPr="0045008A">
        <w:rPr>
          <w:rFonts w:ascii="Arial" w:hAnsi="Arial" w:cs="Arial"/>
          <w:b/>
          <w:sz w:val="32"/>
          <w:szCs w:val="32"/>
        </w:rPr>
        <w:t>.</w:t>
      </w:r>
    </w:p>
    <w:p w:rsidR="00155AF3" w:rsidRPr="0045008A" w:rsidRDefault="00237F04" w:rsidP="00AF0919">
      <w:pPr>
        <w:spacing w:line="276" w:lineRule="auto"/>
        <w:contextualSpacing/>
        <w:rPr>
          <w:rFonts w:ascii="Arial" w:hAnsi="Arial" w:cs="Arial"/>
          <w:b/>
          <w:sz w:val="24"/>
          <w:szCs w:val="24"/>
        </w:rPr>
      </w:pPr>
      <w:r w:rsidRPr="0045008A">
        <w:rPr>
          <w:rFonts w:ascii="Arial" w:hAnsi="Arial" w:cs="Arial"/>
          <w:noProof/>
          <w:sz w:val="24"/>
          <w:szCs w:val="24"/>
          <w:lang w:eastAsia="en-GB"/>
        </w:rPr>
        <w:lastRenderedPageBreak/>
        <w:drawing>
          <wp:anchor distT="0" distB="0" distL="114300" distR="114300" simplePos="0" relativeHeight="251750400" behindDoc="1" locked="0" layoutInCell="1" allowOverlap="1" wp14:anchorId="61053C76" wp14:editId="20ED632B">
            <wp:simplePos x="0" y="0"/>
            <wp:positionH relativeFrom="margin">
              <wp:posOffset>4695825</wp:posOffset>
            </wp:positionH>
            <wp:positionV relativeFrom="paragraph">
              <wp:posOffset>125095</wp:posOffset>
            </wp:positionV>
            <wp:extent cx="1752600" cy="2207800"/>
            <wp:effectExtent l="0" t="0" r="0" b="2540"/>
            <wp:wrapTight wrapText="bothSides">
              <wp:wrapPolygon edited="0">
                <wp:start x="0" y="0"/>
                <wp:lineTo x="0" y="21438"/>
                <wp:lineTo x="21365" y="21438"/>
                <wp:lineTo x="21365" y="0"/>
                <wp:lineTo x="0" y="0"/>
              </wp:wrapPolygon>
            </wp:wrapTight>
            <wp:docPr id="4098" name="Picture 2" descr="BTEC National Level 3 Health and Social Care 3rd Edition (BTEC ...">
              <a:extLst xmlns:a="http://schemas.openxmlformats.org/drawingml/2006/main">
                <a:ext uri="{FF2B5EF4-FFF2-40B4-BE49-F238E27FC236}">
                  <a16:creationId xmlns:a16="http://schemas.microsoft.com/office/drawing/2014/main" id="{25CCD676-FEE9-4305-B775-2B0F19037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BTEC National Level 3 Health and Social Care 3rd Edition (BTEC ...">
                      <a:extLst>
                        <a:ext uri="{FF2B5EF4-FFF2-40B4-BE49-F238E27FC236}">
                          <a16:creationId xmlns:a16="http://schemas.microsoft.com/office/drawing/2014/main" id="{25CCD676-FEE9-4305-B775-2B0F19037BC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207800"/>
                    </a:xfrm>
                    <a:prstGeom prst="rect">
                      <a:avLst/>
                    </a:prstGeom>
                    <a:noFill/>
                    <a:extLst/>
                  </pic:spPr>
                </pic:pic>
              </a:graphicData>
            </a:graphic>
            <wp14:sizeRelH relativeFrom="margin">
              <wp14:pctWidth>0</wp14:pctWidth>
            </wp14:sizeRelH>
            <wp14:sizeRelV relativeFrom="margin">
              <wp14:pctHeight>0</wp14:pctHeight>
            </wp14:sizeRelV>
          </wp:anchor>
        </w:drawing>
      </w:r>
      <w:r w:rsidR="00253088" w:rsidRPr="0045008A">
        <w:rPr>
          <w:rFonts w:ascii="Arial" w:hAnsi="Arial" w:cs="Arial"/>
          <w:sz w:val="24"/>
          <w:szCs w:val="24"/>
        </w:rPr>
        <w:t>To support your revision you may wish</w:t>
      </w:r>
      <w:r w:rsidR="00253088" w:rsidRPr="0045008A">
        <w:rPr>
          <w:rFonts w:ascii="Arial" w:hAnsi="Arial" w:cs="Arial"/>
          <w:b/>
          <w:sz w:val="24"/>
          <w:szCs w:val="24"/>
        </w:rPr>
        <w:t xml:space="preserve"> </w:t>
      </w:r>
      <w:r w:rsidR="007C4D69" w:rsidRPr="0045008A">
        <w:rPr>
          <w:rFonts w:ascii="Arial" w:hAnsi="Arial" w:cs="Arial"/>
          <w:sz w:val="24"/>
          <w:szCs w:val="24"/>
        </w:rPr>
        <w:t xml:space="preserve">to buy your own </w:t>
      </w:r>
      <w:r w:rsidR="00155AF3" w:rsidRPr="0045008A">
        <w:rPr>
          <w:rFonts w:ascii="Arial" w:hAnsi="Arial" w:cs="Arial"/>
          <w:sz w:val="24"/>
          <w:szCs w:val="24"/>
        </w:rPr>
        <w:t>textbook. You are advised to</w:t>
      </w:r>
      <w:r w:rsidR="007C4D69" w:rsidRPr="0045008A">
        <w:rPr>
          <w:rFonts w:ascii="Arial" w:hAnsi="Arial" w:cs="Arial"/>
          <w:sz w:val="24"/>
          <w:szCs w:val="24"/>
        </w:rPr>
        <w:t xml:space="preserve"> buy the following textbook</w:t>
      </w:r>
      <w:r w:rsidR="00EA5FDC" w:rsidRPr="0045008A">
        <w:rPr>
          <w:rFonts w:ascii="Arial" w:hAnsi="Arial" w:cs="Arial"/>
          <w:sz w:val="24"/>
          <w:szCs w:val="24"/>
        </w:rPr>
        <w:t xml:space="preserve">: </w:t>
      </w:r>
    </w:p>
    <w:p w:rsidR="00155AF3" w:rsidRPr="0045008A" w:rsidRDefault="00237F04" w:rsidP="00AF0919">
      <w:pPr>
        <w:spacing w:line="276" w:lineRule="auto"/>
        <w:contextualSpacing/>
        <w:rPr>
          <w:rFonts w:ascii="Arial" w:hAnsi="Arial" w:cs="Arial"/>
          <w:b/>
          <w:sz w:val="24"/>
          <w:szCs w:val="24"/>
          <w:u w:val="single"/>
        </w:rPr>
      </w:pPr>
      <w:r w:rsidRPr="0045008A">
        <w:rPr>
          <w:rFonts w:ascii="Arial" w:hAnsi="Arial" w:cs="Arial"/>
          <w:noProof/>
          <w:sz w:val="24"/>
          <w:szCs w:val="24"/>
          <w:lang w:eastAsia="en-GB"/>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121920</wp:posOffset>
                </wp:positionV>
                <wp:extent cx="4086225" cy="1466850"/>
                <wp:effectExtent l="0" t="0" r="28575" b="19050"/>
                <wp:wrapTight wrapText="bothSides">
                  <wp:wrapPolygon edited="0">
                    <wp:start x="0" y="0"/>
                    <wp:lineTo x="0" y="21600"/>
                    <wp:lineTo x="21650" y="21600"/>
                    <wp:lineTo x="2165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086225" cy="1466850"/>
                        </a:xfrm>
                        <a:prstGeom prst="rect">
                          <a:avLst/>
                        </a:prstGeom>
                        <a:solidFill>
                          <a:schemeClr val="lt1"/>
                        </a:solidFill>
                        <a:ln w="6350">
                          <a:solidFill>
                            <a:schemeClr val="bg1"/>
                          </a:solidFill>
                        </a:ln>
                      </wps:spPr>
                      <wps:txbx>
                        <w:txbxContent>
                          <w:p w:rsidR="00514231" w:rsidRPr="0045008A" w:rsidRDefault="00514231" w:rsidP="0045008A">
                            <w:pPr>
                              <w:pStyle w:val="ListParagraph"/>
                              <w:numPr>
                                <w:ilvl w:val="0"/>
                                <w:numId w:val="9"/>
                              </w:numPr>
                              <w:shd w:val="clear" w:color="auto" w:fill="FFFFFF"/>
                              <w:spacing w:after="83" w:line="240" w:lineRule="auto"/>
                              <w:ind w:left="284" w:hanging="426"/>
                              <w:rPr>
                                <w:rFonts w:ascii="Verdana" w:eastAsia="Times New Roman" w:hAnsi="Verdana" w:cs="Times New Roman"/>
                                <w:color w:val="000000" w:themeColor="text1"/>
                                <w:sz w:val="20"/>
                                <w:szCs w:val="20"/>
                                <w:lang w:eastAsia="en-GB"/>
                              </w:rPr>
                            </w:pPr>
                            <w:r w:rsidRPr="0045008A">
                              <w:rPr>
                                <w:rFonts w:ascii="Arial" w:eastAsia="Times New Roman" w:hAnsi="Arial" w:cs="Arial"/>
                                <w:b/>
                                <w:bCs/>
                                <w:color w:val="111111"/>
                                <w:kern w:val="36"/>
                                <w:sz w:val="24"/>
                                <w:szCs w:val="24"/>
                                <w:lang w:eastAsia="en-GB"/>
                              </w:rPr>
                              <w:t xml:space="preserve">BTEC National Health and Social Care Student Book 1: For the 2016 specifications (BTEC Nationals Health and </w:t>
                            </w:r>
                            <w:r w:rsidRPr="0045008A">
                              <w:rPr>
                                <w:rFonts w:ascii="Arial" w:eastAsia="Times New Roman" w:hAnsi="Arial" w:cs="Arial"/>
                                <w:b/>
                                <w:bCs/>
                                <w:color w:val="000000" w:themeColor="text1"/>
                                <w:kern w:val="36"/>
                                <w:sz w:val="24"/>
                                <w:szCs w:val="24"/>
                                <w:lang w:eastAsia="en-GB"/>
                              </w:rPr>
                              <w:t>Social Care 2016) </w:t>
                            </w:r>
                            <w:r w:rsidRPr="0045008A">
                              <w:rPr>
                                <w:rFonts w:ascii="Arial" w:eastAsia="Times New Roman" w:hAnsi="Arial" w:cs="Arial"/>
                                <w:color w:val="000000" w:themeColor="text1"/>
                                <w:sz w:val="24"/>
                                <w:szCs w:val="24"/>
                                <w:lang w:eastAsia="en-GB"/>
                              </w:rPr>
                              <w:t>by </w:t>
                            </w:r>
                            <w:hyperlink r:id="rId13" w:history="1">
                              <w:r w:rsidRPr="0045008A">
                                <w:rPr>
                                  <w:rFonts w:ascii="Arial" w:eastAsia="Times New Roman" w:hAnsi="Arial" w:cs="Arial"/>
                                  <w:color w:val="000000" w:themeColor="text1"/>
                                  <w:sz w:val="24"/>
                                  <w:szCs w:val="24"/>
                                  <w:lang w:eastAsia="en-GB"/>
                                </w:rPr>
                                <w:t>Marilyn Billingham</w:t>
                              </w:r>
                            </w:hyperlink>
                            <w:r w:rsidRPr="0045008A">
                              <w:rPr>
                                <w:rFonts w:ascii="Arial" w:eastAsia="Times New Roman" w:hAnsi="Arial" w:cs="Arial"/>
                                <w:color w:val="000000" w:themeColor="text1"/>
                                <w:sz w:val="24"/>
                                <w:szCs w:val="24"/>
                                <w:lang w:eastAsia="en-GB"/>
                              </w:rPr>
                              <w:t>  et al.</w:t>
                            </w:r>
                            <w:r w:rsidRPr="0045008A">
                              <w:rPr>
                                <w:rFonts w:ascii="Verdana" w:eastAsia="Times New Roman" w:hAnsi="Verdana" w:cs="Times New Roman"/>
                                <w:b/>
                                <w:bCs/>
                                <w:color w:val="000000" w:themeColor="text1"/>
                                <w:sz w:val="20"/>
                                <w:szCs w:val="20"/>
                                <w:lang w:eastAsia="en-GB"/>
                              </w:rPr>
                              <w:t xml:space="preserve"> </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Publisher:</w:t>
                            </w:r>
                            <w:r w:rsidRPr="0098392C">
                              <w:rPr>
                                <w:rFonts w:ascii="Arial" w:eastAsia="Times New Roman" w:hAnsi="Arial" w:cs="Arial"/>
                                <w:color w:val="000000" w:themeColor="text1"/>
                                <w:sz w:val="24"/>
                                <w:szCs w:val="24"/>
                                <w:lang w:eastAsia="en-GB"/>
                              </w:rPr>
                              <w:t> Pearson Education (24 Jun. 2016)</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Language:</w:t>
                            </w:r>
                            <w:r w:rsidRPr="0098392C">
                              <w:rPr>
                                <w:rFonts w:ascii="Arial" w:eastAsia="Times New Roman" w:hAnsi="Arial" w:cs="Arial"/>
                                <w:color w:val="000000" w:themeColor="text1"/>
                                <w:sz w:val="24"/>
                                <w:szCs w:val="24"/>
                                <w:lang w:eastAsia="en-GB"/>
                              </w:rPr>
                              <w:t> English</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ISBN-13:</w:t>
                            </w:r>
                            <w:r w:rsidRPr="0098392C">
                              <w:rPr>
                                <w:rFonts w:ascii="Arial" w:eastAsia="Times New Roman" w:hAnsi="Arial" w:cs="Arial"/>
                                <w:color w:val="000000" w:themeColor="text1"/>
                                <w:sz w:val="24"/>
                                <w:szCs w:val="24"/>
                                <w:lang w:eastAsia="en-GB"/>
                              </w:rPr>
                              <w:t> 978-1292126012</w:t>
                            </w:r>
                          </w:p>
                          <w:p w:rsidR="00514231" w:rsidRDefault="0051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0;margin-top:9.6pt;width:321.75pt;height:11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" fillcolor="white [3201]" strokecolor="white [3212]" strokeweight=".5pt">
                <v:textbox>
                  <w:txbxContent>
                    <w:p w:rsidR="00514231" w:rsidRPr="0045008A" w:rsidRDefault="00514231" w:rsidP="0045008A">
                      <w:pPr>
                        <w:pStyle w:val="ListParagraph"/>
                        <w:numPr>
                          <w:ilvl w:val="0"/>
                          <w:numId w:val="9"/>
                        </w:numPr>
                        <w:shd w:val="clear" w:color="auto" w:fill="FFFFFF"/>
                        <w:spacing w:after="83" w:line="240" w:lineRule="auto"/>
                        <w:ind w:left="284" w:hanging="426"/>
                        <w:rPr>
                          <w:rFonts w:ascii="Verdana" w:eastAsia="Times New Roman" w:hAnsi="Verdana" w:cs="Times New Roman"/>
                          <w:color w:val="000000" w:themeColor="text1"/>
                          <w:sz w:val="20"/>
                          <w:szCs w:val="20"/>
                          <w:lang w:eastAsia="en-GB"/>
                        </w:rPr>
                      </w:pPr>
                      <w:r w:rsidRPr="0045008A">
                        <w:rPr>
                          <w:rFonts w:ascii="Arial" w:eastAsia="Times New Roman" w:hAnsi="Arial" w:cs="Arial"/>
                          <w:b/>
                          <w:bCs/>
                          <w:color w:val="111111"/>
                          <w:kern w:val="36"/>
                          <w:sz w:val="24"/>
                          <w:szCs w:val="24"/>
                          <w:lang w:eastAsia="en-GB"/>
                        </w:rPr>
                        <w:t xml:space="preserve">BTEC National Health and Social Care Student Book 1: For the 2016 specifications (BTEC Nationals Health and </w:t>
                      </w:r>
                      <w:r w:rsidRPr="0045008A">
                        <w:rPr>
                          <w:rFonts w:ascii="Arial" w:eastAsia="Times New Roman" w:hAnsi="Arial" w:cs="Arial"/>
                          <w:b/>
                          <w:bCs/>
                          <w:color w:val="000000" w:themeColor="text1"/>
                          <w:kern w:val="36"/>
                          <w:sz w:val="24"/>
                          <w:szCs w:val="24"/>
                          <w:lang w:eastAsia="en-GB"/>
                        </w:rPr>
                        <w:t>Social Care 2016) </w:t>
                      </w:r>
                      <w:r w:rsidRPr="0045008A">
                        <w:rPr>
                          <w:rFonts w:ascii="Arial" w:eastAsia="Times New Roman" w:hAnsi="Arial" w:cs="Arial"/>
                          <w:color w:val="000000" w:themeColor="text1"/>
                          <w:sz w:val="24"/>
                          <w:szCs w:val="24"/>
                          <w:lang w:eastAsia="en-GB"/>
                        </w:rPr>
                        <w:t>by </w:t>
                      </w:r>
                      <w:hyperlink r:id="rId14" w:history="1">
                        <w:r w:rsidRPr="0045008A">
                          <w:rPr>
                            <w:rFonts w:ascii="Arial" w:eastAsia="Times New Roman" w:hAnsi="Arial" w:cs="Arial"/>
                            <w:color w:val="000000" w:themeColor="text1"/>
                            <w:sz w:val="24"/>
                            <w:szCs w:val="24"/>
                            <w:lang w:eastAsia="en-GB"/>
                          </w:rPr>
                          <w:t>Marilyn Billingham</w:t>
                        </w:r>
                      </w:hyperlink>
                      <w:r w:rsidRPr="0045008A">
                        <w:rPr>
                          <w:rFonts w:ascii="Arial" w:eastAsia="Times New Roman" w:hAnsi="Arial" w:cs="Arial"/>
                          <w:color w:val="000000" w:themeColor="text1"/>
                          <w:sz w:val="24"/>
                          <w:szCs w:val="24"/>
                          <w:lang w:eastAsia="en-GB"/>
                        </w:rPr>
                        <w:t>  et al.</w:t>
                      </w:r>
                      <w:r w:rsidRPr="0045008A">
                        <w:rPr>
                          <w:rFonts w:ascii="Verdana" w:eastAsia="Times New Roman" w:hAnsi="Verdana" w:cs="Times New Roman"/>
                          <w:b/>
                          <w:bCs/>
                          <w:color w:val="000000" w:themeColor="text1"/>
                          <w:sz w:val="20"/>
                          <w:szCs w:val="20"/>
                          <w:lang w:eastAsia="en-GB"/>
                        </w:rPr>
                        <w:t xml:space="preserve"> </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Publisher:</w:t>
                      </w:r>
                      <w:r w:rsidRPr="0098392C">
                        <w:rPr>
                          <w:rFonts w:ascii="Arial" w:eastAsia="Times New Roman" w:hAnsi="Arial" w:cs="Arial"/>
                          <w:color w:val="000000" w:themeColor="text1"/>
                          <w:sz w:val="24"/>
                          <w:szCs w:val="24"/>
                          <w:lang w:eastAsia="en-GB"/>
                        </w:rPr>
                        <w:t> Pearson Education (24 Jun. 2016)</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Language:</w:t>
                      </w:r>
                      <w:r w:rsidRPr="0098392C">
                        <w:rPr>
                          <w:rFonts w:ascii="Arial" w:eastAsia="Times New Roman" w:hAnsi="Arial" w:cs="Arial"/>
                          <w:color w:val="000000" w:themeColor="text1"/>
                          <w:sz w:val="24"/>
                          <w:szCs w:val="24"/>
                          <w:lang w:eastAsia="en-GB"/>
                        </w:rPr>
                        <w:t> English</w:t>
                      </w:r>
                    </w:p>
                    <w:p w:rsidR="00514231" w:rsidRPr="0098392C" w:rsidRDefault="00514231" w:rsidP="009E3FA0">
                      <w:pPr>
                        <w:numPr>
                          <w:ilvl w:val="0"/>
                          <w:numId w:val="3"/>
                        </w:numPr>
                        <w:shd w:val="clear" w:color="auto" w:fill="FFFFFF"/>
                        <w:spacing w:after="83" w:line="240" w:lineRule="auto"/>
                        <w:ind w:left="270"/>
                        <w:rPr>
                          <w:rFonts w:ascii="Arial" w:eastAsia="Times New Roman" w:hAnsi="Arial" w:cs="Arial"/>
                          <w:color w:val="000000" w:themeColor="text1"/>
                          <w:sz w:val="24"/>
                          <w:szCs w:val="24"/>
                          <w:lang w:eastAsia="en-GB"/>
                        </w:rPr>
                      </w:pPr>
                      <w:r w:rsidRPr="0098392C">
                        <w:rPr>
                          <w:rFonts w:ascii="Arial" w:eastAsia="Times New Roman" w:hAnsi="Arial" w:cs="Arial"/>
                          <w:b/>
                          <w:bCs/>
                          <w:color w:val="000000" w:themeColor="text1"/>
                          <w:sz w:val="24"/>
                          <w:szCs w:val="24"/>
                          <w:lang w:eastAsia="en-GB"/>
                        </w:rPr>
                        <w:t>ISBN-13:</w:t>
                      </w:r>
                      <w:r w:rsidRPr="0098392C">
                        <w:rPr>
                          <w:rFonts w:ascii="Arial" w:eastAsia="Times New Roman" w:hAnsi="Arial" w:cs="Arial"/>
                          <w:color w:val="000000" w:themeColor="text1"/>
                          <w:sz w:val="24"/>
                          <w:szCs w:val="24"/>
                          <w:lang w:eastAsia="en-GB"/>
                        </w:rPr>
                        <w:t> 978-1292126012</w:t>
                      </w:r>
                    </w:p>
                    <w:p w:rsidR="00514231" w:rsidRDefault="00514231"/>
                  </w:txbxContent>
                </v:textbox>
                <w10:wrap type="tight"/>
              </v:shape>
            </w:pict>
          </mc:Fallback>
        </mc:AlternateContent>
      </w:r>
    </w:p>
    <w:p w:rsidR="006C7AB5" w:rsidRPr="0045008A" w:rsidRDefault="006C7AB5" w:rsidP="00155AF3">
      <w:pPr>
        <w:spacing w:line="276" w:lineRule="auto"/>
        <w:contextualSpacing/>
        <w:rPr>
          <w:rFonts w:ascii="Arial" w:hAnsi="Arial" w:cs="Arial"/>
          <w:sz w:val="24"/>
          <w:szCs w:val="24"/>
        </w:rPr>
      </w:pPr>
    </w:p>
    <w:p w:rsidR="006C7AB5" w:rsidRPr="0045008A" w:rsidRDefault="006C7AB5" w:rsidP="00155AF3">
      <w:pPr>
        <w:spacing w:line="276" w:lineRule="auto"/>
        <w:contextualSpacing/>
        <w:rPr>
          <w:rFonts w:ascii="Arial" w:hAnsi="Arial" w:cs="Arial"/>
          <w:sz w:val="24"/>
          <w:szCs w:val="24"/>
        </w:rPr>
      </w:pPr>
    </w:p>
    <w:p w:rsidR="006C7AB5" w:rsidRPr="0045008A" w:rsidRDefault="006C7AB5" w:rsidP="00155AF3">
      <w:pPr>
        <w:spacing w:line="276" w:lineRule="auto"/>
        <w:contextualSpacing/>
        <w:rPr>
          <w:rFonts w:ascii="Arial" w:hAnsi="Arial" w:cs="Arial"/>
          <w:sz w:val="24"/>
          <w:szCs w:val="24"/>
        </w:rPr>
      </w:pPr>
    </w:p>
    <w:p w:rsidR="006C7AB5" w:rsidRPr="0045008A" w:rsidRDefault="006C7AB5" w:rsidP="00155AF3">
      <w:pPr>
        <w:spacing w:line="276" w:lineRule="auto"/>
        <w:contextualSpacing/>
        <w:rPr>
          <w:rFonts w:ascii="Arial" w:hAnsi="Arial" w:cs="Arial"/>
          <w:sz w:val="24"/>
          <w:szCs w:val="24"/>
        </w:rPr>
      </w:pPr>
    </w:p>
    <w:p w:rsidR="006C7AB5" w:rsidRPr="0045008A" w:rsidRDefault="006C7AB5" w:rsidP="00155AF3">
      <w:pPr>
        <w:spacing w:line="276" w:lineRule="auto"/>
        <w:contextualSpacing/>
        <w:rPr>
          <w:rFonts w:ascii="Arial" w:hAnsi="Arial" w:cs="Arial"/>
          <w:sz w:val="24"/>
          <w:szCs w:val="24"/>
        </w:rPr>
      </w:pPr>
    </w:p>
    <w:p w:rsidR="00155AF3" w:rsidRPr="0045008A" w:rsidRDefault="00155AF3" w:rsidP="00155AF3">
      <w:pPr>
        <w:spacing w:line="276" w:lineRule="auto"/>
        <w:contextualSpacing/>
        <w:rPr>
          <w:rFonts w:ascii="Arial" w:hAnsi="Arial" w:cs="Arial"/>
          <w:sz w:val="24"/>
          <w:szCs w:val="24"/>
        </w:rPr>
      </w:pPr>
    </w:p>
    <w:p w:rsidR="00237F04" w:rsidRDefault="00237F04" w:rsidP="00155AF3">
      <w:pPr>
        <w:spacing w:line="276" w:lineRule="auto"/>
        <w:contextualSpacing/>
        <w:rPr>
          <w:rFonts w:ascii="Arial" w:hAnsi="Arial" w:cs="Arial"/>
          <w:b/>
          <w:sz w:val="32"/>
          <w:szCs w:val="32"/>
          <w:u w:val="single"/>
        </w:rPr>
      </w:pPr>
    </w:p>
    <w:p w:rsidR="00237F04" w:rsidRDefault="00237F04" w:rsidP="00155AF3">
      <w:pPr>
        <w:spacing w:line="276" w:lineRule="auto"/>
        <w:contextualSpacing/>
        <w:rPr>
          <w:rFonts w:ascii="Arial" w:hAnsi="Arial" w:cs="Arial"/>
          <w:b/>
          <w:sz w:val="32"/>
          <w:szCs w:val="32"/>
          <w:u w:val="single"/>
        </w:rPr>
      </w:pPr>
    </w:p>
    <w:p w:rsidR="00155AF3" w:rsidRPr="0045008A" w:rsidRDefault="00155AF3" w:rsidP="00155AF3">
      <w:pPr>
        <w:spacing w:line="276" w:lineRule="auto"/>
        <w:contextualSpacing/>
        <w:rPr>
          <w:rFonts w:ascii="Arial" w:hAnsi="Arial" w:cs="Arial"/>
          <w:b/>
          <w:sz w:val="32"/>
          <w:szCs w:val="32"/>
          <w:u w:val="single"/>
        </w:rPr>
      </w:pPr>
      <w:r w:rsidRPr="0045008A">
        <w:rPr>
          <w:rFonts w:ascii="Arial" w:hAnsi="Arial" w:cs="Arial"/>
          <w:b/>
          <w:sz w:val="32"/>
          <w:szCs w:val="32"/>
          <w:u w:val="single"/>
        </w:rPr>
        <w:t>Suggested Revision Guides:</w:t>
      </w:r>
    </w:p>
    <w:p w:rsidR="00155AF3" w:rsidRDefault="00CC41A4" w:rsidP="00AF0919">
      <w:pPr>
        <w:spacing w:line="276" w:lineRule="auto"/>
        <w:contextualSpacing/>
        <w:rPr>
          <w:rFonts w:ascii="Arial" w:hAnsi="Arial" w:cs="Arial"/>
          <w:sz w:val="24"/>
          <w:szCs w:val="24"/>
        </w:rPr>
      </w:pPr>
      <w:r>
        <w:rPr>
          <w:noProof/>
          <w:lang w:eastAsia="en-GB"/>
        </w:rPr>
        <w:drawing>
          <wp:anchor distT="0" distB="0" distL="114300" distR="114300" simplePos="0" relativeHeight="251752448" behindDoc="1" locked="0" layoutInCell="1" allowOverlap="1">
            <wp:simplePos x="0" y="0"/>
            <wp:positionH relativeFrom="column">
              <wp:posOffset>114300</wp:posOffset>
            </wp:positionH>
            <wp:positionV relativeFrom="paragraph">
              <wp:posOffset>137160</wp:posOffset>
            </wp:positionV>
            <wp:extent cx="1200150" cy="1657350"/>
            <wp:effectExtent l="19050" t="19050" r="1905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65" t="12497" r="80066" b="43122"/>
                    <a:stretch/>
                  </pic:blipFill>
                  <pic:spPr bwMode="auto">
                    <a:xfrm>
                      <a:off x="0" y="0"/>
                      <a:ext cx="1200150" cy="16573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CC41A4" w:rsidRDefault="00237F04" w:rsidP="00AF0919">
      <w:pPr>
        <w:spacing w:line="276" w:lineRule="auto"/>
        <w:contextualSpacing/>
        <w:rPr>
          <w:rFonts w:ascii="Arial" w:hAnsi="Arial" w:cs="Arial"/>
          <w:sz w:val="24"/>
          <w:szCs w:val="24"/>
        </w:rPr>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1885950</wp:posOffset>
                </wp:positionH>
                <wp:positionV relativeFrom="paragraph">
                  <wp:posOffset>5080</wp:posOffset>
                </wp:positionV>
                <wp:extent cx="4676775" cy="1228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676775" cy="1228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Revision Guide </w:t>
                            </w:r>
                            <w:r w:rsidRPr="00CC41A4">
                              <w:rPr>
                                <w:rFonts w:ascii="Arial" w:eastAsia="Times New Roman" w:hAnsi="Arial" w:cs="Arial"/>
                                <w:color w:val="111111"/>
                                <w:sz w:val="24"/>
                                <w:szCs w:val="24"/>
                                <w:lang w:eastAsia="en-GB"/>
                              </w:rPr>
                              <w:t>by Brenda Baker et al</w:t>
                            </w:r>
                          </w:p>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Pearson Education; 2nd edition (19 Sept. 2017)</w:t>
                            </w:r>
                          </w:p>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CC41A4">
                              <w:rPr>
                                <w:rFonts w:ascii="Arial" w:eastAsia="Times New Roman" w:hAnsi="Arial" w:cs="Arial"/>
                                <w:color w:val="111111"/>
                                <w:sz w:val="24"/>
                                <w:szCs w:val="24"/>
                                <w:lang w:eastAsia="en-GB"/>
                              </w:rPr>
                              <w:t xml:space="preserve">  English</w:t>
                            </w:r>
                          </w:p>
                          <w:p w:rsidR="00514231" w:rsidRPr="00CC41A4"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978-1292230443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48.5pt;margin-top:.4pt;width:368.25pt;height:9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" fillcolor="white [3201]" strokecolor="white [3212]" strokeweight=".5pt">
                <v:textbox>
                  <w:txbxContent>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Revision Guide </w:t>
                      </w:r>
                      <w:r w:rsidRPr="00CC41A4">
                        <w:rPr>
                          <w:rFonts w:ascii="Arial" w:eastAsia="Times New Roman" w:hAnsi="Arial" w:cs="Arial"/>
                          <w:color w:val="111111"/>
                          <w:sz w:val="24"/>
                          <w:szCs w:val="24"/>
                          <w:lang w:eastAsia="en-GB"/>
                        </w:rPr>
                        <w:t>by Brenda Baker et al</w:t>
                      </w:r>
                    </w:p>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Pearson Education; 2nd edition (19 Sept. 2017)</w:t>
                      </w:r>
                    </w:p>
                    <w:p w:rsidR="00514231" w:rsidRPr="00CC41A4" w:rsidRDefault="00514231" w:rsidP="00CC41A4">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CC41A4">
                        <w:rPr>
                          <w:rFonts w:ascii="Arial" w:eastAsia="Times New Roman" w:hAnsi="Arial" w:cs="Arial"/>
                          <w:color w:val="111111"/>
                          <w:sz w:val="24"/>
                          <w:szCs w:val="24"/>
                          <w:lang w:eastAsia="en-GB"/>
                        </w:rPr>
                        <w:t xml:space="preserve">  English</w:t>
                      </w:r>
                    </w:p>
                    <w:p w:rsidR="00514231" w:rsidRPr="00CC41A4"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978-1292230443</w:t>
                      </w:r>
                    </w:p>
                  </w:txbxContent>
                </v:textbox>
              </v:shape>
            </w:pict>
          </mc:Fallback>
        </mc:AlternateContent>
      </w:r>
    </w:p>
    <w:p w:rsidR="00CC41A4" w:rsidRDefault="00CC41A4" w:rsidP="00AF0919">
      <w:pPr>
        <w:spacing w:line="276" w:lineRule="auto"/>
        <w:contextualSpacing/>
        <w:rPr>
          <w:rFonts w:ascii="Arial" w:hAnsi="Arial" w:cs="Arial"/>
          <w:sz w:val="24"/>
          <w:szCs w:val="24"/>
        </w:rPr>
      </w:pPr>
    </w:p>
    <w:p w:rsidR="00CC41A4" w:rsidRDefault="00CC41A4" w:rsidP="00AF0919">
      <w:pPr>
        <w:spacing w:line="276" w:lineRule="auto"/>
        <w:contextualSpacing/>
        <w:rPr>
          <w:rFonts w:ascii="Arial" w:hAnsi="Arial" w:cs="Arial"/>
          <w:sz w:val="24"/>
          <w:szCs w:val="24"/>
        </w:rPr>
      </w:pPr>
    </w:p>
    <w:p w:rsidR="00CC41A4" w:rsidRPr="0045008A" w:rsidRDefault="00CC41A4" w:rsidP="00AF0919">
      <w:pPr>
        <w:spacing w:line="276" w:lineRule="auto"/>
        <w:contextualSpacing/>
        <w:rPr>
          <w:rFonts w:ascii="Arial" w:hAnsi="Arial" w:cs="Arial"/>
          <w:sz w:val="24"/>
          <w:szCs w:val="24"/>
        </w:rPr>
      </w:pPr>
    </w:p>
    <w:p w:rsidR="00CC41A4" w:rsidRDefault="00CC41A4" w:rsidP="00535038">
      <w:pPr>
        <w:rPr>
          <w:rFonts w:ascii="Arial" w:hAnsi="Arial" w:cs="Arial"/>
          <w:b/>
          <w:sz w:val="32"/>
          <w:szCs w:val="32"/>
          <w:u w:val="single"/>
        </w:rPr>
      </w:pPr>
    </w:p>
    <w:p w:rsidR="00CC41A4" w:rsidRDefault="00CC41A4" w:rsidP="00535038">
      <w:pPr>
        <w:rPr>
          <w:rFonts w:ascii="Arial" w:hAnsi="Arial" w:cs="Arial"/>
          <w:b/>
          <w:sz w:val="32"/>
          <w:szCs w:val="32"/>
          <w:u w:val="single"/>
        </w:rPr>
      </w:pPr>
    </w:p>
    <w:p w:rsidR="00CC41A4" w:rsidRDefault="004D2DB8" w:rsidP="00535038">
      <w:pPr>
        <w:rPr>
          <w:rFonts w:ascii="Arial" w:hAnsi="Arial" w:cs="Arial"/>
          <w:b/>
          <w:sz w:val="32"/>
          <w:szCs w:val="32"/>
          <w:u w:val="single"/>
        </w:rPr>
      </w:pPr>
      <w:r>
        <w:rPr>
          <w:noProof/>
          <w:lang w:eastAsia="en-GB"/>
        </w:rPr>
        <mc:AlternateContent>
          <mc:Choice Requires="wps">
            <w:drawing>
              <wp:anchor distT="0" distB="0" distL="114300" distR="114300" simplePos="0" relativeHeight="251755520" behindDoc="0" locked="0" layoutInCell="1" allowOverlap="1" wp14:anchorId="701E5904" wp14:editId="5749F04E">
                <wp:simplePos x="0" y="0"/>
                <wp:positionH relativeFrom="column">
                  <wp:posOffset>1885950</wp:posOffset>
                </wp:positionH>
                <wp:positionV relativeFrom="paragraph">
                  <wp:posOffset>320040</wp:posOffset>
                </wp:positionV>
                <wp:extent cx="4676775" cy="12287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676775" cy="1228725"/>
                        </a:xfrm>
                        <a:prstGeom prst="rect">
                          <a:avLst/>
                        </a:prstGeom>
                        <a:solidFill>
                          <a:sysClr val="window" lastClr="FFFFFF"/>
                        </a:solidFill>
                        <a:ln w="6350">
                          <a:solidFill>
                            <a:sysClr val="window" lastClr="FFFFFF"/>
                          </a:solidFill>
                        </a:ln>
                        <a:effectLst/>
                      </wps:spPr>
                      <wps:txbx>
                        <w:txbxContent>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w:t>
                            </w:r>
                            <w:r>
                              <w:rPr>
                                <w:rFonts w:ascii="Arial" w:eastAsia="Times New Roman" w:hAnsi="Arial" w:cs="Arial"/>
                                <w:b/>
                                <w:color w:val="111111"/>
                                <w:sz w:val="24"/>
                                <w:szCs w:val="24"/>
                                <w:lang w:eastAsia="en-GB"/>
                              </w:rPr>
                              <w:t>Practice Assessment Plus+  Unit 1</w:t>
                            </w:r>
                            <w:r w:rsidRPr="00CC41A4">
                              <w:rPr>
                                <w:rFonts w:ascii="Arial" w:eastAsia="Times New Roman" w:hAnsi="Arial" w:cs="Arial"/>
                                <w:b/>
                                <w:color w:val="111111"/>
                                <w:sz w:val="24"/>
                                <w:szCs w:val="24"/>
                                <w:lang w:eastAsia="en-GB"/>
                              </w:rPr>
                              <w:t xml:space="preserve"> </w:t>
                            </w:r>
                            <w:r>
                              <w:rPr>
                                <w:rFonts w:ascii="Arial" w:eastAsia="Times New Roman" w:hAnsi="Arial" w:cs="Arial"/>
                                <w:color w:val="111111"/>
                                <w:sz w:val="24"/>
                                <w:szCs w:val="24"/>
                                <w:lang w:eastAsia="en-GB"/>
                              </w:rPr>
                              <w:t>by Elizabeth Haworth</w:t>
                            </w:r>
                          </w:p>
                          <w:p w:rsidR="00514231"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xml:space="preserve"> Pearson Education; </w:t>
                            </w:r>
                            <w:r w:rsidRPr="00FE6A1B">
                              <w:rPr>
                                <w:rFonts w:ascii="Arial" w:hAnsi="Arial" w:cs="Arial"/>
                                <w:color w:val="111111"/>
                                <w:sz w:val="24"/>
                                <w:szCs w:val="24"/>
                                <w:shd w:val="clear" w:color="auto" w:fill="FFFFFF"/>
                              </w:rPr>
                              <w:t>1st edition (18 Oct. 2018)</w:t>
                            </w:r>
                          </w:p>
                          <w:p w:rsidR="00514231" w:rsidRPr="00FE6A1B"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FE6A1B">
                              <w:rPr>
                                <w:rFonts w:ascii="Arial" w:eastAsia="Times New Roman" w:hAnsi="Arial" w:cs="Arial"/>
                                <w:color w:val="111111"/>
                                <w:sz w:val="24"/>
                                <w:szCs w:val="24"/>
                                <w:lang w:eastAsia="en-GB"/>
                              </w:rPr>
                              <w:t xml:space="preserve"> </w:t>
                            </w:r>
                            <w:r w:rsidRPr="00CC41A4">
                              <w:rPr>
                                <w:rFonts w:ascii="Arial" w:eastAsia="Times New Roman" w:hAnsi="Arial" w:cs="Arial"/>
                                <w:color w:val="111111"/>
                                <w:sz w:val="24"/>
                                <w:szCs w:val="24"/>
                                <w:lang w:eastAsia="en-GB"/>
                              </w:rPr>
                              <w:t> English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w:t>
                            </w:r>
                            <w:r w:rsidRPr="00FE6A1B">
                              <w:rPr>
                                <w:rFonts w:ascii="Arial" w:hAnsi="Arial" w:cs="Arial"/>
                                <w:color w:val="111111"/>
                                <w:sz w:val="24"/>
                                <w:szCs w:val="24"/>
                                <w:shd w:val="clear" w:color="auto" w:fill="FFFFFF"/>
                              </w:rPr>
                              <w:t>978-1292256689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5904" id="Text Box 16" o:spid="_x0000_s1029" type="#_x0000_t202" style="position:absolute;margin-left:148.5pt;margin-top:25.2pt;width:368.25pt;height:9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" fillcolor="window" strokecolor="window" strokeweight=".5pt">
                <v:textbox>
                  <w:txbxContent>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w:t>
                      </w:r>
                      <w:r>
                        <w:rPr>
                          <w:rFonts w:ascii="Arial" w:eastAsia="Times New Roman" w:hAnsi="Arial" w:cs="Arial"/>
                          <w:b/>
                          <w:color w:val="111111"/>
                          <w:sz w:val="24"/>
                          <w:szCs w:val="24"/>
                          <w:lang w:eastAsia="en-GB"/>
                        </w:rPr>
                        <w:t>Practice Assessment Plus+  Unit 1</w:t>
                      </w:r>
                      <w:r w:rsidRPr="00CC41A4">
                        <w:rPr>
                          <w:rFonts w:ascii="Arial" w:eastAsia="Times New Roman" w:hAnsi="Arial" w:cs="Arial"/>
                          <w:b/>
                          <w:color w:val="111111"/>
                          <w:sz w:val="24"/>
                          <w:szCs w:val="24"/>
                          <w:lang w:eastAsia="en-GB"/>
                        </w:rPr>
                        <w:t xml:space="preserve"> </w:t>
                      </w:r>
                      <w:r>
                        <w:rPr>
                          <w:rFonts w:ascii="Arial" w:eastAsia="Times New Roman" w:hAnsi="Arial" w:cs="Arial"/>
                          <w:color w:val="111111"/>
                          <w:sz w:val="24"/>
                          <w:szCs w:val="24"/>
                          <w:lang w:eastAsia="en-GB"/>
                        </w:rPr>
                        <w:t>by Elizabeth Haworth</w:t>
                      </w:r>
                    </w:p>
                    <w:p w:rsidR="00514231"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xml:space="preserve"> Pearson Education; </w:t>
                      </w:r>
                      <w:r w:rsidRPr="00FE6A1B">
                        <w:rPr>
                          <w:rFonts w:ascii="Arial" w:hAnsi="Arial" w:cs="Arial"/>
                          <w:color w:val="111111"/>
                          <w:sz w:val="24"/>
                          <w:szCs w:val="24"/>
                          <w:shd w:val="clear" w:color="auto" w:fill="FFFFFF"/>
                        </w:rPr>
                        <w:t>1st edition (18 Oct. 2018)</w:t>
                      </w:r>
                    </w:p>
                    <w:p w:rsidR="00514231" w:rsidRPr="00FE6A1B" w:rsidRDefault="00514231" w:rsidP="00281CBA">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FE6A1B">
                        <w:rPr>
                          <w:rFonts w:ascii="Arial" w:eastAsia="Times New Roman" w:hAnsi="Arial" w:cs="Arial"/>
                          <w:color w:val="111111"/>
                          <w:sz w:val="24"/>
                          <w:szCs w:val="24"/>
                          <w:lang w:eastAsia="en-GB"/>
                        </w:rPr>
                        <w:t xml:space="preserve"> </w:t>
                      </w:r>
                      <w:r w:rsidRPr="00CC41A4">
                        <w:rPr>
                          <w:rFonts w:ascii="Arial" w:eastAsia="Times New Roman" w:hAnsi="Arial" w:cs="Arial"/>
                          <w:color w:val="111111"/>
                          <w:sz w:val="24"/>
                          <w:szCs w:val="24"/>
                          <w:lang w:eastAsia="en-GB"/>
                        </w:rPr>
                        <w:t> English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w:t>
                      </w:r>
                      <w:r w:rsidRPr="00FE6A1B">
                        <w:rPr>
                          <w:rFonts w:ascii="Arial" w:hAnsi="Arial" w:cs="Arial"/>
                          <w:color w:val="111111"/>
                          <w:sz w:val="24"/>
                          <w:szCs w:val="24"/>
                          <w:shd w:val="clear" w:color="auto" w:fill="FFFFFF"/>
                        </w:rPr>
                        <w:t>978-1292256689</w:t>
                      </w:r>
                    </w:p>
                  </w:txbxContent>
                </v:textbox>
              </v:shape>
            </w:pict>
          </mc:Fallback>
        </mc:AlternateContent>
      </w:r>
      <w:r>
        <w:rPr>
          <w:noProof/>
          <w:lang w:eastAsia="en-GB"/>
        </w:rPr>
        <w:drawing>
          <wp:anchor distT="0" distB="0" distL="114300" distR="114300" simplePos="0" relativeHeight="251753472" behindDoc="1" locked="0" layoutInCell="1" allowOverlap="1">
            <wp:simplePos x="0" y="0"/>
            <wp:positionH relativeFrom="column">
              <wp:posOffset>114300</wp:posOffset>
            </wp:positionH>
            <wp:positionV relativeFrom="paragraph">
              <wp:posOffset>310515</wp:posOffset>
            </wp:positionV>
            <wp:extent cx="1241298" cy="1724025"/>
            <wp:effectExtent l="19050" t="19050" r="1651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21" t="43105" r="80210" b="12260"/>
                    <a:stretch/>
                  </pic:blipFill>
                  <pic:spPr bwMode="auto">
                    <a:xfrm>
                      <a:off x="0" y="0"/>
                      <a:ext cx="1241806" cy="172473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4E16" w:rsidRPr="0045008A" w:rsidRDefault="00514E16" w:rsidP="00514E16">
      <w:pPr>
        <w:rPr>
          <w:rFonts w:ascii="Arial" w:hAnsi="Arial" w:cs="Arial"/>
          <w:sz w:val="24"/>
          <w:szCs w:val="24"/>
        </w:rPr>
      </w:pPr>
    </w:p>
    <w:p w:rsidR="00501CF1" w:rsidRPr="0045008A" w:rsidRDefault="00501CF1"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Default="00237F04" w:rsidP="00501CF1">
      <w:pPr>
        <w:rPr>
          <w:rFonts w:ascii="Arial" w:hAnsi="Arial" w:cs="Arial"/>
          <w:sz w:val="24"/>
          <w:szCs w:val="24"/>
        </w:rPr>
      </w:pPr>
      <w:r>
        <w:rPr>
          <w:noProof/>
          <w:lang w:eastAsia="en-GB"/>
        </w:rPr>
        <w:lastRenderedPageBreak/>
        <mc:AlternateContent>
          <mc:Choice Requires="wps">
            <w:drawing>
              <wp:anchor distT="0" distB="0" distL="114300" distR="114300" simplePos="0" relativeHeight="251757568" behindDoc="0" locked="0" layoutInCell="1" allowOverlap="1" wp14:anchorId="7688E464" wp14:editId="7CAEBF38">
                <wp:simplePos x="0" y="0"/>
                <wp:positionH relativeFrom="column">
                  <wp:posOffset>1885950</wp:posOffset>
                </wp:positionH>
                <wp:positionV relativeFrom="paragraph">
                  <wp:posOffset>155575</wp:posOffset>
                </wp:positionV>
                <wp:extent cx="4676775" cy="12287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4676775" cy="1228725"/>
                        </a:xfrm>
                        <a:prstGeom prst="rect">
                          <a:avLst/>
                        </a:prstGeom>
                        <a:solidFill>
                          <a:sysClr val="window" lastClr="FFFFFF"/>
                        </a:solidFill>
                        <a:ln w="6350">
                          <a:solidFill>
                            <a:sysClr val="window" lastClr="FFFFFF"/>
                          </a:solidFill>
                        </a:ln>
                        <a:effectLst/>
                      </wps:spPr>
                      <wps:txbx>
                        <w:txbxContent>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w:t>
                            </w:r>
                            <w:r>
                              <w:rPr>
                                <w:rFonts w:ascii="Arial" w:eastAsia="Times New Roman" w:hAnsi="Arial" w:cs="Arial"/>
                                <w:b/>
                                <w:color w:val="111111"/>
                                <w:sz w:val="24"/>
                                <w:szCs w:val="24"/>
                                <w:lang w:eastAsia="en-GB"/>
                              </w:rPr>
                              <w:t>Practice Assessment Plus+  Unit 2</w:t>
                            </w:r>
                            <w:r w:rsidRPr="00CC41A4">
                              <w:rPr>
                                <w:rFonts w:ascii="Arial" w:eastAsia="Times New Roman" w:hAnsi="Arial" w:cs="Arial"/>
                                <w:b/>
                                <w:color w:val="111111"/>
                                <w:sz w:val="24"/>
                                <w:szCs w:val="24"/>
                                <w:lang w:eastAsia="en-GB"/>
                              </w:rPr>
                              <w:t xml:space="preserve"> </w:t>
                            </w:r>
                            <w:r w:rsidRPr="00CC41A4">
                              <w:rPr>
                                <w:rFonts w:ascii="Arial" w:eastAsia="Times New Roman" w:hAnsi="Arial" w:cs="Arial"/>
                                <w:color w:val="111111"/>
                                <w:sz w:val="24"/>
                                <w:szCs w:val="24"/>
                                <w:lang w:eastAsia="en-GB"/>
                              </w:rPr>
                              <w:t xml:space="preserve">by </w:t>
                            </w:r>
                            <w:r>
                              <w:rPr>
                                <w:rFonts w:ascii="Arial" w:eastAsia="Times New Roman" w:hAnsi="Arial" w:cs="Arial"/>
                                <w:color w:val="111111"/>
                                <w:sz w:val="24"/>
                                <w:szCs w:val="24"/>
                                <w:lang w:eastAsia="en-GB"/>
                              </w:rPr>
                              <w:t>Elizabeth Haworth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Pearson Educat</w:t>
                            </w:r>
                            <w:r>
                              <w:rPr>
                                <w:rFonts w:ascii="Arial" w:eastAsia="Times New Roman" w:hAnsi="Arial" w:cs="Arial"/>
                                <w:color w:val="111111"/>
                                <w:sz w:val="24"/>
                                <w:szCs w:val="24"/>
                                <w:lang w:eastAsia="en-GB"/>
                              </w:rPr>
                              <w:t xml:space="preserve">ion; </w:t>
                            </w:r>
                            <w:r w:rsidRPr="000342C7">
                              <w:rPr>
                                <w:rFonts w:ascii="Arial" w:hAnsi="Arial" w:cs="Arial"/>
                                <w:color w:val="111111"/>
                                <w:sz w:val="24"/>
                                <w:szCs w:val="24"/>
                                <w:shd w:val="clear" w:color="auto" w:fill="FFFFFF"/>
                              </w:rPr>
                              <w:t>1st edition (23 Nov. 2018)</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CC41A4">
                              <w:rPr>
                                <w:rFonts w:ascii="Arial" w:eastAsia="Times New Roman" w:hAnsi="Arial" w:cs="Arial"/>
                                <w:color w:val="111111"/>
                                <w:sz w:val="24"/>
                                <w:szCs w:val="24"/>
                                <w:lang w:eastAsia="en-GB"/>
                              </w:rPr>
                              <w:t xml:space="preserve">  English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w:t>
                            </w:r>
                            <w:r w:rsidRPr="00FE6A1B">
                              <w:rPr>
                                <w:rFonts w:ascii="Arial" w:hAnsi="Arial" w:cs="Arial"/>
                                <w:color w:val="111111"/>
                                <w:sz w:val="24"/>
                                <w:szCs w:val="24"/>
                                <w:shd w:val="clear" w:color="auto" w:fill="FFFFFF"/>
                              </w:rPr>
                              <w:t>978-1292256696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E464" id="Text Box 18" o:spid="_x0000_s1030" type="#_x0000_t202" style="position:absolute;margin-left:148.5pt;margin-top:12.25pt;width:368.25pt;height:9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" fillcolor="window" strokecolor="window" strokeweight=".5pt">
                <v:textbox>
                  <w:txbxContent>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 xml:space="preserve">Revise BTEC National Health and Social Care </w:t>
                      </w:r>
                      <w:r>
                        <w:rPr>
                          <w:rFonts w:ascii="Arial" w:eastAsia="Times New Roman" w:hAnsi="Arial" w:cs="Arial"/>
                          <w:b/>
                          <w:color w:val="111111"/>
                          <w:sz w:val="24"/>
                          <w:szCs w:val="24"/>
                          <w:lang w:eastAsia="en-GB"/>
                        </w:rPr>
                        <w:t>Practice Assessment Plus+  Unit 2</w:t>
                      </w:r>
                      <w:r w:rsidRPr="00CC41A4">
                        <w:rPr>
                          <w:rFonts w:ascii="Arial" w:eastAsia="Times New Roman" w:hAnsi="Arial" w:cs="Arial"/>
                          <w:b/>
                          <w:color w:val="111111"/>
                          <w:sz w:val="24"/>
                          <w:szCs w:val="24"/>
                          <w:lang w:eastAsia="en-GB"/>
                        </w:rPr>
                        <w:t xml:space="preserve"> </w:t>
                      </w:r>
                      <w:r w:rsidRPr="00CC41A4">
                        <w:rPr>
                          <w:rFonts w:ascii="Arial" w:eastAsia="Times New Roman" w:hAnsi="Arial" w:cs="Arial"/>
                          <w:color w:val="111111"/>
                          <w:sz w:val="24"/>
                          <w:szCs w:val="24"/>
                          <w:lang w:eastAsia="en-GB"/>
                        </w:rPr>
                        <w:t xml:space="preserve">by </w:t>
                      </w:r>
                      <w:r>
                        <w:rPr>
                          <w:rFonts w:ascii="Arial" w:eastAsia="Times New Roman" w:hAnsi="Arial" w:cs="Arial"/>
                          <w:color w:val="111111"/>
                          <w:sz w:val="24"/>
                          <w:szCs w:val="24"/>
                          <w:lang w:eastAsia="en-GB"/>
                        </w:rPr>
                        <w:t>Elizabeth Haworth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Publisher :</w:t>
                      </w:r>
                      <w:r w:rsidRPr="00CC41A4">
                        <w:rPr>
                          <w:rFonts w:ascii="Arial" w:eastAsia="Times New Roman" w:hAnsi="Arial" w:cs="Arial"/>
                          <w:color w:val="111111"/>
                          <w:sz w:val="24"/>
                          <w:szCs w:val="24"/>
                          <w:lang w:eastAsia="en-GB"/>
                        </w:rPr>
                        <w:t> Pearson Educat</w:t>
                      </w:r>
                      <w:r>
                        <w:rPr>
                          <w:rFonts w:ascii="Arial" w:eastAsia="Times New Roman" w:hAnsi="Arial" w:cs="Arial"/>
                          <w:color w:val="111111"/>
                          <w:sz w:val="24"/>
                          <w:szCs w:val="24"/>
                          <w:lang w:eastAsia="en-GB"/>
                        </w:rPr>
                        <w:t xml:space="preserve">ion; </w:t>
                      </w:r>
                      <w:r w:rsidRPr="000342C7">
                        <w:rPr>
                          <w:rFonts w:ascii="Arial" w:hAnsi="Arial" w:cs="Arial"/>
                          <w:color w:val="111111"/>
                          <w:sz w:val="24"/>
                          <w:szCs w:val="24"/>
                          <w:shd w:val="clear" w:color="auto" w:fill="FFFFFF"/>
                        </w:rPr>
                        <w:t>1st edition (23 Nov. 2018)</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Language:</w:t>
                      </w:r>
                      <w:r w:rsidRPr="00CC41A4">
                        <w:rPr>
                          <w:rFonts w:ascii="Arial" w:eastAsia="Times New Roman" w:hAnsi="Arial" w:cs="Arial"/>
                          <w:color w:val="111111"/>
                          <w:sz w:val="24"/>
                          <w:szCs w:val="24"/>
                          <w:lang w:eastAsia="en-GB"/>
                        </w:rPr>
                        <w:t xml:space="preserve">  English</w:t>
                      </w:r>
                    </w:p>
                    <w:p w:rsidR="00514231" w:rsidRPr="00CC41A4" w:rsidRDefault="00514231" w:rsidP="004D2DB8">
                      <w:pPr>
                        <w:numPr>
                          <w:ilvl w:val="0"/>
                          <w:numId w:val="11"/>
                        </w:numPr>
                        <w:shd w:val="clear" w:color="auto" w:fill="FFFFFF"/>
                        <w:spacing w:after="83" w:line="240" w:lineRule="auto"/>
                        <w:ind w:left="270"/>
                        <w:rPr>
                          <w:rFonts w:ascii="Arial" w:eastAsia="Times New Roman" w:hAnsi="Arial" w:cs="Arial"/>
                          <w:color w:val="111111"/>
                          <w:sz w:val="24"/>
                          <w:szCs w:val="24"/>
                          <w:lang w:eastAsia="en-GB"/>
                        </w:rPr>
                      </w:pPr>
                      <w:r w:rsidRPr="00CC41A4">
                        <w:rPr>
                          <w:rFonts w:ascii="Arial" w:eastAsia="Times New Roman" w:hAnsi="Arial" w:cs="Arial"/>
                          <w:b/>
                          <w:color w:val="111111"/>
                          <w:sz w:val="24"/>
                          <w:szCs w:val="24"/>
                          <w:lang w:eastAsia="en-GB"/>
                        </w:rPr>
                        <w:t>ISBN-13 :</w:t>
                      </w:r>
                      <w:r w:rsidRPr="00CC41A4">
                        <w:rPr>
                          <w:rFonts w:ascii="Arial" w:eastAsia="Times New Roman" w:hAnsi="Arial" w:cs="Arial"/>
                          <w:color w:val="111111"/>
                          <w:sz w:val="24"/>
                          <w:szCs w:val="24"/>
                          <w:lang w:eastAsia="en-GB"/>
                        </w:rPr>
                        <w:t> </w:t>
                      </w:r>
                      <w:r w:rsidRPr="00FE6A1B">
                        <w:rPr>
                          <w:rFonts w:ascii="Arial" w:hAnsi="Arial" w:cs="Arial"/>
                          <w:color w:val="111111"/>
                          <w:sz w:val="24"/>
                          <w:szCs w:val="24"/>
                          <w:shd w:val="clear" w:color="auto" w:fill="FFFFFF"/>
                        </w:rPr>
                        <w:t>978-1292256696</w:t>
                      </w:r>
                    </w:p>
                  </w:txbxContent>
                </v:textbox>
              </v:shape>
            </w:pict>
          </mc:Fallback>
        </mc:AlternateContent>
      </w:r>
      <w:r>
        <w:rPr>
          <w:noProof/>
          <w:lang w:eastAsia="en-GB"/>
        </w:rPr>
        <w:drawing>
          <wp:anchor distT="0" distB="0" distL="114300" distR="114300" simplePos="0" relativeHeight="251758592" behindDoc="1" locked="0" layoutInCell="1" allowOverlap="1">
            <wp:simplePos x="0" y="0"/>
            <wp:positionH relativeFrom="column">
              <wp:posOffset>123825</wp:posOffset>
            </wp:positionH>
            <wp:positionV relativeFrom="paragraph">
              <wp:posOffset>101600</wp:posOffset>
            </wp:positionV>
            <wp:extent cx="1242695" cy="1762125"/>
            <wp:effectExtent l="19050" t="19050" r="14605" b="28575"/>
            <wp:wrapTight wrapText="bothSides">
              <wp:wrapPolygon edited="0">
                <wp:start x="-331" y="-234"/>
                <wp:lineTo x="-331" y="21717"/>
                <wp:lineTo x="21523" y="21717"/>
                <wp:lineTo x="21523" y="-234"/>
                <wp:lineTo x="-33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20" t="29077" r="80068" b="25012"/>
                    <a:stretch/>
                  </pic:blipFill>
                  <pic:spPr bwMode="auto">
                    <a:xfrm>
                      <a:off x="0" y="0"/>
                      <a:ext cx="1242695" cy="1762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2DB8" w:rsidRDefault="004D2DB8" w:rsidP="00501CF1">
      <w:pPr>
        <w:rPr>
          <w:rFonts w:ascii="Arial" w:hAnsi="Arial" w:cs="Arial"/>
          <w:sz w:val="24"/>
          <w:szCs w:val="24"/>
        </w:rPr>
      </w:pPr>
    </w:p>
    <w:p w:rsidR="004D2DB8" w:rsidRPr="0045008A" w:rsidRDefault="004D2DB8"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Pr="0045008A" w:rsidRDefault="00535038" w:rsidP="00501CF1">
      <w:pPr>
        <w:rPr>
          <w:rFonts w:ascii="Arial" w:hAnsi="Arial" w:cs="Arial"/>
          <w:sz w:val="24"/>
          <w:szCs w:val="24"/>
        </w:rPr>
      </w:pPr>
    </w:p>
    <w:p w:rsidR="00535038" w:rsidRPr="0045008A" w:rsidRDefault="00535038" w:rsidP="00501CF1">
      <w:pPr>
        <w:rPr>
          <w:rFonts w:ascii="Arial" w:hAnsi="Arial" w:cs="Arial"/>
          <w:sz w:val="24"/>
          <w:szCs w:val="24"/>
        </w:rPr>
      </w:pPr>
    </w:p>
    <w:p w:rsidR="00501CF1" w:rsidRDefault="00501CF1" w:rsidP="00514E16">
      <w:pPr>
        <w:rPr>
          <w:rFonts w:ascii="Arial" w:hAnsi="Arial" w:cs="Arial"/>
          <w:b/>
          <w:sz w:val="24"/>
          <w:szCs w:val="24"/>
          <w:u w:val="single"/>
        </w:rPr>
      </w:pPr>
    </w:p>
    <w:p w:rsidR="004736B1" w:rsidRDefault="004736B1" w:rsidP="00514E16">
      <w:pPr>
        <w:rPr>
          <w:rFonts w:ascii="Arial" w:hAnsi="Arial" w:cs="Arial"/>
          <w:b/>
          <w:sz w:val="24"/>
          <w:szCs w:val="24"/>
          <w:u w:val="single"/>
        </w:rPr>
      </w:pPr>
    </w:p>
    <w:p w:rsidR="00237F04" w:rsidRDefault="00237F04" w:rsidP="00514E16">
      <w:pPr>
        <w:rPr>
          <w:rFonts w:ascii="Arial" w:hAnsi="Arial" w:cs="Arial"/>
          <w:b/>
          <w:sz w:val="24"/>
          <w:szCs w:val="24"/>
          <w:u w:val="single"/>
        </w:rPr>
      </w:pPr>
    </w:p>
    <w:p w:rsidR="00F9035A" w:rsidRPr="0045008A" w:rsidRDefault="00F9035A" w:rsidP="00514E16">
      <w:pPr>
        <w:rPr>
          <w:rFonts w:ascii="Arial" w:hAnsi="Arial" w:cs="Arial"/>
          <w:b/>
          <w:sz w:val="24"/>
          <w:szCs w:val="24"/>
          <w:u w:val="single"/>
        </w:rPr>
      </w:pPr>
    </w:p>
    <w:p w:rsidR="00807F0D" w:rsidRPr="0045008A" w:rsidRDefault="00807F0D" w:rsidP="00535038">
      <w:pPr>
        <w:rPr>
          <w:rFonts w:ascii="Arial" w:hAnsi="Arial" w:cs="Arial"/>
          <w:b/>
          <w:sz w:val="32"/>
          <w:szCs w:val="32"/>
        </w:rPr>
      </w:pPr>
      <w:r w:rsidRPr="0045008A">
        <w:rPr>
          <w:rFonts w:ascii="Arial" w:hAnsi="Arial" w:cs="Arial"/>
          <w:b/>
          <w:sz w:val="32"/>
          <w:szCs w:val="32"/>
        </w:rPr>
        <w:t xml:space="preserve">Keep Calm and Carry </w:t>
      </w:r>
      <w:proofErr w:type="gramStart"/>
      <w:r w:rsidRPr="0045008A">
        <w:rPr>
          <w:rFonts w:ascii="Arial" w:hAnsi="Arial" w:cs="Arial"/>
          <w:b/>
          <w:sz w:val="32"/>
          <w:szCs w:val="32"/>
        </w:rPr>
        <w:t>On</w:t>
      </w:r>
      <w:proofErr w:type="gramEnd"/>
      <w:r w:rsidRPr="0045008A">
        <w:rPr>
          <w:rFonts w:ascii="Arial" w:hAnsi="Arial" w:cs="Arial"/>
          <w:b/>
          <w:sz w:val="32"/>
          <w:szCs w:val="32"/>
        </w:rPr>
        <w:t>….</w:t>
      </w:r>
    </w:p>
    <w:p w:rsidR="00807F0D" w:rsidRPr="0045008A" w:rsidRDefault="00807F0D" w:rsidP="00807F0D">
      <w:pPr>
        <w:rPr>
          <w:rFonts w:ascii="Arial" w:hAnsi="Arial" w:cs="Arial"/>
          <w:sz w:val="24"/>
          <w:szCs w:val="24"/>
        </w:rPr>
      </w:pPr>
      <w:r w:rsidRPr="0045008A">
        <w:rPr>
          <w:rFonts w:ascii="Arial" w:hAnsi="Arial" w:cs="Arial"/>
          <w:sz w:val="24"/>
          <w:szCs w:val="24"/>
        </w:rPr>
        <w:t xml:space="preserve">Exams can be very stressful and can cause people anxiety so it is really important to look after yourself during this time. Due to this people can become unfocused. Being organised is one of the best ways of managing this but it isn’t the only strategy you can use. Follow the advice below to help yourself manage your revision without becoming too overwhelmed. </w:t>
      </w:r>
    </w:p>
    <w:p w:rsidR="00927B7B" w:rsidRPr="0045008A" w:rsidRDefault="00927B7B" w:rsidP="00807F0D">
      <w:pPr>
        <w:rPr>
          <w:rFonts w:ascii="Arial" w:hAnsi="Arial" w:cs="Arial"/>
          <w:sz w:val="16"/>
          <w:szCs w:val="16"/>
        </w:rPr>
      </w:pPr>
    </w:p>
    <w:p w:rsidR="00807F0D" w:rsidRPr="0045008A" w:rsidRDefault="00807F0D" w:rsidP="002F6420">
      <w:pPr>
        <w:pStyle w:val="ListParagraph"/>
        <w:numPr>
          <w:ilvl w:val="0"/>
          <w:numId w:val="1"/>
        </w:numPr>
        <w:rPr>
          <w:rFonts w:ascii="Arial" w:hAnsi="Arial" w:cs="Arial"/>
          <w:b/>
          <w:sz w:val="24"/>
          <w:szCs w:val="24"/>
        </w:rPr>
      </w:pPr>
      <w:r w:rsidRPr="0045008A">
        <w:rPr>
          <w:rFonts w:ascii="Arial" w:hAnsi="Arial" w:cs="Arial"/>
          <w:b/>
          <w:sz w:val="24"/>
          <w:szCs w:val="24"/>
        </w:rPr>
        <w:t>Keeping up Motivation:</w:t>
      </w:r>
    </w:p>
    <w:p w:rsidR="00807F0D" w:rsidRPr="0045008A" w:rsidRDefault="00807F0D" w:rsidP="00807F0D">
      <w:pPr>
        <w:pStyle w:val="ListParagraph"/>
        <w:rPr>
          <w:rFonts w:ascii="Arial" w:hAnsi="Arial" w:cs="Arial"/>
          <w:sz w:val="24"/>
          <w:szCs w:val="24"/>
        </w:rPr>
      </w:pPr>
      <w:r w:rsidRPr="0045008A">
        <w:rPr>
          <w:rFonts w:ascii="Arial" w:hAnsi="Arial" w:cs="Arial"/>
          <w:sz w:val="24"/>
          <w:szCs w:val="24"/>
        </w:rPr>
        <w:t>It is really important that you maintain motivation between now and the exams. Some people do find this really challenging but you can use different techniques to help you with this. For example plan in rewards to yourself when you achieve particular targets such “I won’t watch my favourite program until I can remember w</w:t>
      </w:r>
      <w:r w:rsidR="009927F9" w:rsidRPr="0045008A">
        <w:rPr>
          <w:rFonts w:ascii="Arial" w:hAnsi="Arial" w:cs="Arial"/>
          <w:sz w:val="24"/>
          <w:szCs w:val="24"/>
        </w:rPr>
        <w:t>hat Bandura did</w:t>
      </w:r>
      <w:r w:rsidRPr="0045008A">
        <w:rPr>
          <w:rFonts w:ascii="Arial" w:hAnsi="Arial" w:cs="Arial"/>
          <w:sz w:val="24"/>
          <w:szCs w:val="24"/>
        </w:rPr>
        <w:t xml:space="preserve">”. You could always begin with a topic you find really interesting to get you started and make sure you have a routine. This will keep you focused more. </w:t>
      </w:r>
    </w:p>
    <w:p w:rsidR="00807F0D" w:rsidRPr="0045008A" w:rsidRDefault="00807F0D" w:rsidP="00807F0D">
      <w:pPr>
        <w:pStyle w:val="ListParagraph"/>
        <w:rPr>
          <w:rFonts w:ascii="Arial" w:hAnsi="Arial" w:cs="Arial"/>
          <w:sz w:val="24"/>
          <w:szCs w:val="24"/>
        </w:rPr>
      </w:pPr>
    </w:p>
    <w:p w:rsidR="00807F0D" w:rsidRPr="0045008A" w:rsidRDefault="00807F0D" w:rsidP="002F6420">
      <w:pPr>
        <w:pStyle w:val="ListParagraph"/>
        <w:numPr>
          <w:ilvl w:val="0"/>
          <w:numId w:val="1"/>
        </w:numPr>
        <w:rPr>
          <w:rFonts w:ascii="Arial" w:hAnsi="Arial" w:cs="Arial"/>
          <w:b/>
          <w:sz w:val="24"/>
          <w:szCs w:val="24"/>
        </w:rPr>
      </w:pPr>
      <w:r w:rsidRPr="0045008A">
        <w:rPr>
          <w:rFonts w:ascii="Arial" w:hAnsi="Arial" w:cs="Arial"/>
          <w:b/>
          <w:sz w:val="24"/>
          <w:szCs w:val="24"/>
        </w:rPr>
        <w:t>Concentration:</w:t>
      </w:r>
    </w:p>
    <w:p w:rsidR="00807F0D" w:rsidRPr="0045008A" w:rsidRDefault="00807F0D" w:rsidP="00807F0D">
      <w:pPr>
        <w:pStyle w:val="ListParagraph"/>
        <w:rPr>
          <w:rFonts w:ascii="Arial" w:hAnsi="Arial" w:cs="Arial"/>
          <w:sz w:val="24"/>
          <w:szCs w:val="24"/>
        </w:rPr>
      </w:pPr>
      <w:r w:rsidRPr="0045008A">
        <w:rPr>
          <w:rFonts w:ascii="Arial" w:hAnsi="Arial" w:cs="Arial"/>
          <w:sz w:val="24"/>
          <w:szCs w:val="24"/>
        </w:rPr>
        <w:t>Most students say that concentration is an issue. We often find it difficult to concentrate because we either get bored, anxious about things or we day-dream.  What we need to do is remove these issues but this can be difficult. Having planned revision and revising in blocks will help you but you also need be very strict with yourself about maintaining your concentration.</w:t>
      </w:r>
    </w:p>
    <w:p w:rsidR="00807F0D" w:rsidRPr="0045008A" w:rsidRDefault="00807F0D" w:rsidP="00807F0D">
      <w:pPr>
        <w:pStyle w:val="ListParagraph"/>
        <w:rPr>
          <w:rFonts w:ascii="Arial" w:hAnsi="Arial" w:cs="Arial"/>
          <w:b/>
          <w:sz w:val="24"/>
          <w:szCs w:val="24"/>
        </w:rPr>
      </w:pPr>
    </w:p>
    <w:p w:rsidR="00807F0D" w:rsidRPr="0045008A" w:rsidRDefault="00807F0D" w:rsidP="002F6420">
      <w:pPr>
        <w:pStyle w:val="ListParagraph"/>
        <w:numPr>
          <w:ilvl w:val="0"/>
          <w:numId w:val="1"/>
        </w:numPr>
        <w:rPr>
          <w:rFonts w:ascii="Arial" w:hAnsi="Arial" w:cs="Arial"/>
          <w:b/>
          <w:sz w:val="24"/>
          <w:szCs w:val="24"/>
        </w:rPr>
      </w:pPr>
      <w:r w:rsidRPr="0045008A">
        <w:rPr>
          <w:rFonts w:ascii="Arial" w:hAnsi="Arial" w:cs="Arial"/>
          <w:b/>
          <w:sz w:val="24"/>
          <w:szCs w:val="24"/>
        </w:rPr>
        <w:t>Organising your Space:</w:t>
      </w:r>
    </w:p>
    <w:p w:rsidR="00807F0D" w:rsidRPr="0045008A" w:rsidRDefault="00807F0D" w:rsidP="00807F0D">
      <w:pPr>
        <w:pStyle w:val="ListParagraph"/>
        <w:rPr>
          <w:rFonts w:ascii="Arial" w:hAnsi="Arial" w:cs="Arial"/>
          <w:sz w:val="24"/>
          <w:szCs w:val="24"/>
        </w:rPr>
      </w:pPr>
      <w:r w:rsidRPr="0045008A">
        <w:rPr>
          <w:rFonts w:ascii="Arial" w:hAnsi="Arial" w:cs="Arial"/>
          <w:sz w:val="24"/>
          <w:szCs w:val="24"/>
        </w:rPr>
        <w:lastRenderedPageBreak/>
        <w:t>It is really important that you have a place where you can revise in peace. Spending time organising this space so that it free from distractions and has all the resources you need is very important. Make sure that you don’t have your mobile phone near you or other distractions such as laptops and tablets. Having a designated work place will also help you mentally as you will get into the mindset that this is where you work. It is really advisable that you don’t work on your bed as well as this can give you conflicting messages as your bed is usually somewhere you relax.</w:t>
      </w:r>
    </w:p>
    <w:p w:rsidR="00807F0D" w:rsidRPr="0045008A" w:rsidRDefault="00807F0D" w:rsidP="00807F0D">
      <w:pPr>
        <w:pStyle w:val="ListParagraph"/>
        <w:rPr>
          <w:rFonts w:ascii="Arial" w:hAnsi="Arial" w:cs="Arial"/>
          <w:sz w:val="24"/>
          <w:szCs w:val="24"/>
        </w:rPr>
      </w:pPr>
    </w:p>
    <w:p w:rsidR="00807F0D" w:rsidRPr="0045008A" w:rsidRDefault="00807F0D" w:rsidP="002F6420">
      <w:pPr>
        <w:pStyle w:val="ListParagraph"/>
        <w:numPr>
          <w:ilvl w:val="0"/>
          <w:numId w:val="1"/>
        </w:numPr>
        <w:rPr>
          <w:rFonts w:ascii="Arial" w:hAnsi="Arial" w:cs="Arial"/>
          <w:b/>
          <w:sz w:val="24"/>
          <w:szCs w:val="24"/>
        </w:rPr>
      </w:pPr>
      <w:r w:rsidRPr="0045008A">
        <w:rPr>
          <w:rFonts w:ascii="Arial" w:hAnsi="Arial" w:cs="Arial"/>
          <w:b/>
          <w:sz w:val="24"/>
          <w:szCs w:val="24"/>
        </w:rPr>
        <w:t>Sleep:</w:t>
      </w:r>
    </w:p>
    <w:p w:rsidR="00807F0D" w:rsidRPr="0045008A" w:rsidRDefault="00807F0D" w:rsidP="00807F0D">
      <w:pPr>
        <w:pStyle w:val="ListParagraph"/>
        <w:rPr>
          <w:rFonts w:ascii="Arial" w:hAnsi="Arial" w:cs="Arial"/>
          <w:sz w:val="24"/>
          <w:szCs w:val="24"/>
        </w:rPr>
      </w:pPr>
      <w:r w:rsidRPr="0045008A">
        <w:rPr>
          <w:rFonts w:ascii="Arial" w:hAnsi="Arial" w:cs="Arial"/>
          <w:sz w:val="24"/>
          <w:szCs w:val="24"/>
        </w:rPr>
        <w:t>This then brings us to sleep. It is really important that you are getting enough sleep whilst you are revising so don’t start staying up all night trying to revise! It is important to have a regular bed time as this will also help you get up in the morning to carry on revision. Also making sure you “switch off” before going to bed can help you to sleep better. For example, don’t revise right up to going to bed.  Stop at least one hour before. In this time do something you find relaxing. This might be having a bath or doing exercise (something else that helps with revision). Whatever it is make sure you also give yourself some me time.</w:t>
      </w:r>
    </w:p>
    <w:p w:rsidR="0045008A" w:rsidRDefault="0045008A" w:rsidP="0045008A">
      <w:pPr>
        <w:jc w:val="center"/>
        <w:rPr>
          <w:rFonts w:ascii="Arial" w:hAnsi="Arial" w:cs="Arial"/>
          <w:b/>
          <w:sz w:val="24"/>
          <w:szCs w:val="24"/>
        </w:rPr>
      </w:pPr>
    </w:p>
    <w:p w:rsidR="0045008A" w:rsidRDefault="00807F0D" w:rsidP="0045008A">
      <w:pPr>
        <w:jc w:val="center"/>
        <w:rPr>
          <w:rFonts w:ascii="Arial" w:hAnsi="Arial" w:cs="Arial"/>
          <w:b/>
          <w:sz w:val="24"/>
          <w:szCs w:val="24"/>
        </w:rPr>
      </w:pPr>
      <w:r w:rsidRPr="0045008A">
        <w:rPr>
          <w:rFonts w:ascii="Arial" w:hAnsi="Arial" w:cs="Arial"/>
          <w:b/>
          <w:sz w:val="24"/>
          <w:szCs w:val="24"/>
        </w:rPr>
        <w:t>Remember though revision is key to success in the summer make sure you are not over doing it as this too will impact on the success of your revision.</w:t>
      </w:r>
    </w:p>
    <w:p w:rsidR="0045008A" w:rsidRDefault="0045008A" w:rsidP="0045008A">
      <w:pPr>
        <w:rPr>
          <w:rFonts w:ascii="Arial" w:hAnsi="Arial" w:cs="Arial"/>
          <w:sz w:val="16"/>
          <w:szCs w:val="16"/>
        </w:rPr>
      </w:pPr>
    </w:p>
    <w:p w:rsidR="0045008A" w:rsidRDefault="0045008A" w:rsidP="00A528A6">
      <w:pPr>
        <w:rPr>
          <w:rFonts w:ascii="Arial" w:hAnsi="Arial" w:cs="Arial"/>
          <w:sz w:val="16"/>
          <w:szCs w:val="16"/>
        </w:rPr>
      </w:pPr>
    </w:p>
    <w:p w:rsidR="0045008A" w:rsidRDefault="0045008A" w:rsidP="0045008A">
      <w:pPr>
        <w:spacing w:after="0"/>
        <w:rPr>
          <w:rFonts w:ascii="Arial" w:hAnsi="Arial" w:cs="Arial"/>
          <w:sz w:val="16"/>
          <w:szCs w:val="16"/>
        </w:rPr>
      </w:pPr>
    </w:p>
    <w:p w:rsidR="0045008A" w:rsidRDefault="00807F0D" w:rsidP="0045008A">
      <w:pPr>
        <w:spacing w:after="0"/>
        <w:rPr>
          <w:rFonts w:ascii="Arial" w:hAnsi="Arial" w:cs="Arial"/>
          <w:b/>
          <w:sz w:val="24"/>
          <w:szCs w:val="24"/>
        </w:rPr>
      </w:pPr>
      <w:r w:rsidRPr="0045008A">
        <w:rPr>
          <w:rFonts w:ascii="Arial" w:hAnsi="Arial" w:cs="Arial"/>
          <w:sz w:val="16"/>
          <w:szCs w:val="16"/>
        </w:rPr>
        <w:t xml:space="preserve">For further information about coping with exams please see - </w:t>
      </w:r>
      <w:hyperlink r:id="rId18" w:history="1">
        <w:r w:rsidRPr="0045008A">
          <w:rPr>
            <w:rStyle w:val="Hyperlink"/>
            <w:rFonts w:ascii="Arial" w:hAnsi="Arial" w:cs="Arial"/>
            <w:sz w:val="16"/>
            <w:szCs w:val="16"/>
          </w:rPr>
          <w:t>http://www.ucl.ac.uk/support-pages/information/coping-with-exams</w:t>
        </w:r>
      </w:hyperlink>
      <w:r w:rsidRPr="0045008A">
        <w:rPr>
          <w:rFonts w:ascii="Arial" w:hAnsi="Arial" w:cs="Arial"/>
          <w:sz w:val="16"/>
          <w:szCs w:val="16"/>
        </w:rPr>
        <w:t xml:space="preserve"> - which was used to complete this page. </w:t>
      </w:r>
    </w:p>
    <w:p w:rsidR="00807F0D" w:rsidRPr="0045008A" w:rsidRDefault="00807F0D" w:rsidP="00A528A6">
      <w:pPr>
        <w:rPr>
          <w:rFonts w:ascii="Arial" w:hAnsi="Arial" w:cs="Arial"/>
          <w:b/>
          <w:sz w:val="32"/>
          <w:szCs w:val="32"/>
          <w:u w:val="single"/>
        </w:rPr>
      </w:pPr>
      <w:r w:rsidRPr="0045008A">
        <w:rPr>
          <w:rFonts w:ascii="Arial" w:hAnsi="Arial" w:cs="Arial"/>
          <w:b/>
          <w:sz w:val="32"/>
          <w:szCs w:val="32"/>
          <w:u w:val="single"/>
        </w:rPr>
        <w:t>How to Structure Revision</w:t>
      </w:r>
    </w:p>
    <w:p w:rsidR="00807F0D" w:rsidRPr="0045008A" w:rsidRDefault="00807F0D" w:rsidP="00807F0D">
      <w:pPr>
        <w:jc w:val="right"/>
        <w:rPr>
          <w:rFonts w:ascii="Arial" w:hAnsi="Arial" w:cs="Arial"/>
          <w:sz w:val="24"/>
          <w:szCs w:val="24"/>
        </w:rPr>
      </w:pPr>
    </w:p>
    <w:p w:rsidR="00807F0D" w:rsidRPr="0045008A" w:rsidRDefault="00807F0D" w:rsidP="00807F0D">
      <w:pPr>
        <w:rPr>
          <w:rFonts w:ascii="Arial" w:hAnsi="Arial" w:cs="Arial"/>
          <w:sz w:val="24"/>
          <w:szCs w:val="24"/>
        </w:rPr>
      </w:pPr>
      <w:r w:rsidRPr="0045008A">
        <w:rPr>
          <w:rFonts w:ascii="Arial" w:hAnsi="Arial" w:cs="Arial"/>
          <w:sz w:val="24"/>
          <w:szCs w:val="24"/>
        </w:rPr>
        <w:t xml:space="preserve">Revise in </w:t>
      </w:r>
      <w:r w:rsidRPr="0045008A">
        <w:rPr>
          <w:rFonts w:ascii="Arial" w:hAnsi="Arial" w:cs="Arial"/>
          <w:b/>
          <w:sz w:val="24"/>
          <w:szCs w:val="24"/>
        </w:rPr>
        <w:t xml:space="preserve">3 blocks of 20 – 30 minutes </w:t>
      </w:r>
      <w:r w:rsidRPr="0045008A">
        <w:rPr>
          <w:rFonts w:ascii="Arial" w:hAnsi="Arial" w:cs="Arial"/>
          <w:sz w:val="24"/>
          <w:szCs w:val="24"/>
        </w:rPr>
        <w:t>when you go over your revision tools. There are many ways in which to do this now. Below are some examples.</w:t>
      </w:r>
    </w:p>
    <w:p w:rsidR="00807F0D" w:rsidRPr="0045008A" w:rsidRDefault="00807F0D" w:rsidP="00807F0D">
      <w:pPr>
        <w:rPr>
          <w:rFonts w:ascii="Arial" w:hAnsi="Arial" w:cs="Arial"/>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78"/>
        <w:gridCol w:w="567"/>
        <w:gridCol w:w="5215"/>
      </w:tblGrid>
      <w:tr w:rsidR="00237F04" w:rsidRPr="0045008A" w:rsidTr="00237F04">
        <w:tc>
          <w:tcPr>
            <w:tcW w:w="4678" w:type="dxa"/>
            <w:shd w:val="clear" w:color="auto" w:fill="FFFFFF" w:themeFill="background1"/>
          </w:tcPr>
          <w:p w:rsidR="00237F04" w:rsidRPr="00237F04" w:rsidRDefault="00237F04" w:rsidP="00155AF3">
            <w:pPr>
              <w:rPr>
                <w:rFonts w:ascii="Arial" w:hAnsi="Arial" w:cs="Arial"/>
                <w:b/>
                <w:sz w:val="24"/>
                <w:szCs w:val="24"/>
                <w:u w:val="single"/>
              </w:rPr>
            </w:pPr>
            <w:r w:rsidRPr="00237F04">
              <w:rPr>
                <w:rFonts w:ascii="Arial" w:hAnsi="Arial" w:cs="Arial"/>
                <w:b/>
                <w:sz w:val="24"/>
                <w:szCs w:val="24"/>
                <w:u w:val="single"/>
              </w:rPr>
              <w:t xml:space="preserve">Example One: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Block 1</w:t>
            </w:r>
            <w:r w:rsidRPr="0045008A">
              <w:rPr>
                <w:rFonts w:ascii="Arial" w:hAnsi="Arial" w:cs="Arial"/>
                <w:sz w:val="24"/>
                <w:szCs w:val="24"/>
              </w:rPr>
              <w:t xml:space="preserve"> – Revise one aspect of a topic </w:t>
            </w:r>
            <w:r w:rsidRPr="0045008A">
              <w:rPr>
                <w:rFonts w:ascii="Arial" w:hAnsi="Arial" w:cs="Arial"/>
                <w:b/>
                <w:sz w:val="24"/>
                <w:szCs w:val="24"/>
              </w:rPr>
              <w:t xml:space="preserve">    </w:t>
            </w:r>
          </w:p>
          <w:p w:rsidR="00237F04" w:rsidRPr="0045008A" w:rsidRDefault="00237F04" w:rsidP="00155AF3">
            <w:pPr>
              <w:rPr>
                <w:rFonts w:ascii="Arial" w:hAnsi="Arial" w:cs="Arial"/>
                <w:sz w:val="24"/>
                <w:szCs w:val="24"/>
              </w:rPr>
            </w:pPr>
            <w:r w:rsidRPr="0045008A">
              <w:rPr>
                <w:rFonts w:ascii="Arial" w:hAnsi="Arial" w:cs="Arial"/>
                <w:b/>
                <w:sz w:val="24"/>
                <w:szCs w:val="24"/>
              </w:rPr>
              <w:t xml:space="preserve">                                                                         </w:t>
            </w:r>
          </w:p>
          <w:p w:rsidR="00237F04" w:rsidRPr="0045008A" w:rsidRDefault="00237F04" w:rsidP="00155AF3">
            <w:pPr>
              <w:rPr>
                <w:rFonts w:ascii="Arial" w:hAnsi="Arial" w:cs="Arial"/>
                <w:b/>
                <w:sz w:val="24"/>
                <w:szCs w:val="24"/>
              </w:rPr>
            </w:pPr>
            <w:r w:rsidRPr="0045008A">
              <w:rPr>
                <w:rFonts w:ascii="Arial" w:hAnsi="Arial" w:cs="Arial"/>
                <w:b/>
                <w:sz w:val="24"/>
                <w:szCs w:val="24"/>
              </w:rPr>
              <w:lastRenderedPageBreak/>
              <w:t xml:space="preserve">BREAK    </w:t>
            </w:r>
          </w:p>
          <w:p w:rsidR="00237F04" w:rsidRPr="0045008A" w:rsidRDefault="00237F04" w:rsidP="00155AF3">
            <w:pPr>
              <w:rPr>
                <w:rFonts w:ascii="Arial" w:hAnsi="Arial" w:cs="Arial"/>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Block 2</w:t>
            </w:r>
            <w:r w:rsidRPr="0045008A">
              <w:rPr>
                <w:rFonts w:ascii="Arial" w:hAnsi="Arial" w:cs="Arial"/>
                <w:sz w:val="24"/>
                <w:szCs w:val="24"/>
              </w:rPr>
              <w:t xml:space="preserve"> – Plan answer to an exam question on that topic</w:t>
            </w:r>
            <w:r w:rsidRPr="0045008A">
              <w:rPr>
                <w:rFonts w:ascii="Arial" w:hAnsi="Arial" w:cs="Arial"/>
                <w:b/>
                <w:sz w:val="24"/>
                <w:szCs w:val="24"/>
              </w:rPr>
              <w:t xml:space="preserve">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BREAK</w:t>
            </w:r>
          </w:p>
          <w:p w:rsidR="00237F04" w:rsidRPr="0045008A" w:rsidRDefault="00237F04" w:rsidP="00155AF3">
            <w:pPr>
              <w:rPr>
                <w:rFonts w:ascii="Arial" w:hAnsi="Arial" w:cs="Arial"/>
                <w:sz w:val="24"/>
                <w:szCs w:val="24"/>
              </w:rPr>
            </w:pPr>
            <w:r w:rsidRPr="0045008A">
              <w:rPr>
                <w:rFonts w:ascii="Arial" w:hAnsi="Arial" w:cs="Arial"/>
                <w:b/>
                <w:sz w:val="24"/>
                <w:szCs w:val="24"/>
              </w:rPr>
              <w:t xml:space="preserve">                                      </w:t>
            </w:r>
          </w:p>
          <w:p w:rsidR="00237F04" w:rsidRPr="0045008A" w:rsidRDefault="00237F04" w:rsidP="00155AF3">
            <w:pPr>
              <w:rPr>
                <w:rFonts w:ascii="Arial" w:hAnsi="Arial" w:cs="Arial"/>
                <w:b/>
                <w:sz w:val="24"/>
                <w:szCs w:val="24"/>
              </w:rPr>
            </w:pPr>
            <w:r w:rsidRPr="0045008A">
              <w:rPr>
                <w:rFonts w:ascii="Arial" w:hAnsi="Arial" w:cs="Arial"/>
                <w:b/>
                <w:sz w:val="24"/>
                <w:szCs w:val="24"/>
              </w:rPr>
              <w:t>Block 3</w:t>
            </w:r>
            <w:r w:rsidRPr="0045008A">
              <w:rPr>
                <w:rFonts w:ascii="Arial" w:hAnsi="Arial" w:cs="Arial"/>
                <w:sz w:val="24"/>
                <w:szCs w:val="24"/>
              </w:rPr>
              <w:t xml:space="preserve"> – Write answer in timed conditions</w:t>
            </w:r>
            <w:r w:rsidRPr="0045008A">
              <w:rPr>
                <w:rFonts w:ascii="Arial" w:hAnsi="Arial" w:cs="Arial"/>
                <w:b/>
                <w:sz w:val="24"/>
                <w:szCs w:val="24"/>
              </w:rPr>
              <w:t xml:space="preserve">                                                                     </w:t>
            </w:r>
          </w:p>
        </w:tc>
        <w:tc>
          <w:tcPr>
            <w:tcW w:w="567" w:type="dxa"/>
            <w:shd w:val="clear" w:color="auto" w:fill="FFFFFF" w:themeFill="background1"/>
          </w:tcPr>
          <w:p w:rsidR="00237F04" w:rsidRPr="0045008A" w:rsidRDefault="00237F04" w:rsidP="00155AF3">
            <w:pPr>
              <w:rPr>
                <w:rFonts w:ascii="Arial" w:hAnsi="Arial" w:cs="Arial"/>
                <w:b/>
                <w:sz w:val="24"/>
                <w:szCs w:val="24"/>
              </w:rPr>
            </w:pPr>
          </w:p>
        </w:tc>
        <w:tc>
          <w:tcPr>
            <w:tcW w:w="5215" w:type="dxa"/>
            <w:shd w:val="clear" w:color="auto" w:fill="FFFFFF" w:themeFill="background1"/>
          </w:tcPr>
          <w:p w:rsidR="00237F04" w:rsidRPr="00237F04" w:rsidRDefault="00237F04" w:rsidP="00155AF3">
            <w:pPr>
              <w:rPr>
                <w:rFonts w:ascii="Arial" w:hAnsi="Arial" w:cs="Arial"/>
                <w:b/>
                <w:sz w:val="24"/>
                <w:szCs w:val="24"/>
                <w:u w:val="single"/>
              </w:rPr>
            </w:pPr>
            <w:r w:rsidRPr="00237F04">
              <w:rPr>
                <w:rFonts w:ascii="Arial" w:hAnsi="Arial" w:cs="Arial"/>
                <w:b/>
                <w:sz w:val="24"/>
                <w:szCs w:val="24"/>
                <w:u w:val="single"/>
              </w:rPr>
              <w:t>Example Two:</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Block 1</w:t>
            </w:r>
            <w:r w:rsidRPr="0045008A">
              <w:rPr>
                <w:rFonts w:ascii="Arial" w:hAnsi="Arial" w:cs="Arial"/>
                <w:sz w:val="24"/>
                <w:szCs w:val="24"/>
              </w:rPr>
              <w:t xml:space="preserve"> – Revise one aspect of a topic</w:t>
            </w:r>
            <w:r w:rsidRPr="0045008A">
              <w:rPr>
                <w:rFonts w:ascii="Arial" w:hAnsi="Arial" w:cs="Arial"/>
                <w:b/>
                <w:sz w:val="24"/>
                <w:szCs w:val="24"/>
              </w:rPr>
              <w:t xml:space="preserve">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lastRenderedPageBreak/>
              <w:t xml:space="preserve">BREAK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Block 2</w:t>
            </w:r>
            <w:r w:rsidRPr="0045008A">
              <w:rPr>
                <w:rFonts w:ascii="Arial" w:hAnsi="Arial" w:cs="Arial"/>
                <w:sz w:val="24"/>
                <w:szCs w:val="24"/>
              </w:rPr>
              <w:t xml:space="preserve"> – Re-create a revision tool for that aspect of the topic</w:t>
            </w:r>
            <w:r w:rsidRPr="0045008A">
              <w:rPr>
                <w:rFonts w:ascii="Arial" w:hAnsi="Arial" w:cs="Arial"/>
                <w:b/>
                <w:sz w:val="24"/>
                <w:szCs w:val="24"/>
              </w:rPr>
              <w:t xml:space="preserve">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b/>
                <w:sz w:val="24"/>
                <w:szCs w:val="24"/>
              </w:rPr>
            </w:pPr>
            <w:r w:rsidRPr="0045008A">
              <w:rPr>
                <w:rFonts w:ascii="Arial" w:hAnsi="Arial" w:cs="Arial"/>
                <w:b/>
                <w:sz w:val="24"/>
                <w:szCs w:val="24"/>
              </w:rPr>
              <w:t xml:space="preserve">BREAK    </w:t>
            </w:r>
          </w:p>
          <w:p w:rsidR="00237F04" w:rsidRPr="0045008A" w:rsidRDefault="00237F04" w:rsidP="00155AF3">
            <w:pPr>
              <w:rPr>
                <w:rFonts w:ascii="Arial" w:hAnsi="Arial" w:cs="Arial"/>
                <w:b/>
                <w:sz w:val="24"/>
                <w:szCs w:val="24"/>
              </w:rPr>
            </w:pPr>
          </w:p>
          <w:p w:rsidR="00237F04" w:rsidRPr="0045008A" w:rsidRDefault="00237F04" w:rsidP="00155AF3">
            <w:pPr>
              <w:rPr>
                <w:rFonts w:ascii="Arial" w:hAnsi="Arial" w:cs="Arial"/>
                <w:sz w:val="24"/>
                <w:szCs w:val="24"/>
              </w:rPr>
            </w:pPr>
            <w:r w:rsidRPr="0045008A">
              <w:rPr>
                <w:rFonts w:ascii="Arial" w:hAnsi="Arial" w:cs="Arial"/>
                <w:b/>
                <w:sz w:val="24"/>
                <w:szCs w:val="24"/>
              </w:rPr>
              <w:t>Block 3</w:t>
            </w:r>
            <w:r w:rsidRPr="0045008A">
              <w:rPr>
                <w:rFonts w:ascii="Arial" w:hAnsi="Arial" w:cs="Arial"/>
                <w:sz w:val="24"/>
                <w:szCs w:val="24"/>
              </w:rPr>
              <w:t xml:space="preserve"> – Compare the resources, what did you miss? Add this onto your new resource in a different colour.</w:t>
            </w:r>
          </w:p>
        </w:tc>
      </w:tr>
    </w:tbl>
    <w:p w:rsidR="00807F0D" w:rsidRPr="0045008A" w:rsidRDefault="00807F0D" w:rsidP="00807F0D">
      <w:pPr>
        <w:rPr>
          <w:rFonts w:ascii="Arial" w:hAnsi="Arial" w:cs="Arial"/>
          <w:b/>
          <w:sz w:val="24"/>
          <w:szCs w:val="24"/>
        </w:rPr>
      </w:pPr>
    </w:p>
    <w:p w:rsidR="00807F0D" w:rsidRPr="0045008A" w:rsidRDefault="00807F0D" w:rsidP="00807F0D">
      <w:pPr>
        <w:rPr>
          <w:rFonts w:ascii="Arial" w:hAnsi="Arial" w:cs="Arial"/>
          <w:sz w:val="24"/>
          <w:szCs w:val="24"/>
        </w:rPr>
      </w:pPr>
      <w:r w:rsidRPr="0045008A">
        <w:rPr>
          <w:rFonts w:ascii="Arial" w:hAnsi="Arial" w:cs="Arial"/>
          <w:sz w:val="24"/>
          <w:szCs w:val="24"/>
        </w:rPr>
        <w:t xml:space="preserve">During the school holidays and the run up to your actual exams only revise for two sessions a day so you don’t over load yourself. For example this means you may revise like this: </w:t>
      </w:r>
    </w:p>
    <w:tbl>
      <w:tblPr>
        <w:tblStyle w:val="TableGrid"/>
        <w:tblW w:w="0" w:type="auto"/>
        <w:tblInd w:w="171" w:type="dxa"/>
        <w:tblLook w:val="04A0" w:firstRow="1" w:lastRow="0" w:firstColumn="1" w:lastColumn="0" w:noHBand="0" w:noVBand="1"/>
      </w:tblPr>
      <w:tblGrid>
        <w:gridCol w:w="1190"/>
        <w:gridCol w:w="2981"/>
        <w:gridCol w:w="3166"/>
        <w:gridCol w:w="2942"/>
      </w:tblGrid>
      <w:tr w:rsidR="00807F0D" w:rsidRPr="0045008A" w:rsidTr="00155AF3">
        <w:tc>
          <w:tcPr>
            <w:tcW w:w="1134" w:type="dxa"/>
          </w:tcPr>
          <w:p w:rsidR="00807F0D" w:rsidRPr="0045008A" w:rsidRDefault="00807F0D" w:rsidP="00155AF3">
            <w:pPr>
              <w:jc w:val="center"/>
              <w:rPr>
                <w:rFonts w:ascii="Arial" w:hAnsi="Arial" w:cs="Arial"/>
                <w:b/>
                <w:sz w:val="24"/>
                <w:szCs w:val="24"/>
              </w:rPr>
            </w:pPr>
          </w:p>
        </w:tc>
        <w:tc>
          <w:tcPr>
            <w:tcW w:w="4657" w:type="dxa"/>
          </w:tcPr>
          <w:p w:rsidR="00807F0D" w:rsidRPr="0045008A" w:rsidRDefault="00807F0D" w:rsidP="00155AF3">
            <w:pPr>
              <w:jc w:val="center"/>
              <w:rPr>
                <w:rFonts w:ascii="Arial" w:hAnsi="Arial" w:cs="Arial"/>
                <w:b/>
                <w:sz w:val="24"/>
                <w:szCs w:val="24"/>
              </w:rPr>
            </w:pPr>
            <w:r w:rsidRPr="0045008A">
              <w:rPr>
                <w:rFonts w:ascii="Arial" w:hAnsi="Arial" w:cs="Arial"/>
                <w:b/>
                <w:sz w:val="24"/>
                <w:szCs w:val="24"/>
              </w:rPr>
              <w:t>MORNING SESSION</w:t>
            </w:r>
          </w:p>
        </w:tc>
        <w:tc>
          <w:tcPr>
            <w:tcW w:w="4657" w:type="dxa"/>
          </w:tcPr>
          <w:p w:rsidR="00807F0D" w:rsidRPr="0045008A" w:rsidRDefault="00807F0D" w:rsidP="00155AF3">
            <w:pPr>
              <w:jc w:val="center"/>
              <w:rPr>
                <w:rFonts w:ascii="Arial" w:hAnsi="Arial" w:cs="Arial"/>
                <w:b/>
                <w:sz w:val="24"/>
                <w:szCs w:val="24"/>
              </w:rPr>
            </w:pPr>
            <w:r w:rsidRPr="0045008A">
              <w:rPr>
                <w:rFonts w:ascii="Arial" w:hAnsi="Arial" w:cs="Arial"/>
                <w:b/>
                <w:sz w:val="24"/>
                <w:szCs w:val="24"/>
              </w:rPr>
              <w:t>AFTERNOON SESSION</w:t>
            </w:r>
          </w:p>
        </w:tc>
        <w:tc>
          <w:tcPr>
            <w:tcW w:w="4657" w:type="dxa"/>
          </w:tcPr>
          <w:p w:rsidR="00807F0D" w:rsidRPr="0045008A" w:rsidRDefault="00807F0D" w:rsidP="00155AF3">
            <w:pPr>
              <w:jc w:val="center"/>
              <w:rPr>
                <w:rFonts w:ascii="Arial" w:hAnsi="Arial" w:cs="Arial"/>
                <w:b/>
                <w:sz w:val="24"/>
                <w:szCs w:val="24"/>
              </w:rPr>
            </w:pPr>
            <w:r w:rsidRPr="0045008A">
              <w:rPr>
                <w:rFonts w:ascii="Arial" w:hAnsi="Arial" w:cs="Arial"/>
                <w:b/>
                <w:sz w:val="24"/>
                <w:szCs w:val="24"/>
              </w:rPr>
              <w:t>EVENING SESSION</w:t>
            </w:r>
          </w:p>
        </w:tc>
      </w:tr>
      <w:tr w:rsidR="00807F0D" w:rsidRPr="0045008A" w:rsidTr="00155AF3">
        <w:tc>
          <w:tcPr>
            <w:tcW w:w="1134" w:type="dxa"/>
            <w:vAlign w:val="center"/>
          </w:tcPr>
          <w:p w:rsidR="00807F0D" w:rsidRPr="0045008A" w:rsidRDefault="00807F0D" w:rsidP="00155AF3">
            <w:pPr>
              <w:jc w:val="center"/>
              <w:rPr>
                <w:rFonts w:ascii="Arial" w:hAnsi="Arial" w:cs="Arial"/>
                <w:b/>
                <w:sz w:val="24"/>
                <w:szCs w:val="24"/>
              </w:rPr>
            </w:pPr>
            <w:r w:rsidRPr="0045008A">
              <w:rPr>
                <w:rFonts w:ascii="Arial" w:hAnsi="Arial" w:cs="Arial"/>
                <w:b/>
                <w:sz w:val="24"/>
                <w:szCs w:val="24"/>
              </w:rPr>
              <w:t>Monday</w:t>
            </w:r>
          </w:p>
        </w:tc>
        <w:tc>
          <w:tcPr>
            <w:tcW w:w="4657" w:type="dxa"/>
          </w:tcPr>
          <w:p w:rsidR="00807F0D" w:rsidRPr="0045008A" w:rsidRDefault="00A528A6" w:rsidP="00155AF3">
            <w:pPr>
              <w:rPr>
                <w:rFonts w:ascii="Arial" w:hAnsi="Arial" w:cs="Arial"/>
                <w:sz w:val="24"/>
                <w:szCs w:val="24"/>
                <w:u w:val="single"/>
              </w:rPr>
            </w:pPr>
            <w:r w:rsidRPr="0045008A">
              <w:rPr>
                <w:rFonts w:ascii="Arial" w:hAnsi="Arial" w:cs="Arial"/>
                <w:sz w:val="24"/>
                <w:szCs w:val="24"/>
                <w:u w:val="single"/>
              </w:rPr>
              <w:t>He</w:t>
            </w:r>
            <w:r w:rsidR="00DC799C">
              <w:rPr>
                <w:rFonts w:ascii="Arial" w:hAnsi="Arial" w:cs="Arial"/>
                <w:sz w:val="24"/>
                <w:szCs w:val="24"/>
                <w:u w:val="single"/>
              </w:rPr>
              <w:t>a</w:t>
            </w:r>
            <w:bookmarkStart w:id="0" w:name="_GoBack"/>
            <w:bookmarkEnd w:id="0"/>
            <w:r w:rsidRPr="0045008A">
              <w:rPr>
                <w:rFonts w:ascii="Arial" w:hAnsi="Arial" w:cs="Arial"/>
                <w:sz w:val="24"/>
                <w:szCs w:val="24"/>
                <w:u w:val="single"/>
              </w:rPr>
              <w:t>lth &amp; Social Care</w:t>
            </w:r>
            <w:r w:rsidR="00807F0D" w:rsidRPr="0045008A">
              <w:rPr>
                <w:rFonts w:ascii="Arial" w:hAnsi="Arial" w:cs="Arial"/>
                <w:sz w:val="24"/>
                <w:szCs w:val="24"/>
                <w:u w:val="single"/>
              </w:rPr>
              <w:t>:</w:t>
            </w:r>
          </w:p>
          <w:p w:rsidR="00A528A6" w:rsidRPr="0045008A" w:rsidRDefault="00807F0D" w:rsidP="00155AF3">
            <w:pPr>
              <w:rPr>
                <w:rFonts w:ascii="Arial" w:hAnsi="Arial" w:cs="Arial"/>
                <w:sz w:val="24"/>
                <w:szCs w:val="24"/>
              </w:rPr>
            </w:pPr>
            <w:r w:rsidRPr="0045008A">
              <w:rPr>
                <w:rFonts w:ascii="Arial" w:hAnsi="Arial" w:cs="Arial"/>
                <w:sz w:val="24"/>
                <w:szCs w:val="24"/>
              </w:rPr>
              <w:t xml:space="preserve">9am to 10:30am – </w:t>
            </w:r>
          </w:p>
          <w:p w:rsidR="00807F0D" w:rsidRPr="0045008A" w:rsidRDefault="00807F0D" w:rsidP="00155AF3">
            <w:pPr>
              <w:rPr>
                <w:rFonts w:ascii="Arial" w:hAnsi="Arial" w:cs="Arial"/>
                <w:sz w:val="24"/>
                <w:szCs w:val="24"/>
              </w:rPr>
            </w:pPr>
            <w:r w:rsidRPr="0045008A">
              <w:rPr>
                <w:rFonts w:ascii="Arial" w:hAnsi="Arial" w:cs="Arial"/>
                <w:sz w:val="24"/>
                <w:szCs w:val="24"/>
              </w:rPr>
              <w:t>3 blocks of 20 mins with 10 mins breaks</w:t>
            </w:r>
          </w:p>
          <w:p w:rsidR="00807F0D" w:rsidRPr="0045008A" w:rsidRDefault="00807F0D" w:rsidP="00155AF3">
            <w:pPr>
              <w:rPr>
                <w:rFonts w:ascii="Arial" w:hAnsi="Arial" w:cs="Arial"/>
                <w:sz w:val="24"/>
                <w:szCs w:val="24"/>
              </w:rPr>
            </w:pPr>
          </w:p>
          <w:p w:rsidR="00A528A6" w:rsidRPr="0045008A" w:rsidRDefault="00807F0D" w:rsidP="00155AF3">
            <w:pPr>
              <w:rPr>
                <w:rFonts w:ascii="Arial" w:hAnsi="Arial" w:cs="Arial"/>
                <w:sz w:val="24"/>
                <w:szCs w:val="24"/>
              </w:rPr>
            </w:pPr>
            <w:r w:rsidRPr="0045008A">
              <w:rPr>
                <w:rFonts w:ascii="Arial" w:hAnsi="Arial" w:cs="Arial"/>
                <w:sz w:val="24"/>
                <w:szCs w:val="24"/>
              </w:rPr>
              <w:t xml:space="preserve">11am to 12:30pm – </w:t>
            </w:r>
          </w:p>
          <w:p w:rsidR="00807F0D" w:rsidRPr="0045008A" w:rsidRDefault="00A528A6" w:rsidP="00155AF3">
            <w:pPr>
              <w:rPr>
                <w:rFonts w:ascii="Arial" w:hAnsi="Arial" w:cs="Arial"/>
                <w:sz w:val="24"/>
                <w:szCs w:val="24"/>
              </w:rPr>
            </w:pPr>
            <w:r w:rsidRPr="0045008A">
              <w:rPr>
                <w:rFonts w:ascii="Arial" w:hAnsi="Arial" w:cs="Arial"/>
                <w:sz w:val="24"/>
                <w:szCs w:val="24"/>
              </w:rPr>
              <w:t xml:space="preserve">3 blocks of 20 mins with </w:t>
            </w:r>
            <w:r w:rsidR="00807F0D" w:rsidRPr="0045008A">
              <w:rPr>
                <w:rFonts w:ascii="Arial" w:hAnsi="Arial" w:cs="Arial"/>
                <w:sz w:val="24"/>
                <w:szCs w:val="24"/>
              </w:rPr>
              <w:t>10 mins breaks</w:t>
            </w:r>
          </w:p>
          <w:p w:rsidR="00807F0D" w:rsidRPr="0045008A" w:rsidRDefault="00807F0D" w:rsidP="00155AF3">
            <w:pPr>
              <w:rPr>
                <w:rFonts w:ascii="Arial" w:hAnsi="Arial" w:cs="Arial"/>
                <w:sz w:val="24"/>
                <w:szCs w:val="24"/>
                <w:u w:val="single"/>
              </w:rPr>
            </w:pPr>
          </w:p>
        </w:tc>
        <w:tc>
          <w:tcPr>
            <w:tcW w:w="4657" w:type="dxa"/>
          </w:tcPr>
          <w:p w:rsidR="00807F0D" w:rsidRPr="0045008A" w:rsidRDefault="00807F0D" w:rsidP="00155AF3">
            <w:pPr>
              <w:rPr>
                <w:rFonts w:ascii="Arial" w:hAnsi="Arial" w:cs="Arial"/>
                <w:sz w:val="24"/>
                <w:szCs w:val="24"/>
                <w:u w:val="single"/>
              </w:rPr>
            </w:pPr>
            <w:r w:rsidRPr="0045008A">
              <w:rPr>
                <w:rFonts w:ascii="Arial" w:hAnsi="Arial" w:cs="Arial"/>
                <w:sz w:val="24"/>
                <w:szCs w:val="24"/>
                <w:u w:val="single"/>
              </w:rPr>
              <w:t>Another Subject:</w:t>
            </w:r>
          </w:p>
          <w:p w:rsidR="00A528A6" w:rsidRPr="0045008A" w:rsidRDefault="00807F0D" w:rsidP="00155AF3">
            <w:pPr>
              <w:rPr>
                <w:rFonts w:ascii="Arial" w:hAnsi="Arial" w:cs="Arial"/>
                <w:sz w:val="24"/>
                <w:szCs w:val="24"/>
              </w:rPr>
            </w:pPr>
            <w:r w:rsidRPr="0045008A">
              <w:rPr>
                <w:rFonts w:ascii="Arial" w:hAnsi="Arial" w:cs="Arial"/>
                <w:sz w:val="24"/>
                <w:szCs w:val="24"/>
              </w:rPr>
              <w:t xml:space="preserve">1:30pm to 3pm – </w:t>
            </w:r>
          </w:p>
          <w:p w:rsidR="00807F0D" w:rsidRPr="0045008A" w:rsidRDefault="00807F0D" w:rsidP="00155AF3">
            <w:pPr>
              <w:rPr>
                <w:rFonts w:ascii="Arial" w:hAnsi="Arial" w:cs="Arial"/>
                <w:sz w:val="24"/>
                <w:szCs w:val="24"/>
              </w:rPr>
            </w:pPr>
            <w:r w:rsidRPr="0045008A">
              <w:rPr>
                <w:rFonts w:ascii="Arial" w:hAnsi="Arial" w:cs="Arial"/>
                <w:sz w:val="24"/>
                <w:szCs w:val="24"/>
              </w:rPr>
              <w:t>3 blocks of 20 mins with 10 mins breaks</w:t>
            </w:r>
          </w:p>
          <w:p w:rsidR="00807F0D" w:rsidRPr="0045008A" w:rsidRDefault="00807F0D" w:rsidP="00155AF3">
            <w:pPr>
              <w:rPr>
                <w:rFonts w:ascii="Arial" w:hAnsi="Arial" w:cs="Arial"/>
                <w:sz w:val="24"/>
                <w:szCs w:val="24"/>
              </w:rPr>
            </w:pPr>
          </w:p>
          <w:p w:rsidR="00A528A6" w:rsidRPr="0045008A" w:rsidRDefault="00807F0D" w:rsidP="00155AF3">
            <w:pPr>
              <w:rPr>
                <w:rFonts w:ascii="Arial" w:hAnsi="Arial" w:cs="Arial"/>
                <w:sz w:val="24"/>
                <w:szCs w:val="24"/>
              </w:rPr>
            </w:pPr>
            <w:r w:rsidRPr="0045008A">
              <w:rPr>
                <w:rFonts w:ascii="Arial" w:hAnsi="Arial" w:cs="Arial"/>
                <w:sz w:val="24"/>
                <w:szCs w:val="24"/>
              </w:rPr>
              <w:t xml:space="preserve">3:30pm to 5pm – </w:t>
            </w:r>
          </w:p>
          <w:p w:rsidR="00807F0D" w:rsidRPr="0045008A" w:rsidRDefault="00807F0D" w:rsidP="00155AF3">
            <w:pPr>
              <w:rPr>
                <w:rFonts w:ascii="Arial" w:hAnsi="Arial" w:cs="Arial"/>
                <w:sz w:val="24"/>
                <w:szCs w:val="24"/>
              </w:rPr>
            </w:pPr>
            <w:r w:rsidRPr="0045008A">
              <w:rPr>
                <w:rFonts w:ascii="Arial" w:hAnsi="Arial" w:cs="Arial"/>
                <w:sz w:val="24"/>
                <w:szCs w:val="24"/>
              </w:rPr>
              <w:t>3 blocks of 20 mins with 10 mins break</w:t>
            </w:r>
          </w:p>
        </w:tc>
        <w:tc>
          <w:tcPr>
            <w:tcW w:w="4657" w:type="dxa"/>
            <w:vAlign w:val="center"/>
          </w:tcPr>
          <w:p w:rsidR="00807F0D" w:rsidRPr="0045008A" w:rsidRDefault="00807F0D" w:rsidP="00155AF3">
            <w:pPr>
              <w:jc w:val="center"/>
              <w:rPr>
                <w:rFonts w:ascii="Arial" w:hAnsi="Arial" w:cs="Arial"/>
                <w:sz w:val="24"/>
                <w:szCs w:val="24"/>
              </w:rPr>
            </w:pPr>
            <w:r w:rsidRPr="0045008A">
              <w:rPr>
                <w:rFonts w:ascii="Arial" w:hAnsi="Arial" w:cs="Arial"/>
                <w:sz w:val="24"/>
                <w:szCs w:val="24"/>
              </w:rPr>
              <w:t>No revision</w:t>
            </w:r>
          </w:p>
        </w:tc>
      </w:tr>
      <w:tr w:rsidR="00807F0D" w:rsidRPr="0045008A" w:rsidTr="00155AF3">
        <w:tc>
          <w:tcPr>
            <w:tcW w:w="1134" w:type="dxa"/>
            <w:vAlign w:val="center"/>
          </w:tcPr>
          <w:p w:rsidR="00807F0D" w:rsidRPr="0045008A" w:rsidRDefault="00807F0D" w:rsidP="00155AF3">
            <w:pPr>
              <w:jc w:val="center"/>
              <w:rPr>
                <w:rFonts w:ascii="Arial" w:hAnsi="Arial" w:cs="Arial"/>
                <w:b/>
                <w:sz w:val="24"/>
                <w:szCs w:val="24"/>
              </w:rPr>
            </w:pPr>
            <w:r w:rsidRPr="0045008A">
              <w:rPr>
                <w:rFonts w:ascii="Arial" w:hAnsi="Arial" w:cs="Arial"/>
                <w:b/>
                <w:sz w:val="24"/>
                <w:szCs w:val="24"/>
              </w:rPr>
              <w:t>Tuesday</w:t>
            </w:r>
          </w:p>
        </w:tc>
        <w:tc>
          <w:tcPr>
            <w:tcW w:w="4657" w:type="dxa"/>
          </w:tcPr>
          <w:p w:rsidR="00807F0D" w:rsidRPr="0045008A" w:rsidRDefault="00807F0D" w:rsidP="00155AF3">
            <w:pPr>
              <w:rPr>
                <w:rFonts w:ascii="Arial" w:hAnsi="Arial" w:cs="Arial"/>
                <w:sz w:val="24"/>
                <w:szCs w:val="24"/>
                <w:u w:val="single"/>
              </w:rPr>
            </w:pPr>
            <w:r w:rsidRPr="0045008A">
              <w:rPr>
                <w:rFonts w:ascii="Arial" w:hAnsi="Arial" w:cs="Arial"/>
                <w:sz w:val="24"/>
                <w:szCs w:val="24"/>
                <w:u w:val="single"/>
              </w:rPr>
              <w:t xml:space="preserve">Another Subject: </w:t>
            </w:r>
          </w:p>
          <w:p w:rsidR="00807F0D" w:rsidRPr="0045008A" w:rsidRDefault="00807F0D" w:rsidP="00155AF3">
            <w:pPr>
              <w:rPr>
                <w:rFonts w:ascii="Arial" w:hAnsi="Arial" w:cs="Arial"/>
                <w:sz w:val="24"/>
                <w:szCs w:val="24"/>
              </w:rPr>
            </w:pPr>
            <w:r w:rsidRPr="0045008A">
              <w:rPr>
                <w:rFonts w:ascii="Arial" w:hAnsi="Arial" w:cs="Arial"/>
                <w:sz w:val="24"/>
                <w:szCs w:val="24"/>
              </w:rPr>
              <w:t>9am to 10:30am – 3 blocks of 20 mins with 10 mins breaks</w:t>
            </w:r>
          </w:p>
          <w:p w:rsidR="00807F0D" w:rsidRPr="0045008A" w:rsidRDefault="00807F0D" w:rsidP="00155AF3">
            <w:pPr>
              <w:rPr>
                <w:rFonts w:ascii="Arial" w:hAnsi="Arial" w:cs="Arial"/>
                <w:sz w:val="24"/>
                <w:szCs w:val="24"/>
              </w:rPr>
            </w:pPr>
          </w:p>
          <w:p w:rsidR="00807F0D" w:rsidRPr="0045008A" w:rsidRDefault="00807F0D" w:rsidP="00155AF3">
            <w:pPr>
              <w:rPr>
                <w:rFonts w:ascii="Arial" w:hAnsi="Arial" w:cs="Arial"/>
                <w:sz w:val="24"/>
                <w:szCs w:val="24"/>
              </w:rPr>
            </w:pPr>
            <w:r w:rsidRPr="0045008A">
              <w:rPr>
                <w:rFonts w:ascii="Arial" w:hAnsi="Arial" w:cs="Arial"/>
                <w:sz w:val="24"/>
                <w:szCs w:val="24"/>
              </w:rPr>
              <w:t>11am to 12:30pm – 3 blocks of 20 mins with 10 mins breaks</w:t>
            </w:r>
          </w:p>
          <w:p w:rsidR="00807F0D" w:rsidRPr="0045008A" w:rsidRDefault="00807F0D" w:rsidP="00155AF3">
            <w:pPr>
              <w:rPr>
                <w:rFonts w:ascii="Arial" w:hAnsi="Arial" w:cs="Arial"/>
                <w:sz w:val="24"/>
                <w:szCs w:val="24"/>
                <w:u w:val="single"/>
              </w:rPr>
            </w:pPr>
          </w:p>
        </w:tc>
        <w:tc>
          <w:tcPr>
            <w:tcW w:w="4657" w:type="dxa"/>
            <w:vAlign w:val="center"/>
          </w:tcPr>
          <w:p w:rsidR="00807F0D" w:rsidRPr="0045008A" w:rsidRDefault="00807F0D" w:rsidP="00155AF3">
            <w:pPr>
              <w:jc w:val="center"/>
              <w:rPr>
                <w:rFonts w:ascii="Arial" w:hAnsi="Arial" w:cs="Arial"/>
                <w:sz w:val="24"/>
                <w:szCs w:val="24"/>
                <w:u w:val="single"/>
              </w:rPr>
            </w:pPr>
            <w:r w:rsidRPr="0045008A">
              <w:rPr>
                <w:rFonts w:ascii="Arial" w:hAnsi="Arial" w:cs="Arial"/>
                <w:sz w:val="24"/>
                <w:szCs w:val="24"/>
              </w:rPr>
              <w:t>No revision</w:t>
            </w:r>
          </w:p>
        </w:tc>
        <w:tc>
          <w:tcPr>
            <w:tcW w:w="4657" w:type="dxa"/>
            <w:vAlign w:val="center"/>
          </w:tcPr>
          <w:p w:rsidR="00807F0D" w:rsidRPr="0045008A" w:rsidRDefault="00A528A6" w:rsidP="00155AF3">
            <w:pPr>
              <w:rPr>
                <w:rFonts w:ascii="Arial" w:hAnsi="Arial" w:cs="Arial"/>
                <w:sz w:val="24"/>
                <w:szCs w:val="24"/>
                <w:u w:val="single"/>
              </w:rPr>
            </w:pPr>
            <w:r w:rsidRPr="0045008A">
              <w:rPr>
                <w:rFonts w:ascii="Arial" w:hAnsi="Arial" w:cs="Arial"/>
                <w:sz w:val="24"/>
                <w:szCs w:val="24"/>
                <w:u w:val="single"/>
              </w:rPr>
              <w:t>Health &amp; Social Care</w:t>
            </w:r>
            <w:r w:rsidR="00807F0D" w:rsidRPr="0045008A">
              <w:rPr>
                <w:rFonts w:ascii="Arial" w:hAnsi="Arial" w:cs="Arial"/>
                <w:sz w:val="24"/>
                <w:szCs w:val="24"/>
                <w:u w:val="single"/>
              </w:rPr>
              <w:t>:</w:t>
            </w:r>
          </w:p>
          <w:p w:rsidR="00A528A6" w:rsidRPr="0045008A" w:rsidRDefault="00807F0D" w:rsidP="00155AF3">
            <w:pPr>
              <w:rPr>
                <w:rFonts w:ascii="Arial" w:hAnsi="Arial" w:cs="Arial"/>
                <w:sz w:val="24"/>
                <w:szCs w:val="24"/>
              </w:rPr>
            </w:pPr>
            <w:r w:rsidRPr="0045008A">
              <w:rPr>
                <w:rFonts w:ascii="Arial" w:hAnsi="Arial" w:cs="Arial"/>
                <w:sz w:val="24"/>
                <w:szCs w:val="24"/>
              </w:rPr>
              <w:t xml:space="preserve">4:30 pm to 5pm </w:t>
            </w:r>
            <w:r w:rsidR="00A528A6" w:rsidRPr="0045008A">
              <w:rPr>
                <w:rFonts w:ascii="Arial" w:hAnsi="Arial" w:cs="Arial"/>
                <w:sz w:val="24"/>
                <w:szCs w:val="24"/>
              </w:rPr>
              <w:t>–</w:t>
            </w:r>
            <w:r w:rsidRPr="0045008A">
              <w:rPr>
                <w:rFonts w:ascii="Arial" w:hAnsi="Arial" w:cs="Arial"/>
                <w:sz w:val="24"/>
                <w:szCs w:val="24"/>
              </w:rPr>
              <w:t xml:space="preserve"> </w:t>
            </w:r>
          </w:p>
          <w:p w:rsidR="00807F0D" w:rsidRPr="0045008A" w:rsidRDefault="00807F0D" w:rsidP="00155AF3">
            <w:pPr>
              <w:rPr>
                <w:rFonts w:ascii="Arial" w:hAnsi="Arial" w:cs="Arial"/>
                <w:sz w:val="24"/>
                <w:szCs w:val="24"/>
              </w:rPr>
            </w:pPr>
            <w:r w:rsidRPr="0045008A">
              <w:rPr>
                <w:rFonts w:ascii="Arial" w:hAnsi="Arial" w:cs="Arial"/>
                <w:sz w:val="24"/>
                <w:szCs w:val="24"/>
              </w:rPr>
              <w:t xml:space="preserve"> 3 blocks of 20 mins with 10 mins breaks</w:t>
            </w:r>
          </w:p>
          <w:p w:rsidR="00807F0D" w:rsidRPr="0045008A" w:rsidRDefault="00807F0D" w:rsidP="00155AF3">
            <w:pPr>
              <w:rPr>
                <w:rFonts w:ascii="Arial" w:hAnsi="Arial" w:cs="Arial"/>
                <w:sz w:val="24"/>
                <w:szCs w:val="24"/>
              </w:rPr>
            </w:pPr>
          </w:p>
          <w:p w:rsidR="00A528A6" w:rsidRPr="0045008A" w:rsidRDefault="00807F0D" w:rsidP="00155AF3">
            <w:pPr>
              <w:rPr>
                <w:rFonts w:ascii="Arial" w:hAnsi="Arial" w:cs="Arial"/>
                <w:sz w:val="24"/>
                <w:szCs w:val="24"/>
              </w:rPr>
            </w:pPr>
            <w:r w:rsidRPr="0045008A">
              <w:rPr>
                <w:rFonts w:ascii="Arial" w:hAnsi="Arial" w:cs="Arial"/>
                <w:sz w:val="24"/>
                <w:szCs w:val="24"/>
              </w:rPr>
              <w:t xml:space="preserve">5:30pm to 7pm -  </w:t>
            </w:r>
          </w:p>
          <w:p w:rsidR="00807F0D" w:rsidRPr="0045008A" w:rsidRDefault="00807F0D" w:rsidP="00155AF3">
            <w:pPr>
              <w:rPr>
                <w:rFonts w:ascii="Arial" w:hAnsi="Arial" w:cs="Arial"/>
                <w:sz w:val="24"/>
                <w:szCs w:val="24"/>
              </w:rPr>
            </w:pPr>
            <w:r w:rsidRPr="0045008A">
              <w:rPr>
                <w:rFonts w:ascii="Arial" w:hAnsi="Arial" w:cs="Arial"/>
                <w:sz w:val="24"/>
                <w:szCs w:val="24"/>
              </w:rPr>
              <w:t>3 blocks of 20 mins with 10 mins breaks</w:t>
            </w:r>
          </w:p>
        </w:tc>
      </w:tr>
    </w:tbl>
    <w:p w:rsidR="00807F0D" w:rsidRPr="0045008A" w:rsidRDefault="00807F0D" w:rsidP="00807F0D">
      <w:pPr>
        <w:rPr>
          <w:rFonts w:ascii="Arial" w:hAnsi="Arial" w:cs="Arial"/>
          <w:b/>
          <w:sz w:val="24"/>
          <w:szCs w:val="24"/>
        </w:rPr>
      </w:pPr>
    </w:p>
    <w:p w:rsidR="00D42297" w:rsidRPr="0045008A" w:rsidRDefault="00807F0D" w:rsidP="00927B7B">
      <w:pPr>
        <w:jc w:val="center"/>
        <w:rPr>
          <w:rFonts w:ascii="Arial" w:hAnsi="Arial" w:cs="Arial"/>
          <w:b/>
          <w:sz w:val="24"/>
          <w:szCs w:val="24"/>
        </w:rPr>
      </w:pPr>
      <w:r w:rsidRPr="0045008A">
        <w:rPr>
          <w:rFonts w:ascii="Arial" w:hAnsi="Arial" w:cs="Arial"/>
          <w:b/>
          <w:sz w:val="24"/>
          <w:szCs w:val="24"/>
        </w:rPr>
        <w:t xml:space="preserve">Note: </w:t>
      </w:r>
    </w:p>
    <w:p w:rsidR="00807F0D" w:rsidRPr="0045008A" w:rsidRDefault="00807F0D" w:rsidP="00927B7B">
      <w:pPr>
        <w:jc w:val="center"/>
        <w:rPr>
          <w:rFonts w:ascii="Arial" w:hAnsi="Arial" w:cs="Arial"/>
          <w:b/>
          <w:sz w:val="24"/>
          <w:szCs w:val="24"/>
        </w:rPr>
      </w:pPr>
      <w:r w:rsidRPr="0045008A">
        <w:rPr>
          <w:rFonts w:ascii="Arial" w:hAnsi="Arial" w:cs="Arial"/>
          <w:b/>
          <w:sz w:val="24"/>
          <w:szCs w:val="24"/>
        </w:rPr>
        <w:t>Also make sure that you’re not revising every day</w:t>
      </w:r>
      <w:r w:rsidR="00D42297" w:rsidRPr="0045008A">
        <w:rPr>
          <w:rFonts w:ascii="Arial" w:hAnsi="Arial" w:cs="Arial"/>
          <w:b/>
          <w:sz w:val="24"/>
          <w:szCs w:val="24"/>
        </w:rPr>
        <w:t xml:space="preserve"> and that you take time out to enjoy being with friends &amp; family.</w:t>
      </w:r>
    </w:p>
    <w:p w:rsidR="00A528A6" w:rsidRDefault="00A528A6" w:rsidP="001B014F">
      <w:pPr>
        <w:pStyle w:val="ListParagraph"/>
        <w:ind w:left="199"/>
        <w:jc w:val="right"/>
        <w:rPr>
          <w:rFonts w:ascii="Arial" w:eastAsia="Times New Roman" w:hAnsi="Arial" w:cs="Arial"/>
          <w:b/>
          <w:color w:val="000000" w:themeColor="dark1"/>
          <w:kern w:val="24"/>
          <w:sz w:val="24"/>
          <w:szCs w:val="24"/>
          <w:lang w:eastAsia="en-GB"/>
        </w:rPr>
      </w:pPr>
    </w:p>
    <w:p w:rsidR="00237F04" w:rsidRPr="0045008A" w:rsidRDefault="00237F04" w:rsidP="001B014F">
      <w:pPr>
        <w:pStyle w:val="ListParagraph"/>
        <w:ind w:left="199"/>
        <w:jc w:val="right"/>
        <w:rPr>
          <w:rFonts w:ascii="Arial" w:eastAsia="Times New Roman" w:hAnsi="Arial" w:cs="Arial"/>
          <w:b/>
          <w:color w:val="000000" w:themeColor="dark1"/>
          <w:kern w:val="24"/>
          <w:sz w:val="24"/>
          <w:szCs w:val="24"/>
          <w:lang w:eastAsia="en-GB"/>
        </w:rPr>
      </w:pPr>
    </w:p>
    <w:p w:rsidR="00FF56EB" w:rsidRDefault="00776396" w:rsidP="00776396">
      <w:pPr>
        <w:pStyle w:val="ListParagraph"/>
        <w:ind w:left="199"/>
        <w:rPr>
          <w:rFonts w:ascii="Arial" w:eastAsia="Times New Roman" w:hAnsi="Arial" w:cs="Arial"/>
          <w:b/>
          <w:kern w:val="24"/>
          <w:sz w:val="24"/>
          <w:szCs w:val="24"/>
          <w:lang w:eastAsia="en-GB"/>
        </w:rPr>
      </w:pPr>
      <w:r>
        <w:rPr>
          <w:rFonts w:ascii="Arial" w:eastAsia="Times New Roman" w:hAnsi="Arial" w:cs="Arial"/>
          <w:b/>
          <w:kern w:val="24"/>
          <w:sz w:val="24"/>
          <w:szCs w:val="24"/>
          <w:lang w:eastAsia="en-GB"/>
        </w:rPr>
        <w:t xml:space="preserve">                               </w:t>
      </w:r>
      <w:r w:rsidR="00FF56EB">
        <w:rPr>
          <w:rFonts w:ascii="Arial" w:eastAsia="Times New Roman" w:hAnsi="Arial" w:cs="Arial"/>
          <w:b/>
          <w:kern w:val="24"/>
          <w:sz w:val="24"/>
          <w:szCs w:val="24"/>
          <w:lang w:eastAsia="en-GB"/>
        </w:rPr>
        <w:t xml:space="preserve">                          </w:t>
      </w:r>
    </w:p>
    <w:p w:rsidR="00A75F96" w:rsidRPr="00FF56EB" w:rsidRDefault="003A3578" w:rsidP="00776396">
      <w:pPr>
        <w:pStyle w:val="ListParagraph"/>
        <w:ind w:left="199"/>
        <w:rPr>
          <w:rFonts w:ascii="Arial" w:eastAsia="Times New Roman" w:hAnsi="Arial" w:cs="Arial"/>
          <w:sz w:val="32"/>
          <w:szCs w:val="32"/>
          <w:u w:val="single"/>
          <w:lang w:eastAsia="en-GB"/>
        </w:rPr>
      </w:pPr>
      <w:r w:rsidRPr="00FF56EB">
        <w:rPr>
          <w:rFonts w:ascii="Arial" w:eastAsia="Times New Roman" w:hAnsi="Arial" w:cs="Arial"/>
          <w:b/>
          <w:kern w:val="24"/>
          <w:sz w:val="32"/>
          <w:szCs w:val="32"/>
          <w:u w:val="single"/>
          <w:lang w:eastAsia="en-GB"/>
        </w:rPr>
        <w:t xml:space="preserve">Exam Paper for </w:t>
      </w:r>
      <w:r w:rsidR="00776396" w:rsidRPr="00FF56EB">
        <w:rPr>
          <w:rFonts w:ascii="Arial" w:eastAsia="Times New Roman" w:hAnsi="Arial" w:cs="Arial"/>
          <w:b/>
          <w:sz w:val="32"/>
          <w:szCs w:val="32"/>
          <w:u w:val="single"/>
          <w:lang w:eastAsia="en-GB"/>
        </w:rPr>
        <w:t>Unit</w:t>
      </w:r>
      <w:r w:rsidR="009927F9" w:rsidRPr="00FF56EB">
        <w:rPr>
          <w:rFonts w:ascii="Arial" w:eastAsia="Times New Roman" w:hAnsi="Arial" w:cs="Arial"/>
          <w:b/>
          <w:sz w:val="32"/>
          <w:szCs w:val="32"/>
          <w:u w:val="single"/>
          <w:lang w:eastAsia="en-GB"/>
        </w:rPr>
        <w:t xml:space="preserve"> 1</w:t>
      </w:r>
      <w:r w:rsidR="009927F9" w:rsidRPr="00FF56EB">
        <w:rPr>
          <w:rFonts w:ascii="Arial" w:eastAsia="Times New Roman" w:hAnsi="Arial" w:cs="Arial"/>
          <w:sz w:val="32"/>
          <w:szCs w:val="32"/>
          <w:u w:val="single"/>
          <w:lang w:eastAsia="en-GB"/>
        </w:rPr>
        <w:t xml:space="preserve"> – </w:t>
      </w:r>
      <w:r w:rsidR="00776396" w:rsidRPr="00FF56EB">
        <w:rPr>
          <w:rFonts w:ascii="Arial" w:eastAsia="Times New Roman" w:hAnsi="Arial" w:cs="Arial"/>
          <w:sz w:val="32"/>
          <w:szCs w:val="32"/>
          <w:u w:val="single"/>
          <w:lang w:eastAsia="en-GB"/>
        </w:rPr>
        <w:t>Human Lifespan Development</w:t>
      </w:r>
    </w:p>
    <w:p w:rsidR="00FF56EB" w:rsidRPr="0045008A" w:rsidRDefault="00FF56EB" w:rsidP="00776396">
      <w:pPr>
        <w:pStyle w:val="ListParagraph"/>
        <w:ind w:left="199"/>
        <w:rPr>
          <w:rFonts w:ascii="Arial" w:eastAsia="Times New Roman" w:hAnsi="Arial" w:cs="Arial"/>
          <w:color w:val="FF0000"/>
          <w:kern w:val="24"/>
          <w:sz w:val="24"/>
          <w:szCs w:val="24"/>
          <w:lang w:eastAsia="en-GB"/>
        </w:rPr>
      </w:pPr>
    </w:p>
    <w:p w:rsidR="00A75F96" w:rsidRPr="00776396" w:rsidRDefault="00776396" w:rsidP="00A75F96">
      <w:pPr>
        <w:pStyle w:val="ListParagraph"/>
        <w:ind w:left="199"/>
        <w:rPr>
          <w:rFonts w:ascii="Arial" w:hAnsi="Arial" w:cs="Arial"/>
          <w:b/>
          <w:color w:val="FF0000"/>
          <w:sz w:val="20"/>
          <w:szCs w:val="20"/>
        </w:rPr>
      </w:pPr>
      <w:r>
        <w:rPr>
          <w:rFonts w:ascii="Arial" w:hAnsi="Arial" w:cs="Arial"/>
          <w:noProof/>
          <w:sz w:val="24"/>
          <w:szCs w:val="24"/>
          <w:lang w:eastAsia="en-GB"/>
        </w:rPr>
        <w:lastRenderedPageBreak/>
        <mc:AlternateContent>
          <mc:Choice Requires="wps">
            <w:drawing>
              <wp:anchor distT="0" distB="0" distL="114300" distR="114300" simplePos="0" relativeHeight="251760640" behindDoc="0" locked="0" layoutInCell="1" allowOverlap="1">
                <wp:simplePos x="0" y="0"/>
                <wp:positionH relativeFrom="column">
                  <wp:posOffset>2438400</wp:posOffset>
                </wp:positionH>
                <wp:positionV relativeFrom="paragraph">
                  <wp:posOffset>65405</wp:posOffset>
                </wp:positionV>
                <wp:extent cx="4505325" cy="2876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505325" cy="2876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4231" w:rsidRPr="00776396" w:rsidRDefault="00514231" w:rsidP="00776396">
                            <w:pPr>
                              <w:pStyle w:val="ListParagraph"/>
                              <w:spacing w:after="0" w:line="240" w:lineRule="auto"/>
                              <w:ind w:left="284" w:hanging="284"/>
                              <w:rPr>
                                <w:rFonts w:ascii="Arial" w:hAnsi="Arial" w:cs="Arial"/>
                                <w:b/>
                                <w:sz w:val="24"/>
                                <w:szCs w:val="24"/>
                              </w:rPr>
                            </w:pPr>
                            <w:r w:rsidRPr="00776396">
                              <w:rPr>
                                <w:rFonts w:ascii="Arial" w:hAnsi="Arial" w:cs="Arial"/>
                                <w:b/>
                                <w:sz w:val="24"/>
                                <w:szCs w:val="24"/>
                              </w:rPr>
                              <w:t xml:space="preserve">Instructions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Use black ink or ball-point pen.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Fill in the boxes at the top of this page with your name, centre number and learner registration number.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Answer </w:t>
                            </w:r>
                            <w:r w:rsidRPr="00C7621E">
                              <w:rPr>
                                <w:rFonts w:ascii="Arial" w:hAnsi="Arial" w:cs="Arial"/>
                                <w:b/>
                                <w:sz w:val="24"/>
                                <w:szCs w:val="24"/>
                              </w:rPr>
                              <w:t>all</w:t>
                            </w:r>
                            <w:r w:rsidRPr="00776396">
                              <w:rPr>
                                <w:rFonts w:ascii="Arial" w:hAnsi="Arial" w:cs="Arial"/>
                                <w:sz w:val="24"/>
                                <w:szCs w:val="24"/>
                              </w:rPr>
                              <w:t xml:space="preserve"> questions. </w:t>
                            </w:r>
                          </w:p>
                          <w:p w:rsidR="00514231" w:rsidRPr="00C7621E" w:rsidRDefault="00514231" w:rsidP="00776396">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Answer the questions in the spaces provided – </w:t>
                            </w:r>
                            <w:r w:rsidRPr="00C7621E">
                              <w:rPr>
                                <w:rFonts w:ascii="Arial" w:hAnsi="Arial" w:cs="Arial"/>
                                <w:i/>
                                <w:sz w:val="24"/>
                                <w:szCs w:val="24"/>
                              </w:rPr>
                              <w:t xml:space="preserve">there may be more space than you need.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b/>
                                <w:sz w:val="24"/>
                                <w:szCs w:val="24"/>
                              </w:rPr>
                              <w:t>Information</w:t>
                            </w:r>
                            <w:r w:rsidRPr="00776396">
                              <w:rPr>
                                <w:rFonts w:ascii="Arial" w:hAnsi="Arial" w:cs="Arial"/>
                                <w:sz w:val="24"/>
                                <w:szCs w:val="24"/>
                              </w:rPr>
                              <w:t xml:space="preserve">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The total mark for this paper is 90. </w:t>
                            </w:r>
                          </w:p>
                          <w:p w:rsidR="00514231" w:rsidRPr="00C7621E" w:rsidRDefault="00514231" w:rsidP="00776396">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The marks for </w:t>
                            </w:r>
                            <w:r w:rsidRPr="00C7621E">
                              <w:rPr>
                                <w:rFonts w:ascii="Arial" w:hAnsi="Arial" w:cs="Arial"/>
                                <w:b/>
                                <w:sz w:val="24"/>
                                <w:szCs w:val="24"/>
                              </w:rPr>
                              <w:t>each</w:t>
                            </w:r>
                            <w:r w:rsidRPr="00776396">
                              <w:rPr>
                                <w:rFonts w:ascii="Arial" w:hAnsi="Arial" w:cs="Arial"/>
                                <w:sz w:val="24"/>
                                <w:szCs w:val="24"/>
                              </w:rPr>
                              <w:t xml:space="preserve"> question are shown in brackets – </w:t>
                            </w:r>
                            <w:r w:rsidRPr="00C7621E">
                              <w:rPr>
                                <w:rFonts w:ascii="Arial" w:hAnsi="Arial" w:cs="Arial"/>
                                <w:i/>
                                <w:sz w:val="24"/>
                                <w:szCs w:val="24"/>
                              </w:rPr>
                              <w:t xml:space="preserve">use this as a guide as to how much time to spend on each question. </w:t>
                            </w:r>
                          </w:p>
                          <w:p w:rsidR="00514231" w:rsidRPr="00776396" w:rsidRDefault="00514231" w:rsidP="00776396">
                            <w:pPr>
                              <w:pStyle w:val="ListParagraph"/>
                              <w:spacing w:after="0" w:line="240" w:lineRule="auto"/>
                              <w:ind w:left="284" w:hanging="284"/>
                              <w:rPr>
                                <w:rFonts w:ascii="Arial" w:hAnsi="Arial" w:cs="Arial"/>
                                <w:b/>
                                <w:sz w:val="24"/>
                                <w:szCs w:val="24"/>
                              </w:rPr>
                            </w:pPr>
                            <w:r>
                              <w:rPr>
                                <w:rFonts w:ascii="Arial" w:hAnsi="Arial" w:cs="Arial"/>
                                <w:b/>
                                <w:sz w:val="24"/>
                                <w:szCs w:val="24"/>
                              </w:rPr>
                              <w:t xml:space="preserve"> </w:t>
                            </w:r>
                            <w:r w:rsidRPr="00776396">
                              <w:rPr>
                                <w:rFonts w:ascii="Arial" w:hAnsi="Arial" w:cs="Arial"/>
                                <w:b/>
                                <w:sz w:val="24"/>
                                <w:szCs w:val="24"/>
                              </w:rPr>
                              <w:t xml:space="preserve">Advice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Read each question carefully before you start to answer it. </w:t>
                            </w:r>
                          </w:p>
                          <w:p w:rsidR="00514231" w:rsidRDefault="00514231" w:rsidP="00776396">
                            <w:pPr>
                              <w:spacing w:after="0" w:line="240" w:lineRule="auto"/>
                              <w:ind w:left="284" w:hanging="284"/>
                              <w:rPr>
                                <w:rFonts w:ascii="Arial" w:hAnsi="Arial" w:cs="Arial"/>
                                <w:sz w:val="24"/>
                                <w:szCs w:val="24"/>
                              </w:rPr>
                            </w:pPr>
                            <w:r w:rsidRPr="00776396">
                              <w:rPr>
                                <w:rFonts w:ascii="Arial" w:hAnsi="Arial" w:cs="Arial"/>
                                <w:sz w:val="24"/>
                                <w:szCs w:val="24"/>
                              </w:rPr>
                              <w:t>• Try to answer every question</w:t>
                            </w:r>
                          </w:p>
                          <w:p w:rsidR="00514231"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Check your answers if you have time at the end.</w:t>
                            </w:r>
                          </w:p>
                          <w:p w:rsidR="00514231" w:rsidRDefault="00514231" w:rsidP="00776396">
                            <w:pPr>
                              <w:ind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192pt;margin-top:5.15pt;width:354.75pt;height:2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" fillcolor="white [3201]" strokecolor="white [3212]" strokeweight=".5pt">
                <v:textbox>
                  <w:txbxContent>
                    <w:p w:rsidR="00514231" w:rsidRPr="00776396" w:rsidRDefault="00514231" w:rsidP="00776396">
                      <w:pPr>
                        <w:pStyle w:val="ListParagraph"/>
                        <w:spacing w:after="0" w:line="240" w:lineRule="auto"/>
                        <w:ind w:left="284" w:hanging="284"/>
                        <w:rPr>
                          <w:rFonts w:ascii="Arial" w:hAnsi="Arial" w:cs="Arial"/>
                          <w:b/>
                          <w:sz w:val="24"/>
                          <w:szCs w:val="24"/>
                        </w:rPr>
                      </w:pPr>
                      <w:r w:rsidRPr="00776396">
                        <w:rPr>
                          <w:rFonts w:ascii="Arial" w:hAnsi="Arial" w:cs="Arial"/>
                          <w:b/>
                          <w:sz w:val="24"/>
                          <w:szCs w:val="24"/>
                        </w:rPr>
                        <w:t xml:space="preserve">Instructions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Use black ink or ball-point pen.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Fill in the boxes at the top of this page with your name, centre number and learner registration number.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Answer </w:t>
                      </w:r>
                      <w:r w:rsidRPr="00C7621E">
                        <w:rPr>
                          <w:rFonts w:ascii="Arial" w:hAnsi="Arial" w:cs="Arial"/>
                          <w:b/>
                          <w:sz w:val="24"/>
                          <w:szCs w:val="24"/>
                        </w:rPr>
                        <w:t>all</w:t>
                      </w:r>
                      <w:r w:rsidRPr="00776396">
                        <w:rPr>
                          <w:rFonts w:ascii="Arial" w:hAnsi="Arial" w:cs="Arial"/>
                          <w:sz w:val="24"/>
                          <w:szCs w:val="24"/>
                        </w:rPr>
                        <w:t xml:space="preserve"> questions. </w:t>
                      </w:r>
                    </w:p>
                    <w:p w:rsidR="00514231" w:rsidRPr="00C7621E" w:rsidRDefault="00514231" w:rsidP="00776396">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Answer the questions in the spaces provided – </w:t>
                      </w:r>
                      <w:r w:rsidRPr="00C7621E">
                        <w:rPr>
                          <w:rFonts w:ascii="Arial" w:hAnsi="Arial" w:cs="Arial"/>
                          <w:i/>
                          <w:sz w:val="24"/>
                          <w:szCs w:val="24"/>
                        </w:rPr>
                        <w:t xml:space="preserve">there may be more space than you need.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b/>
                          <w:sz w:val="24"/>
                          <w:szCs w:val="24"/>
                        </w:rPr>
                        <w:t>Information</w:t>
                      </w:r>
                      <w:r w:rsidRPr="00776396">
                        <w:rPr>
                          <w:rFonts w:ascii="Arial" w:hAnsi="Arial" w:cs="Arial"/>
                          <w:sz w:val="24"/>
                          <w:szCs w:val="24"/>
                        </w:rPr>
                        <w:t xml:space="preserve">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The total mark for this paper is 90. </w:t>
                      </w:r>
                    </w:p>
                    <w:p w:rsidR="00514231" w:rsidRPr="00C7621E" w:rsidRDefault="00514231" w:rsidP="00776396">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The marks for </w:t>
                      </w:r>
                      <w:r w:rsidRPr="00C7621E">
                        <w:rPr>
                          <w:rFonts w:ascii="Arial" w:hAnsi="Arial" w:cs="Arial"/>
                          <w:b/>
                          <w:sz w:val="24"/>
                          <w:szCs w:val="24"/>
                        </w:rPr>
                        <w:t>each</w:t>
                      </w:r>
                      <w:r w:rsidRPr="00776396">
                        <w:rPr>
                          <w:rFonts w:ascii="Arial" w:hAnsi="Arial" w:cs="Arial"/>
                          <w:sz w:val="24"/>
                          <w:szCs w:val="24"/>
                        </w:rPr>
                        <w:t xml:space="preserve"> question are shown in brackets – </w:t>
                      </w:r>
                      <w:r w:rsidRPr="00C7621E">
                        <w:rPr>
                          <w:rFonts w:ascii="Arial" w:hAnsi="Arial" w:cs="Arial"/>
                          <w:i/>
                          <w:sz w:val="24"/>
                          <w:szCs w:val="24"/>
                        </w:rPr>
                        <w:t xml:space="preserve">use this as a guide as to how much time to spend on each question. </w:t>
                      </w:r>
                    </w:p>
                    <w:p w:rsidR="00514231" w:rsidRPr="00776396" w:rsidRDefault="00514231" w:rsidP="00776396">
                      <w:pPr>
                        <w:pStyle w:val="ListParagraph"/>
                        <w:spacing w:after="0" w:line="240" w:lineRule="auto"/>
                        <w:ind w:left="284" w:hanging="284"/>
                        <w:rPr>
                          <w:rFonts w:ascii="Arial" w:hAnsi="Arial" w:cs="Arial"/>
                          <w:b/>
                          <w:sz w:val="24"/>
                          <w:szCs w:val="24"/>
                        </w:rPr>
                      </w:pPr>
                      <w:r>
                        <w:rPr>
                          <w:rFonts w:ascii="Arial" w:hAnsi="Arial" w:cs="Arial"/>
                          <w:b/>
                          <w:sz w:val="24"/>
                          <w:szCs w:val="24"/>
                        </w:rPr>
                        <w:t xml:space="preserve"> </w:t>
                      </w:r>
                      <w:r w:rsidRPr="00776396">
                        <w:rPr>
                          <w:rFonts w:ascii="Arial" w:hAnsi="Arial" w:cs="Arial"/>
                          <w:b/>
                          <w:sz w:val="24"/>
                          <w:szCs w:val="24"/>
                        </w:rPr>
                        <w:t xml:space="preserve">Advice </w:t>
                      </w:r>
                    </w:p>
                    <w:p w:rsidR="00514231" w:rsidRPr="00776396"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Read each question carefully before you start to answer it. </w:t>
                      </w:r>
                    </w:p>
                    <w:p w:rsidR="00514231" w:rsidRDefault="00514231" w:rsidP="00776396">
                      <w:pPr>
                        <w:spacing w:after="0" w:line="240" w:lineRule="auto"/>
                        <w:ind w:left="284" w:hanging="284"/>
                        <w:rPr>
                          <w:rFonts w:ascii="Arial" w:hAnsi="Arial" w:cs="Arial"/>
                          <w:sz w:val="24"/>
                          <w:szCs w:val="24"/>
                        </w:rPr>
                      </w:pPr>
                      <w:r w:rsidRPr="00776396">
                        <w:rPr>
                          <w:rFonts w:ascii="Arial" w:hAnsi="Arial" w:cs="Arial"/>
                          <w:sz w:val="24"/>
                          <w:szCs w:val="24"/>
                        </w:rPr>
                        <w:t>• Try to answer every question</w:t>
                      </w:r>
                    </w:p>
                    <w:p w:rsidR="00514231" w:rsidRDefault="00514231" w:rsidP="00776396">
                      <w:pPr>
                        <w:pStyle w:val="ListParagraph"/>
                        <w:spacing w:after="0" w:line="240" w:lineRule="auto"/>
                        <w:ind w:left="284" w:hanging="284"/>
                        <w:rPr>
                          <w:rFonts w:ascii="Arial" w:hAnsi="Arial" w:cs="Arial"/>
                          <w:sz w:val="24"/>
                          <w:szCs w:val="24"/>
                        </w:rPr>
                      </w:pPr>
                      <w:r w:rsidRPr="00776396">
                        <w:rPr>
                          <w:rFonts w:ascii="Arial" w:hAnsi="Arial" w:cs="Arial"/>
                          <w:sz w:val="24"/>
                          <w:szCs w:val="24"/>
                        </w:rPr>
                        <w:t>• Check your answers if you have time at the end.</w:t>
                      </w:r>
                    </w:p>
                    <w:p w:rsidR="00514231" w:rsidRDefault="00514231" w:rsidP="00776396">
                      <w:pPr>
                        <w:ind w:hanging="720"/>
                      </w:pPr>
                    </w:p>
                  </w:txbxContent>
                </v:textbox>
              </v:shape>
            </w:pict>
          </mc:Fallback>
        </mc:AlternateContent>
      </w:r>
      <w:r w:rsidRPr="00776396">
        <w:rPr>
          <w:noProof/>
          <w:lang w:eastAsia="en-GB"/>
        </w:rPr>
        <w:drawing>
          <wp:anchor distT="0" distB="0" distL="114300" distR="114300" simplePos="0" relativeHeight="251759616" behindDoc="1" locked="0" layoutInCell="1" allowOverlap="1">
            <wp:simplePos x="0" y="0"/>
            <wp:positionH relativeFrom="column">
              <wp:posOffset>295275</wp:posOffset>
            </wp:positionH>
            <wp:positionV relativeFrom="paragraph">
              <wp:posOffset>65405</wp:posOffset>
            </wp:positionV>
            <wp:extent cx="2079625" cy="2876550"/>
            <wp:effectExtent l="19050" t="19050" r="15875" b="19050"/>
            <wp:wrapTight wrapText="bothSides">
              <wp:wrapPolygon edited="0">
                <wp:start x="-198" y="-143"/>
                <wp:lineTo x="-198" y="21600"/>
                <wp:lineTo x="21567" y="21600"/>
                <wp:lineTo x="21567" y="-143"/>
                <wp:lineTo x="-198" y="-14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951" t="17090" r="40489" b="32332"/>
                    <a:stretch/>
                  </pic:blipFill>
                  <pic:spPr bwMode="auto">
                    <a:xfrm>
                      <a:off x="0" y="0"/>
                      <a:ext cx="2079625" cy="2876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776396" w:rsidRDefault="00776396" w:rsidP="00927B7B">
      <w:pPr>
        <w:pStyle w:val="ListParagraph"/>
        <w:rPr>
          <w:rFonts w:ascii="Arial" w:hAnsi="Arial" w:cs="Arial"/>
          <w:b/>
          <w:sz w:val="24"/>
          <w:szCs w:val="24"/>
        </w:rPr>
      </w:pPr>
    </w:p>
    <w:p w:rsidR="00BE1E9D" w:rsidRDefault="00BE1E9D" w:rsidP="00927B7B">
      <w:pPr>
        <w:pStyle w:val="ListParagraph"/>
        <w:rPr>
          <w:rFonts w:ascii="Arial" w:hAnsi="Arial" w:cs="Arial"/>
          <w:b/>
          <w:sz w:val="24"/>
          <w:szCs w:val="24"/>
        </w:rPr>
      </w:pPr>
    </w:p>
    <w:p w:rsidR="00FF56EB" w:rsidRPr="00FF56EB" w:rsidRDefault="00FF56EB" w:rsidP="00FF56EB">
      <w:pPr>
        <w:autoSpaceDE w:val="0"/>
        <w:autoSpaceDN w:val="0"/>
        <w:adjustRightInd w:val="0"/>
        <w:spacing w:after="0" w:line="240" w:lineRule="auto"/>
        <w:rPr>
          <w:rFonts w:ascii="Arial" w:hAnsi="Arial" w:cs="Arial"/>
          <w:b/>
          <w:bCs/>
          <w:sz w:val="32"/>
          <w:szCs w:val="32"/>
          <w:u w:val="single"/>
        </w:rPr>
      </w:pPr>
      <w:r w:rsidRPr="00FF56EB">
        <w:rPr>
          <w:rFonts w:ascii="Arial" w:hAnsi="Arial" w:cs="Arial"/>
          <w:b/>
          <w:bCs/>
          <w:sz w:val="32"/>
          <w:szCs w:val="32"/>
          <w:u w:val="single"/>
        </w:rPr>
        <w:t>Assessment Outcomes</w:t>
      </w:r>
    </w:p>
    <w:p w:rsidR="00FF56EB" w:rsidRPr="00FF56EB" w:rsidRDefault="00FF56EB" w:rsidP="00FF56EB">
      <w:pPr>
        <w:autoSpaceDE w:val="0"/>
        <w:autoSpaceDN w:val="0"/>
        <w:adjustRightInd w:val="0"/>
        <w:spacing w:after="0" w:line="240" w:lineRule="auto"/>
        <w:rPr>
          <w:rFonts w:ascii="Arial" w:hAnsi="Arial" w:cs="Arial"/>
          <w:b/>
          <w:bCs/>
          <w:sz w:val="24"/>
          <w:szCs w:val="24"/>
          <w:u w:val="single"/>
        </w:rPr>
      </w:pPr>
    </w:p>
    <w:p w:rsidR="00FF56EB" w:rsidRPr="00FF56EB" w:rsidRDefault="00FF56EB" w:rsidP="00FF56EB">
      <w:pPr>
        <w:autoSpaceDE w:val="0"/>
        <w:autoSpaceDN w:val="0"/>
        <w:adjustRightInd w:val="0"/>
        <w:spacing w:after="0" w:line="240" w:lineRule="auto"/>
        <w:rPr>
          <w:rFonts w:ascii="Arial" w:hAnsi="Arial" w:cs="Arial"/>
          <w:sz w:val="24"/>
          <w:szCs w:val="24"/>
        </w:rPr>
      </w:pPr>
      <w:r w:rsidRPr="00FF56EB">
        <w:rPr>
          <w:rFonts w:ascii="Arial" w:hAnsi="Arial" w:cs="Arial"/>
          <w:b/>
          <w:bCs/>
          <w:sz w:val="24"/>
          <w:szCs w:val="24"/>
        </w:rPr>
        <w:t>1</w:t>
      </w:r>
      <w:r>
        <w:rPr>
          <w:rFonts w:ascii="Arial" w:hAnsi="Arial" w:cs="Arial"/>
          <w:b/>
          <w:bCs/>
          <w:sz w:val="24"/>
          <w:szCs w:val="24"/>
        </w:rPr>
        <w:t>)</w:t>
      </w:r>
      <w:r w:rsidRPr="00FF56EB">
        <w:rPr>
          <w:rFonts w:ascii="Arial" w:hAnsi="Arial" w:cs="Arial"/>
          <w:b/>
          <w:bCs/>
          <w:sz w:val="24"/>
          <w:szCs w:val="24"/>
        </w:rPr>
        <w:t xml:space="preserve"> </w:t>
      </w:r>
      <w:r w:rsidRPr="00FF56EB">
        <w:rPr>
          <w:rFonts w:ascii="Arial" w:hAnsi="Arial" w:cs="Arial"/>
          <w:sz w:val="24"/>
          <w:szCs w:val="24"/>
        </w:rPr>
        <w:t>Demonstrate knowledge of physical, intellectual, emotional and social development across the</w:t>
      </w:r>
    </w:p>
    <w:p w:rsidR="00FF56EB" w:rsidRPr="00FF56EB" w:rsidRDefault="00FF56EB" w:rsidP="00FF56EB">
      <w:pPr>
        <w:autoSpaceDE w:val="0"/>
        <w:autoSpaceDN w:val="0"/>
        <w:adjustRightInd w:val="0"/>
        <w:spacing w:after="0" w:line="240" w:lineRule="auto"/>
        <w:rPr>
          <w:rFonts w:ascii="Arial" w:hAnsi="Arial" w:cs="Arial"/>
          <w:sz w:val="24"/>
          <w:szCs w:val="24"/>
        </w:rPr>
      </w:pPr>
      <w:proofErr w:type="gramStart"/>
      <w:r w:rsidRPr="00FF56EB">
        <w:rPr>
          <w:rFonts w:ascii="Arial" w:hAnsi="Arial" w:cs="Arial"/>
          <w:sz w:val="24"/>
          <w:szCs w:val="24"/>
        </w:rPr>
        <w:t>human</w:t>
      </w:r>
      <w:proofErr w:type="gramEnd"/>
      <w:r w:rsidRPr="00FF56EB">
        <w:rPr>
          <w:rFonts w:ascii="Arial" w:hAnsi="Arial" w:cs="Arial"/>
          <w:sz w:val="24"/>
          <w:szCs w:val="24"/>
        </w:rPr>
        <w:t xml:space="preserve"> lifespan, factors affecting human growth and development and effects of ageing</w:t>
      </w:r>
    </w:p>
    <w:p w:rsidR="00FF56EB" w:rsidRPr="00FF56EB" w:rsidRDefault="00FF56EB" w:rsidP="00FF56EB">
      <w:pPr>
        <w:autoSpaceDE w:val="0"/>
        <w:autoSpaceDN w:val="0"/>
        <w:adjustRightInd w:val="0"/>
        <w:spacing w:after="0" w:line="240" w:lineRule="auto"/>
        <w:ind w:left="720"/>
        <w:rPr>
          <w:rFonts w:ascii="Arial" w:hAnsi="Arial" w:cs="Arial"/>
          <w:b/>
          <w:sz w:val="12"/>
          <w:szCs w:val="12"/>
        </w:rPr>
      </w:pP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Command words:</w:t>
      </w:r>
      <w:r w:rsidRPr="00FF56EB">
        <w:rPr>
          <w:rFonts w:ascii="Arial" w:hAnsi="Arial" w:cs="Arial"/>
          <w:sz w:val="24"/>
          <w:szCs w:val="24"/>
        </w:rPr>
        <w:t xml:space="preserve"> describe, discuss, evaluate, identify, justify, to what extent</w:t>
      </w: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Marks:</w:t>
      </w:r>
      <w:r w:rsidRPr="00FF56EB">
        <w:rPr>
          <w:rFonts w:ascii="Arial" w:hAnsi="Arial" w:cs="Arial"/>
          <w:sz w:val="24"/>
          <w:szCs w:val="24"/>
        </w:rPr>
        <w:t xml:space="preserve"> ranges from 3 to 6 marks</w:t>
      </w:r>
    </w:p>
    <w:p w:rsidR="00FF56EB" w:rsidRDefault="00FF56EB" w:rsidP="00FF56EB">
      <w:pPr>
        <w:autoSpaceDE w:val="0"/>
        <w:autoSpaceDN w:val="0"/>
        <w:adjustRightInd w:val="0"/>
        <w:spacing w:after="0" w:line="240" w:lineRule="auto"/>
        <w:rPr>
          <w:rFonts w:ascii="Arial" w:hAnsi="Arial" w:cs="Arial"/>
          <w:b/>
          <w:bCs/>
          <w:sz w:val="24"/>
          <w:szCs w:val="24"/>
        </w:rPr>
      </w:pPr>
    </w:p>
    <w:p w:rsidR="00FF56EB" w:rsidRPr="00FF56EB" w:rsidRDefault="00FF56EB" w:rsidP="00FF56EB">
      <w:pPr>
        <w:autoSpaceDE w:val="0"/>
        <w:autoSpaceDN w:val="0"/>
        <w:adjustRightInd w:val="0"/>
        <w:spacing w:after="0" w:line="240" w:lineRule="auto"/>
        <w:rPr>
          <w:rFonts w:ascii="Arial" w:hAnsi="Arial" w:cs="Arial"/>
          <w:sz w:val="24"/>
          <w:szCs w:val="24"/>
        </w:rPr>
      </w:pPr>
      <w:r w:rsidRPr="00FF56EB">
        <w:rPr>
          <w:rFonts w:ascii="Arial" w:hAnsi="Arial" w:cs="Arial"/>
          <w:b/>
          <w:bCs/>
          <w:sz w:val="24"/>
          <w:szCs w:val="24"/>
        </w:rPr>
        <w:t>2</w:t>
      </w:r>
      <w:r>
        <w:rPr>
          <w:rFonts w:ascii="Arial" w:hAnsi="Arial" w:cs="Arial"/>
          <w:b/>
          <w:bCs/>
          <w:sz w:val="24"/>
          <w:szCs w:val="24"/>
        </w:rPr>
        <w:t>)</w:t>
      </w:r>
      <w:r w:rsidRPr="00FF56EB">
        <w:rPr>
          <w:rFonts w:ascii="Arial" w:hAnsi="Arial" w:cs="Arial"/>
          <w:b/>
          <w:bCs/>
          <w:sz w:val="24"/>
          <w:szCs w:val="24"/>
        </w:rPr>
        <w:t xml:space="preserve"> </w:t>
      </w:r>
      <w:r w:rsidRPr="00FF56EB">
        <w:rPr>
          <w:rFonts w:ascii="Arial" w:hAnsi="Arial" w:cs="Arial"/>
          <w:sz w:val="24"/>
          <w:szCs w:val="24"/>
        </w:rPr>
        <w:t>Demonstrate understanding of physical, intellectual, emotional and social development across</w:t>
      </w:r>
    </w:p>
    <w:p w:rsidR="00FF56EB" w:rsidRPr="00FF56EB" w:rsidRDefault="00FF56EB" w:rsidP="00FF56EB">
      <w:pPr>
        <w:autoSpaceDE w:val="0"/>
        <w:autoSpaceDN w:val="0"/>
        <w:adjustRightInd w:val="0"/>
        <w:spacing w:after="0" w:line="240" w:lineRule="auto"/>
        <w:rPr>
          <w:rFonts w:ascii="Arial" w:hAnsi="Arial" w:cs="Arial"/>
          <w:sz w:val="24"/>
          <w:szCs w:val="24"/>
        </w:rPr>
      </w:pPr>
      <w:proofErr w:type="gramStart"/>
      <w:r w:rsidRPr="00FF56EB">
        <w:rPr>
          <w:rFonts w:ascii="Arial" w:hAnsi="Arial" w:cs="Arial"/>
          <w:sz w:val="24"/>
          <w:szCs w:val="24"/>
        </w:rPr>
        <w:t>the</w:t>
      </w:r>
      <w:proofErr w:type="gramEnd"/>
      <w:r w:rsidRPr="00FF56EB">
        <w:rPr>
          <w:rFonts w:ascii="Arial" w:hAnsi="Arial" w:cs="Arial"/>
          <w:sz w:val="24"/>
          <w:szCs w:val="24"/>
        </w:rPr>
        <w:t xml:space="preserve"> human lifespan, factors affecting human growth and development and effects of ageing</w:t>
      </w:r>
    </w:p>
    <w:p w:rsidR="00FF56EB" w:rsidRPr="00FF56EB" w:rsidRDefault="00FF56EB" w:rsidP="00FF56EB">
      <w:pPr>
        <w:autoSpaceDE w:val="0"/>
        <w:autoSpaceDN w:val="0"/>
        <w:adjustRightInd w:val="0"/>
        <w:spacing w:after="0" w:line="240" w:lineRule="auto"/>
        <w:rPr>
          <w:rFonts w:ascii="Arial" w:hAnsi="Arial" w:cs="Arial"/>
          <w:b/>
          <w:sz w:val="12"/>
          <w:szCs w:val="12"/>
        </w:rPr>
      </w:pP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Command words:</w:t>
      </w:r>
      <w:r w:rsidRPr="00FF56EB">
        <w:rPr>
          <w:rFonts w:ascii="Arial" w:hAnsi="Arial" w:cs="Arial"/>
          <w:sz w:val="24"/>
          <w:szCs w:val="24"/>
        </w:rPr>
        <w:t xml:space="preserve"> describe, discuss, evaluate, explain, justify, outline, to what extent, which</w:t>
      </w: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Marks:</w:t>
      </w:r>
      <w:r w:rsidRPr="00FF56EB">
        <w:rPr>
          <w:rFonts w:ascii="Arial" w:hAnsi="Arial" w:cs="Arial"/>
          <w:sz w:val="24"/>
          <w:szCs w:val="24"/>
        </w:rPr>
        <w:t xml:space="preserve"> ranges from 1 to 6 marks</w:t>
      </w:r>
    </w:p>
    <w:p w:rsidR="00FF56EB" w:rsidRDefault="00FF56EB" w:rsidP="00FF56EB">
      <w:pPr>
        <w:autoSpaceDE w:val="0"/>
        <w:autoSpaceDN w:val="0"/>
        <w:adjustRightInd w:val="0"/>
        <w:spacing w:after="0" w:line="240" w:lineRule="auto"/>
        <w:rPr>
          <w:rFonts w:ascii="Arial" w:hAnsi="Arial" w:cs="Arial"/>
          <w:b/>
          <w:bCs/>
          <w:sz w:val="12"/>
          <w:szCs w:val="12"/>
        </w:rPr>
      </w:pPr>
    </w:p>
    <w:p w:rsidR="00FF56EB" w:rsidRPr="00FF56EB" w:rsidRDefault="00FF56EB" w:rsidP="00FF56EB">
      <w:pPr>
        <w:autoSpaceDE w:val="0"/>
        <w:autoSpaceDN w:val="0"/>
        <w:adjustRightInd w:val="0"/>
        <w:spacing w:after="0" w:line="240" w:lineRule="auto"/>
        <w:rPr>
          <w:rFonts w:ascii="Arial" w:hAnsi="Arial" w:cs="Arial"/>
          <w:b/>
          <w:bCs/>
          <w:sz w:val="12"/>
          <w:szCs w:val="12"/>
        </w:rPr>
      </w:pPr>
    </w:p>
    <w:p w:rsidR="00FF56EB" w:rsidRPr="00FF56EB" w:rsidRDefault="00FF56EB" w:rsidP="00FF56EB">
      <w:pPr>
        <w:autoSpaceDE w:val="0"/>
        <w:autoSpaceDN w:val="0"/>
        <w:adjustRightInd w:val="0"/>
        <w:spacing w:after="0" w:line="240" w:lineRule="auto"/>
        <w:rPr>
          <w:rFonts w:ascii="Arial" w:hAnsi="Arial" w:cs="Arial"/>
          <w:sz w:val="24"/>
          <w:szCs w:val="24"/>
        </w:rPr>
      </w:pPr>
      <w:r w:rsidRPr="00FF56EB">
        <w:rPr>
          <w:rFonts w:ascii="Arial" w:hAnsi="Arial" w:cs="Arial"/>
          <w:b/>
          <w:bCs/>
          <w:sz w:val="24"/>
          <w:szCs w:val="24"/>
        </w:rPr>
        <w:t>3</w:t>
      </w:r>
      <w:r>
        <w:rPr>
          <w:rFonts w:ascii="Arial" w:hAnsi="Arial" w:cs="Arial"/>
          <w:b/>
          <w:bCs/>
          <w:sz w:val="24"/>
          <w:szCs w:val="24"/>
        </w:rPr>
        <w:t>)</w:t>
      </w:r>
      <w:r w:rsidRPr="00FF56EB">
        <w:rPr>
          <w:rFonts w:ascii="Arial" w:hAnsi="Arial" w:cs="Arial"/>
          <w:b/>
          <w:bCs/>
          <w:sz w:val="24"/>
          <w:szCs w:val="24"/>
        </w:rPr>
        <w:t xml:space="preserve"> </w:t>
      </w:r>
      <w:r>
        <w:rPr>
          <w:rFonts w:ascii="Arial" w:hAnsi="Arial" w:cs="Arial"/>
          <w:b/>
          <w:bCs/>
          <w:sz w:val="24"/>
          <w:szCs w:val="24"/>
        </w:rPr>
        <w:t xml:space="preserve"> </w:t>
      </w:r>
      <w:r w:rsidRPr="00FF56EB">
        <w:rPr>
          <w:rFonts w:ascii="Arial" w:hAnsi="Arial" w:cs="Arial"/>
          <w:sz w:val="24"/>
          <w:szCs w:val="24"/>
        </w:rPr>
        <w:t>Analyse and evaluate information related to human development theories/models and factors</w:t>
      </w:r>
    </w:p>
    <w:p w:rsidR="00FF56EB" w:rsidRDefault="00FF56EB" w:rsidP="00FF56EB">
      <w:pPr>
        <w:autoSpaceDE w:val="0"/>
        <w:autoSpaceDN w:val="0"/>
        <w:adjustRightInd w:val="0"/>
        <w:spacing w:after="0" w:line="240" w:lineRule="auto"/>
        <w:rPr>
          <w:rFonts w:ascii="Arial" w:hAnsi="Arial" w:cs="Arial"/>
          <w:sz w:val="24"/>
          <w:szCs w:val="24"/>
        </w:rPr>
      </w:pPr>
      <w:proofErr w:type="gramStart"/>
      <w:r w:rsidRPr="00FF56EB">
        <w:rPr>
          <w:rFonts w:ascii="Arial" w:hAnsi="Arial" w:cs="Arial"/>
          <w:sz w:val="24"/>
          <w:szCs w:val="24"/>
        </w:rPr>
        <w:t>affecting</w:t>
      </w:r>
      <w:proofErr w:type="gramEnd"/>
      <w:r w:rsidRPr="00FF56EB">
        <w:rPr>
          <w:rFonts w:ascii="Arial" w:hAnsi="Arial" w:cs="Arial"/>
          <w:sz w:val="24"/>
          <w:szCs w:val="24"/>
        </w:rPr>
        <w:t xml:space="preserve"> human growth and development</w:t>
      </w:r>
    </w:p>
    <w:p w:rsidR="00FF56EB" w:rsidRPr="00FF56EB" w:rsidRDefault="00FF56EB" w:rsidP="00FF56EB">
      <w:pPr>
        <w:autoSpaceDE w:val="0"/>
        <w:autoSpaceDN w:val="0"/>
        <w:adjustRightInd w:val="0"/>
        <w:spacing w:after="0" w:line="240" w:lineRule="auto"/>
        <w:rPr>
          <w:rFonts w:ascii="Arial" w:hAnsi="Arial" w:cs="Arial"/>
          <w:sz w:val="12"/>
          <w:szCs w:val="12"/>
        </w:rPr>
      </w:pP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Command words</w:t>
      </w:r>
      <w:r w:rsidRPr="00FF56EB">
        <w:rPr>
          <w:rFonts w:ascii="Arial" w:hAnsi="Arial" w:cs="Arial"/>
          <w:sz w:val="24"/>
          <w:szCs w:val="24"/>
        </w:rPr>
        <w:t>: evaluate</w:t>
      </w: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Marks:</w:t>
      </w:r>
      <w:r w:rsidRPr="00FF56EB">
        <w:rPr>
          <w:rFonts w:ascii="Arial" w:hAnsi="Arial" w:cs="Arial"/>
          <w:sz w:val="24"/>
          <w:szCs w:val="24"/>
        </w:rPr>
        <w:t xml:space="preserve"> 10 marks</w:t>
      </w:r>
    </w:p>
    <w:p w:rsidR="00FF56EB" w:rsidRDefault="00FF56EB" w:rsidP="00FF56EB">
      <w:pPr>
        <w:autoSpaceDE w:val="0"/>
        <w:autoSpaceDN w:val="0"/>
        <w:adjustRightInd w:val="0"/>
        <w:spacing w:after="0" w:line="240" w:lineRule="auto"/>
        <w:rPr>
          <w:rFonts w:ascii="Arial" w:hAnsi="Arial" w:cs="Arial"/>
          <w:b/>
          <w:bCs/>
          <w:sz w:val="24"/>
          <w:szCs w:val="24"/>
        </w:rPr>
      </w:pPr>
    </w:p>
    <w:p w:rsidR="00FF56EB" w:rsidRPr="00FF56EB" w:rsidRDefault="00FF56EB" w:rsidP="00FF56EB">
      <w:pPr>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 xml:space="preserve">4) </w:t>
      </w:r>
      <w:r w:rsidRPr="00FF56EB">
        <w:rPr>
          <w:rFonts w:ascii="Arial" w:hAnsi="Arial" w:cs="Arial"/>
          <w:sz w:val="24"/>
          <w:szCs w:val="24"/>
        </w:rPr>
        <w:t>Make connections between theories/models in relation to human development, factors</w:t>
      </w:r>
    </w:p>
    <w:p w:rsidR="00FF56EB" w:rsidRDefault="00FF56EB" w:rsidP="00FF56EB">
      <w:pPr>
        <w:autoSpaceDE w:val="0"/>
        <w:autoSpaceDN w:val="0"/>
        <w:adjustRightInd w:val="0"/>
        <w:spacing w:after="0" w:line="240" w:lineRule="auto"/>
        <w:rPr>
          <w:rFonts w:ascii="Arial" w:hAnsi="Arial" w:cs="Arial"/>
          <w:sz w:val="24"/>
          <w:szCs w:val="24"/>
        </w:rPr>
      </w:pPr>
      <w:proofErr w:type="gramStart"/>
      <w:r w:rsidRPr="00FF56EB">
        <w:rPr>
          <w:rFonts w:ascii="Arial" w:hAnsi="Arial" w:cs="Arial"/>
          <w:sz w:val="24"/>
          <w:szCs w:val="24"/>
        </w:rPr>
        <w:t>affecting</w:t>
      </w:r>
      <w:proofErr w:type="gramEnd"/>
      <w:r w:rsidRPr="00FF56EB">
        <w:rPr>
          <w:rFonts w:ascii="Arial" w:hAnsi="Arial" w:cs="Arial"/>
          <w:sz w:val="24"/>
          <w:szCs w:val="24"/>
        </w:rPr>
        <w:t xml:space="preserve"> human growth and development and effects of ageing</w:t>
      </w:r>
    </w:p>
    <w:p w:rsidR="00FF56EB" w:rsidRPr="00FF56EB" w:rsidRDefault="00FF56EB" w:rsidP="00FF56EB">
      <w:pPr>
        <w:autoSpaceDE w:val="0"/>
        <w:autoSpaceDN w:val="0"/>
        <w:adjustRightInd w:val="0"/>
        <w:spacing w:after="0" w:line="240" w:lineRule="auto"/>
        <w:rPr>
          <w:rFonts w:ascii="Arial" w:hAnsi="Arial" w:cs="Arial"/>
          <w:sz w:val="12"/>
          <w:szCs w:val="12"/>
        </w:rPr>
      </w:pPr>
    </w:p>
    <w:p w:rsidR="00FF56EB" w:rsidRPr="00FF56EB" w:rsidRDefault="00FF56EB" w:rsidP="00FF56EB">
      <w:pPr>
        <w:autoSpaceDE w:val="0"/>
        <w:autoSpaceDN w:val="0"/>
        <w:adjustRightInd w:val="0"/>
        <w:spacing w:after="0" w:line="240" w:lineRule="auto"/>
        <w:ind w:left="720"/>
        <w:rPr>
          <w:rFonts w:ascii="Arial" w:hAnsi="Arial" w:cs="Arial"/>
          <w:sz w:val="24"/>
          <w:szCs w:val="24"/>
        </w:rPr>
      </w:pPr>
      <w:r w:rsidRPr="00FF56EB">
        <w:rPr>
          <w:rFonts w:ascii="Arial" w:hAnsi="Arial" w:cs="Arial"/>
          <w:b/>
          <w:sz w:val="24"/>
          <w:szCs w:val="24"/>
        </w:rPr>
        <w:t>Command words:</w:t>
      </w:r>
      <w:r w:rsidRPr="00FF56EB">
        <w:rPr>
          <w:rFonts w:ascii="Arial" w:hAnsi="Arial" w:cs="Arial"/>
          <w:sz w:val="24"/>
          <w:szCs w:val="24"/>
        </w:rPr>
        <w:t xml:space="preserve"> discuss, evaluate, justify, to what extent</w:t>
      </w:r>
    </w:p>
    <w:p w:rsidR="00BE1E9D" w:rsidRPr="00FF56EB" w:rsidRDefault="00FF56EB" w:rsidP="00FF56EB">
      <w:pPr>
        <w:ind w:left="720"/>
        <w:rPr>
          <w:rFonts w:ascii="Arial" w:hAnsi="Arial" w:cs="Arial"/>
          <w:b/>
          <w:sz w:val="24"/>
          <w:szCs w:val="24"/>
        </w:rPr>
      </w:pPr>
      <w:r w:rsidRPr="00FF56EB">
        <w:rPr>
          <w:rFonts w:ascii="Arial" w:hAnsi="Arial" w:cs="Arial"/>
          <w:b/>
          <w:sz w:val="24"/>
          <w:szCs w:val="24"/>
        </w:rPr>
        <w:t>Marks:</w:t>
      </w:r>
      <w:r w:rsidRPr="00FF56EB">
        <w:rPr>
          <w:rFonts w:ascii="Arial" w:hAnsi="Arial" w:cs="Arial"/>
          <w:sz w:val="24"/>
          <w:szCs w:val="24"/>
        </w:rPr>
        <w:t xml:space="preserve"> ranges from 10 to 12 marks</w:t>
      </w:r>
    </w:p>
    <w:p w:rsidR="00BE1E9D" w:rsidRDefault="00BE1E9D" w:rsidP="00927B7B">
      <w:pPr>
        <w:pStyle w:val="ListParagraph"/>
        <w:rPr>
          <w:rFonts w:ascii="Arial" w:hAnsi="Arial" w:cs="Arial"/>
          <w:b/>
          <w:sz w:val="24"/>
          <w:szCs w:val="24"/>
        </w:rPr>
      </w:pPr>
    </w:p>
    <w:p w:rsidR="00BE1E9D" w:rsidRDefault="00BE1E9D" w:rsidP="00927B7B">
      <w:pPr>
        <w:pStyle w:val="ListParagraph"/>
        <w:rPr>
          <w:rFonts w:ascii="Arial" w:hAnsi="Arial" w:cs="Arial"/>
          <w:b/>
          <w:sz w:val="24"/>
          <w:szCs w:val="24"/>
        </w:rPr>
      </w:pPr>
    </w:p>
    <w:p w:rsidR="00BE1E9D" w:rsidRDefault="00BE1E9D" w:rsidP="00927B7B">
      <w:pPr>
        <w:pStyle w:val="ListParagraph"/>
        <w:rPr>
          <w:rFonts w:ascii="Arial" w:hAnsi="Arial" w:cs="Arial"/>
          <w:b/>
          <w:sz w:val="24"/>
          <w:szCs w:val="24"/>
        </w:rPr>
      </w:pPr>
    </w:p>
    <w:p w:rsidR="00BE1E9D" w:rsidRDefault="00BE1E9D" w:rsidP="00927B7B">
      <w:pPr>
        <w:pStyle w:val="ListParagraph"/>
        <w:rPr>
          <w:rFonts w:ascii="Arial" w:hAnsi="Arial" w:cs="Arial"/>
          <w:b/>
          <w:sz w:val="24"/>
          <w:szCs w:val="24"/>
        </w:rPr>
      </w:pPr>
    </w:p>
    <w:p w:rsidR="00F9035A" w:rsidRDefault="00F9035A" w:rsidP="00927B7B">
      <w:pPr>
        <w:pStyle w:val="ListParagraph"/>
        <w:rPr>
          <w:rFonts w:ascii="Arial" w:hAnsi="Arial" w:cs="Arial"/>
          <w:b/>
          <w:sz w:val="24"/>
          <w:szCs w:val="24"/>
        </w:rPr>
      </w:pPr>
    </w:p>
    <w:p w:rsidR="00BE1E9D" w:rsidRDefault="00BE1E9D" w:rsidP="00927B7B">
      <w:pPr>
        <w:pStyle w:val="ListParagraph"/>
        <w:rPr>
          <w:rFonts w:ascii="Arial" w:hAnsi="Arial" w:cs="Arial"/>
          <w:b/>
          <w:sz w:val="24"/>
          <w:szCs w:val="24"/>
        </w:rPr>
      </w:pPr>
    </w:p>
    <w:p w:rsidR="007B0EE1" w:rsidRPr="0045008A" w:rsidRDefault="00927B7B" w:rsidP="001C1E8D">
      <w:pPr>
        <w:autoSpaceDE w:val="0"/>
        <w:autoSpaceDN w:val="0"/>
        <w:adjustRightInd w:val="0"/>
        <w:spacing w:after="0" w:line="240" w:lineRule="auto"/>
        <w:rPr>
          <w:rFonts w:ascii="Arial" w:eastAsia="Times New Roman" w:hAnsi="Arial" w:cs="Arial"/>
          <w:b/>
          <w:color w:val="000000" w:themeColor="dark1"/>
          <w:kern w:val="24"/>
          <w:sz w:val="32"/>
          <w:szCs w:val="32"/>
          <w:u w:val="single"/>
          <w:lang w:eastAsia="en-GB"/>
        </w:rPr>
      </w:pPr>
      <w:r w:rsidRPr="0045008A">
        <w:rPr>
          <w:rFonts w:ascii="Arial" w:eastAsia="Times New Roman" w:hAnsi="Arial" w:cs="Arial"/>
          <w:b/>
          <w:color w:val="000000" w:themeColor="dark1"/>
          <w:kern w:val="24"/>
          <w:sz w:val="32"/>
          <w:szCs w:val="32"/>
          <w:u w:val="single"/>
          <w:lang w:eastAsia="en-GB"/>
        </w:rPr>
        <w:t xml:space="preserve">What do I need to revise for </w:t>
      </w:r>
      <w:r w:rsidR="001C1E8D" w:rsidRPr="0045008A">
        <w:rPr>
          <w:rFonts w:ascii="Arial" w:eastAsia="Times New Roman" w:hAnsi="Arial" w:cs="Arial"/>
          <w:b/>
          <w:color w:val="000000" w:themeColor="dark1"/>
          <w:kern w:val="24"/>
          <w:sz w:val="32"/>
          <w:szCs w:val="32"/>
          <w:u w:val="single"/>
          <w:lang w:eastAsia="en-GB"/>
        </w:rPr>
        <w:t>Unit</w:t>
      </w:r>
      <w:r w:rsidR="00115371" w:rsidRPr="0045008A">
        <w:rPr>
          <w:rFonts w:ascii="Arial" w:eastAsia="Times New Roman" w:hAnsi="Arial" w:cs="Arial"/>
          <w:b/>
          <w:color w:val="000000" w:themeColor="dark1"/>
          <w:kern w:val="24"/>
          <w:sz w:val="32"/>
          <w:szCs w:val="32"/>
          <w:u w:val="single"/>
          <w:lang w:eastAsia="en-GB"/>
        </w:rPr>
        <w:t xml:space="preserve"> </w:t>
      </w:r>
      <w:r w:rsidRPr="0045008A">
        <w:rPr>
          <w:rFonts w:ascii="Arial" w:eastAsia="Times New Roman" w:hAnsi="Arial" w:cs="Arial"/>
          <w:b/>
          <w:color w:val="000000" w:themeColor="dark1"/>
          <w:kern w:val="24"/>
          <w:sz w:val="32"/>
          <w:szCs w:val="32"/>
          <w:u w:val="single"/>
          <w:lang w:eastAsia="en-GB"/>
        </w:rPr>
        <w:t>1?</w:t>
      </w:r>
    </w:p>
    <w:p w:rsidR="009E3FA0" w:rsidRPr="0045008A" w:rsidRDefault="009E3FA0" w:rsidP="001C1E8D">
      <w:pPr>
        <w:autoSpaceDE w:val="0"/>
        <w:autoSpaceDN w:val="0"/>
        <w:adjustRightInd w:val="0"/>
        <w:spacing w:after="0" w:line="240" w:lineRule="auto"/>
        <w:rPr>
          <w:rFonts w:ascii="Arial" w:hAnsi="Arial" w:cs="Arial"/>
          <w:sz w:val="24"/>
          <w:szCs w:val="24"/>
        </w:rPr>
      </w:pPr>
    </w:p>
    <w:tbl>
      <w:tblPr>
        <w:tblStyle w:val="TableGrid"/>
        <w:tblW w:w="10485" w:type="dxa"/>
        <w:tblLook w:val="04A0" w:firstRow="1" w:lastRow="0" w:firstColumn="1" w:lastColumn="0" w:noHBand="0" w:noVBand="1"/>
      </w:tblPr>
      <w:tblGrid>
        <w:gridCol w:w="2263"/>
        <w:gridCol w:w="8222"/>
      </w:tblGrid>
      <w:tr w:rsidR="004A2341" w:rsidRPr="0045008A" w:rsidTr="0045008A">
        <w:tc>
          <w:tcPr>
            <w:tcW w:w="2263" w:type="dxa"/>
            <w:shd w:val="clear" w:color="auto" w:fill="BFBFBF" w:themeFill="background1" w:themeFillShade="BF"/>
          </w:tcPr>
          <w:p w:rsidR="004A2341" w:rsidRPr="0045008A" w:rsidRDefault="009E3FA0" w:rsidP="008D5CAE">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A</w:t>
            </w:r>
          </w:p>
        </w:tc>
        <w:tc>
          <w:tcPr>
            <w:tcW w:w="8222" w:type="dxa"/>
            <w:shd w:val="clear" w:color="auto" w:fill="BFBFBF" w:themeFill="background1" w:themeFillShade="BF"/>
          </w:tcPr>
          <w:p w:rsidR="004A2341" w:rsidRPr="0045008A" w:rsidRDefault="008D5CAE" w:rsidP="008D5CAE">
            <w:pPr>
              <w:autoSpaceDE w:val="0"/>
              <w:autoSpaceDN w:val="0"/>
              <w:adjustRightInd w:val="0"/>
              <w:rPr>
                <w:rFonts w:ascii="Arial" w:hAnsi="Arial" w:cs="Arial"/>
                <w:b/>
                <w:sz w:val="24"/>
                <w:szCs w:val="24"/>
              </w:rPr>
            </w:pPr>
            <w:r w:rsidRPr="0045008A">
              <w:rPr>
                <w:rFonts w:ascii="Arial" w:hAnsi="Arial" w:cs="Arial"/>
                <w:b/>
                <w:sz w:val="24"/>
                <w:szCs w:val="24"/>
              </w:rPr>
              <w:t>Human growth and development through the life stages</w:t>
            </w:r>
          </w:p>
        </w:tc>
      </w:tr>
      <w:tr w:rsidR="004A2341" w:rsidRPr="0045008A" w:rsidTr="0045008A">
        <w:tc>
          <w:tcPr>
            <w:tcW w:w="2263" w:type="dxa"/>
            <w:shd w:val="clear" w:color="auto" w:fill="BFBFBF" w:themeFill="background1" w:themeFillShade="BF"/>
          </w:tcPr>
          <w:p w:rsidR="004A2341" w:rsidRPr="0045008A" w:rsidRDefault="008D5CAE" w:rsidP="008D5CAE">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4A2341" w:rsidRPr="0045008A" w:rsidRDefault="008D5CAE" w:rsidP="0045008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4A2341" w:rsidRPr="0045008A" w:rsidTr="008D5CAE">
        <w:tc>
          <w:tcPr>
            <w:tcW w:w="2263" w:type="dxa"/>
          </w:tcPr>
          <w:p w:rsidR="004A2341" w:rsidRPr="0045008A" w:rsidRDefault="008D5CAE" w:rsidP="008D5CAE">
            <w:pPr>
              <w:rPr>
                <w:rFonts w:ascii="Arial" w:eastAsia="Times New Roman" w:hAnsi="Arial" w:cs="Arial"/>
                <w:color w:val="000000" w:themeColor="dark1"/>
                <w:kern w:val="24"/>
                <w:sz w:val="24"/>
                <w:szCs w:val="24"/>
                <w:lang w:eastAsia="en-GB"/>
              </w:rPr>
            </w:pPr>
            <w:r w:rsidRPr="0045008A">
              <w:rPr>
                <w:rFonts w:ascii="Arial" w:hAnsi="Arial" w:cs="Arial"/>
                <w:sz w:val="24"/>
                <w:szCs w:val="24"/>
              </w:rPr>
              <w:t>Physical development across the life stages</w:t>
            </w:r>
          </w:p>
        </w:tc>
        <w:tc>
          <w:tcPr>
            <w:tcW w:w="8222" w:type="dxa"/>
          </w:tcPr>
          <w:p w:rsidR="008D5CAE" w:rsidRPr="0045008A" w:rsidRDefault="008D5CAE" w:rsidP="008D5CAE">
            <w:pPr>
              <w:autoSpaceDE w:val="0"/>
              <w:autoSpaceDN w:val="0"/>
              <w:adjustRightInd w:val="0"/>
              <w:rPr>
                <w:rFonts w:ascii="Arial" w:hAnsi="Arial" w:cs="Arial"/>
                <w:sz w:val="24"/>
                <w:szCs w:val="24"/>
              </w:rPr>
            </w:pPr>
            <w:r w:rsidRPr="0045008A">
              <w:rPr>
                <w:rFonts w:ascii="Arial" w:hAnsi="Arial" w:cs="Arial"/>
                <w:sz w:val="24"/>
                <w:szCs w:val="24"/>
              </w:rPr>
              <w:t xml:space="preserve">• Growth and development are different concepts: </w:t>
            </w:r>
          </w:p>
          <w:p w:rsidR="008D5CAE" w:rsidRPr="0045008A" w:rsidRDefault="008D5CAE" w:rsidP="009E3FA0">
            <w:pPr>
              <w:pStyle w:val="ListParagraph"/>
              <w:numPr>
                <w:ilvl w:val="0"/>
                <w:numId w:val="4"/>
              </w:num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 xml:space="preserve">principles of growth – growth is variable across different parts of the body and is measured using height, weight and dimensions </w:t>
            </w:r>
          </w:p>
          <w:p w:rsidR="008D5CAE" w:rsidRPr="0045008A" w:rsidRDefault="008D5CAE" w:rsidP="009E3FA0">
            <w:pPr>
              <w:pStyle w:val="ListParagraph"/>
              <w:numPr>
                <w:ilvl w:val="0"/>
                <w:numId w:val="4"/>
              </w:numPr>
              <w:autoSpaceDE w:val="0"/>
              <w:autoSpaceDN w:val="0"/>
              <w:adjustRightInd w:val="0"/>
              <w:spacing w:after="0" w:line="240" w:lineRule="auto"/>
              <w:rPr>
                <w:rFonts w:ascii="Arial" w:hAnsi="Arial" w:cs="Arial"/>
                <w:sz w:val="24"/>
                <w:szCs w:val="24"/>
              </w:rPr>
            </w:pPr>
            <w:proofErr w:type="gramStart"/>
            <w:r w:rsidRPr="0045008A">
              <w:rPr>
                <w:rFonts w:ascii="Arial" w:hAnsi="Arial" w:cs="Arial"/>
                <w:sz w:val="24"/>
                <w:szCs w:val="24"/>
              </w:rPr>
              <w:t>principles</w:t>
            </w:r>
            <w:proofErr w:type="gramEnd"/>
            <w:r w:rsidRPr="0045008A">
              <w:rPr>
                <w:rFonts w:ascii="Arial" w:hAnsi="Arial" w:cs="Arial"/>
                <w:sz w:val="24"/>
                <w:szCs w:val="24"/>
              </w:rPr>
              <w:t xml:space="preserve"> of development – development follows an orderly sequence and is the acquisition of skills and abilities. </w:t>
            </w:r>
          </w:p>
          <w:p w:rsidR="009E3FA0" w:rsidRPr="0045008A" w:rsidRDefault="008D5CAE" w:rsidP="008D5CAE">
            <w:pPr>
              <w:autoSpaceDE w:val="0"/>
              <w:autoSpaceDN w:val="0"/>
              <w:adjustRightInd w:val="0"/>
              <w:rPr>
                <w:rFonts w:ascii="Arial" w:hAnsi="Arial" w:cs="Arial"/>
                <w:sz w:val="24"/>
                <w:szCs w:val="24"/>
              </w:rPr>
            </w:pPr>
            <w:r w:rsidRPr="0045008A">
              <w:rPr>
                <w:rFonts w:ascii="Arial" w:hAnsi="Arial" w:cs="Arial"/>
                <w:sz w:val="24"/>
                <w:szCs w:val="24"/>
              </w:rPr>
              <w:t xml:space="preserve">• In infancy (0–2 years), </w:t>
            </w:r>
          </w:p>
          <w:p w:rsidR="009E3FA0" w:rsidRPr="0045008A" w:rsidRDefault="008D5CAE" w:rsidP="009E3FA0">
            <w:pPr>
              <w:pStyle w:val="ListParagraph"/>
              <w:numPr>
                <w:ilvl w:val="0"/>
                <w:numId w:val="6"/>
              </w:num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the individual develops gross and fine motor skills:</w:t>
            </w:r>
          </w:p>
          <w:p w:rsidR="00281CBA" w:rsidRDefault="008D5CAE" w:rsidP="009E3FA0">
            <w:pPr>
              <w:pStyle w:val="ListParagraph"/>
              <w:numPr>
                <w:ilvl w:val="0"/>
                <w:numId w:val="5"/>
              </w:numPr>
              <w:autoSpaceDE w:val="0"/>
              <w:autoSpaceDN w:val="0"/>
              <w:adjustRightInd w:val="0"/>
              <w:spacing w:after="0" w:line="240" w:lineRule="auto"/>
              <w:rPr>
                <w:rFonts w:ascii="Arial" w:hAnsi="Arial" w:cs="Arial"/>
                <w:sz w:val="24"/>
                <w:szCs w:val="24"/>
              </w:rPr>
            </w:pPr>
            <w:r w:rsidRPr="0045008A">
              <w:rPr>
                <w:rFonts w:ascii="Arial" w:hAnsi="Arial" w:cs="Arial"/>
                <w:sz w:val="24"/>
                <w:szCs w:val="24"/>
              </w:rPr>
              <w:t xml:space="preserve">the development of gross motor skills </w:t>
            </w:r>
            <w:proofErr w:type="spellStart"/>
            <w:r w:rsidRPr="0045008A">
              <w:rPr>
                <w:rFonts w:ascii="Arial" w:hAnsi="Arial" w:cs="Arial"/>
                <w:sz w:val="24"/>
                <w:szCs w:val="24"/>
              </w:rPr>
              <w:t>o</w:t>
            </w:r>
            <w:proofErr w:type="spellEnd"/>
            <w:r w:rsidRPr="0045008A">
              <w:rPr>
                <w:rFonts w:ascii="Arial" w:hAnsi="Arial" w:cs="Arial"/>
                <w:sz w:val="24"/>
                <w:szCs w:val="24"/>
              </w:rPr>
              <w:t xml:space="preserve"> the development of fine motor skills </w:t>
            </w:r>
          </w:p>
          <w:p w:rsidR="008D5CAE" w:rsidRPr="0045008A" w:rsidRDefault="008D5CAE" w:rsidP="009E3FA0">
            <w:pPr>
              <w:pStyle w:val="ListParagraph"/>
              <w:numPr>
                <w:ilvl w:val="0"/>
                <w:numId w:val="5"/>
              </w:numPr>
              <w:autoSpaceDE w:val="0"/>
              <w:autoSpaceDN w:val="0"/>
              <w:adjustRightInd w:val="0"/>
              <w:spacing w:after="0" w:line="240" w:lineRule="auto"/>
              <w:rPr>
                <w:rFonts w:ascii="Arial" w:hAnsi="Arial" w:cs="Arial"/>
                <w:sz w:val="24"/>
                <w:szCs w:val="24"/>
              </w:rPr>
            </w:pPr>
            <w:proofErr w:type="gramStart"/>
            <w:r w:rsidRPr="0045008A">
              <w:rPr>
                <w:rFonts w:ascii="Arial" w:hAnsi="Arial" w:cs="Arial"/>
                <w:sz w:val="24"/>
                <w:szCs w:val="24"/>
              </w:rPr>
              <w:t>milestones</w:t>
            </w:r>
            <w:proofErr w:type="gramEnd"/>
            <w:r w:rsidRPr="0045008A">
              <w:rPr>
                <w:rFonts w:ascii="Arial" w:hAnsi="Arial" w:cs="Arial"/>
                <w:sz w:val="24"/>
                <w:szCs w:val="24"/>
              </w:rPr>
              <w:t xml:space="preserve"> set for the development of the infant – sitting up, standing, cruising, walking. </w:t>
            </w:r>
          </w:p>
          <w:p w:rsidR="00281CBA" w:rsidRDefault="008D5CAE" w:rsidP="00281CBA">
            <w:pPr>
              <w:autoSpaceDE w:val="0"/>
              <w:autoSpaceDN w:val="0"/>
              <w:adjustRightInd w:val="0"/>
              <w:rPr>
                <w:rFonts w:ascii="Arial" w:hAnsi="Arial" w:cs="Arial"/>
                <w:sz w:val="24"/>
                <w:szCs w:val="24"/>
              </w:rPr>
            </w:pPr>
            <w:r w:rsidRPr="0045008A">
              <w:rPr>
                <w:rFonts w:ascii="Arial" w:hAnsi="Arial" w:cs="Arial"/>
                <w:sz w:val="24"/>
                <w:szCs w:val="24"/>
              </w:rPr>
              <w:t>• In early childhood (3–8 years),</w:t>
            </w:r>
          </w:p>
          <w:p w:rsidR="00281CBA" w:rsidRDefault="008D5CAE" w:rsidP="00281CBA">
            <w:pPr>
              <w:pStyle w:val="ListParagraph"/>
              <w:numPr>
                <w:ilvl w:val="0"/>
                <w:numId w:val="15"/>
              </w:numPr>
              <w:autoSpaceDE w:val="0"/>
              <w:autoSpaceDN w:val="0"/>
              <w:adjustRightInd w:val="0"/>
              <w:spacing w:after="0" w:line="240" w:lineRule="auto"/>
              <w:rPr>
                <w:rFonts w:ascii="Arial" w:hAnsi="Arial" w:cs="Arial"/>
                <w:sz w:val="24"/>
                <w:szCs w:val="24"/>
              </w:rPr>
            </w:pPr>
            <w:r w:rsidRPr="00281CBA">
              <w:rPr>
                <w:rFonts w:ascii="Arial" w:hAnsi="Arial" w:cs="Arial"/>
                <w:sz w:val="24"/>
                <w:szCs w:val="24"/>
              </w:rPr>
              <w:t xml:space="preserve">the individual further develops gross and fine motor skills: </w:t>
            </w:r>
          </w:p>
          <w:p w:rsidR="00281CBA" w:rsidRDefault="008D5CAE" w:rsidP="00281CBA">
            <w:pPr>
              <w:pStyle w:val="ListParagraph"/>
              <w:numPr>
                <w:ilvl w:val="0"/>
                <w:numId w:val="15"/>
              </w:numPr>
              <w:autoSpaceDE w:val="0"/>
              <w:autoSpaceDN w:val="0"/>
              <w:adjustRightInd w:val="0"/>
              <w:spacing w:after="0" w:line="240" w:lineRule="auto"/>
              <w:rPr>
                <w:rFonts w:ascii="Arial" w:hAnsi="Arial" w:cs="Arial"/>
                <w:sz w:val="24"/>
                <w:szCs w:val="24"/>
              </w:rPr>
            </w:pPr>
            <w:r w:rsidRPr="00281CBA">
              <w:rPr>
                <w:rFonts w:ascii="Arial" w:hAnsi="Arial" w:cs="Arial"/>
                <w:sz w:val="24"/>
                <w:szCs w:val="24"/>
              </w:rPr>
              <w:t xml:space="preserve">riding a tricycle, running forwards and backwards, walking on a line, hopping on one foot, hops, skips and jumps confidently </w:t>
            </w:r>
          </w:p>
          <w:p w:rsidR="009E3FA0" w:rsidRPr="00281CBA" w:rsidRDefault="008D5CAE" w:rsidP="00281CBA">
            <w:pPr>
              <w:pStyle w:val="ListParagraph"/>
              <w:numPr>
                <w:ilvl w:val="0"/>
                <w:numId w:val="15"/>
              </w:numPr>
              <w:autoSpaceDE w:val="0"/>
              <w:autoSpaceDN w:val="0"/>
              <w:adjustRightInd w:val="0"/>
              <w:spacing w:after="0" w:line="240" w:lineRule="auto"/>
              <w:rPr>
                <w:rFonts w:ascii="Arial" w:hAnsi="Arial" w:cs="Arial"/>
                <w:sz w:val="24"/>
                <w:szCs w:val="24"/>
              </w:rPr>
            </w:pPr>
            <w:proofErr w:type="gramStart"/>
            <w:r w:rsidRPr="00281CBA">
              <w:rPr>
                <w:rFonts w:ascii="Arial" w:hAnsi="Arial" w:cs="Arial"/>
                <w:sz w:val="24"/>
                <w:szCs w:val="24"/>
              </w:rPr>
              <w:t>turns</w:t>
            </w:r>
            <w:proofErr w:type="gramEnd"/>
            <w:r w:rsidRPr="00281CBA">
              <w:rPr>
                <w:rFonts w:ascii="Arial" w:hAnsi="Arial" w:cs="Arial"/>
                <w:sz w:val="24"/>
                <w:szCs w:val="24"/>
              </w:rPr>
              <w:t xml:space="preserve"> pages of a book, buttons and unbuttons clothing, writes own name, joins up writing. </w:t>
            </w:r>
          </w:p>
          <w:p w:rsidR="00281CBA" w:rsidRDefault="008D5CAE" w:rsidP="009E3FA0">
            <w:pPr>
              <w:autoSpaceDE w:val="0"/>
              <w:autoSpaceDN w:val="0"/>
              <w:adjustRightInd w:val="0"/>
              <w:rPr>
                <w:rFonts w:ascii="Arial" w:hAnsi="Arial" w:cs="Arial"/>
                <w:sz w:val="24"/>
                <w:szCs w:val="24"/>
              </w:rPr>
            </w:pPr>
            <w:r w:rsidRPr="0045008A">
              <w:rPr>
                <w:rFonts w:ascii="Arial" w:hAnsi="Arial" w:cs="Arial"/>
                <w:sz w:val="24"/>
                <w:szCs w:val="24"/>
              </w:rPr>
              <w:t xml:space="preserve">• In adolescence (9–18 years), the changes surrounding puberty: </w:t>
            </w:r>
          </w:p>
          <w:p w:rsidR="00DD4535" w:rsidRPr="00DD4535" w:rsidRDefault="008D5CAE" w:rsidP="00281CBA">
            <w:pPr>
              <w:pStyle w:val="ListParagraph"/>
              <w:numPr>
                <w:ilvl w:val="0"/>
                <w:numId w:val="14"/>
              </w:numPr>
              <w:autoSpaceDE w:val="0"/>
              <w:autoSpaceDN w:val="0"/>
              <w:adjustRightInd w:val="0"/>
              <w:spacing w:after="0" w:line="240" w:lineRule="auto"/>
              <w:rPr>
                <w:rFonts w:ascii="Arial" w:hAnsi="Arial" w:cs="Arial"/>
                <w:b/>
                <w:sz w:val="24"/>
                <w:szCs w:val="24"/>
              </w:rPr>
            </w:pPr>
            <w:r w:rsidRPr="00281CBA">
              <w:rPr>
                <w:rFonts w:ascii="Arial" w:hAnsi="Arial" w:cs="Arial"/>
                <w:sz w:val="24"/>
                <w:szCs w:val="24"/>
              </w:rPr>
              <w:t xml:space="preserve">development of primary and secondary sexual characteristics </w:t>
            </w:r>
          </w:p>
          <w:p w:rsidR="00281CBA" w:rsidRPr="00DD4535" w:rsidRDefault="008D5CAE" w:rsidP="00281CBA">
            <w:pPr>
              <w:pStyle w:val="ListParagraph"/>
              <w:numPr>
                <w:ilvl w:val="0"/>
                <w:numId w:val="14"/>
              </w:numPr>
              <w:autoSpaceDE w:val="0"/>
              <w:autoSpaceDN w:val="0"/>
              <w:adjustRightInd w:val="0"/>
              <w:spacing w:after="0" w:line="240" w:lineRule="auto"/>
              <w:rPr>
                <w:rFonts w:ascii="Arial" w:hAnsi="Arial" w:cs="Arial"/>
                <w:b/>
                <w:sz w:val="24"/>
                <w:szCs w:val="24"/>
              </w:rPr>
            </w:pPr>
            <w:proofErr w:type="gramStart"/>
            <w:r w:rsidRPr="00281CBA">
              <w:rPr>
                <w:rFonts w:ascii="Arial" w:hAnsi="Arial" w:cs="Arial"/>
                <w:sz w:val="24"/>
                <w:szCs w:val="24"/>
              </w:rPr>
              <w:t>the</w:t>
            </w:r>
            <w:proofErr w:type="gramEnd"/>
            <w:r w:rsidRPr="00281CBA">
              <w:rPr>
                <w:rFonts w:ascii="Arial" w:hAnsi="Arial" w:cs="Arial"/>
                <w:sz w:val="24"/>
                <w:szCs w:val="24"/>
              </w:rPr>
              <w:t xml:space="preserve"> role of hormones in sexual maturity. </w:t>
            </w:r>
          </w:p>
          <w:p w:rsidR="00DD4535" w:rsidRDefault="00DD4535" w:rsidP="00DD4535">
            <w:pPr>
              <w:autoSpaceDE w:val="0"/>
              <w:autoSpaceDN w:val="0"/>
              <w:adjustRightInd w:val="0"/>
              <w:rPr>
                <w:rFonts w:ascii="Arial" w:hAnsi="Arial" w:cs="Arial"/>
                <w:sz w:val="24"/>
                <w:szCs w:val="24"/>
              </w:rPr>
            </w:pPr>
            <w:r w:rsidRPr="0045008A">
              <w:rPr>
                <w:rFonts w:ascii="Arial" w:hAnsi="Arial" w:cs="Arial"/>
                <w:sz w:val="24"/>
                <w:szCs w:val="24"/>
              </w:rPr>
              <w:t xml:space="preserve">• In </w:t>
            </w:r>
            <w:r w:rsidR="008D5CAE" w:rsidRPr="00DD4535">
              <w:rPr>
                <w:rFonts w:ascii="Arial" w:hAnsi="Arial" w:cs="Arial"/>
                <w:sz w:val="24"/>
                <w:szCs w:val="24"/>
              </w:rPr>
              <w:t>early adulthood (19–45 years), the individual reaches physical maturity:</w:t>
            </w:r>
          </w:p>
          <w:p w:rsidR="00281CBA" w:rsidRPr="00DD4535" w:rsidRDefault="008D5CAE" w:rsidP="00DD4535">
            <w:pPr>
              <w:pStyle w:val="ListParagraph"/>
              <w:numPr>
                <w:ilvl w:val="0"/>
                <w:numId w:val="16"/>
              </w:numPr>
              <w:autoSpaceDE w:val="0"/>
              <w:autoSpaceDN w:val="0"/>
              <w:adjustRightInd w:val="0"/>
              <w:spacing w:after="0" w:line="240" w:lineRule="auto"/>
              <w:rPr>
                <w:rFonts w:ascii="Arial" w:hAnsi="Arial" w:cs="Arial"/>
                <w:b/>
                <w:sz w:val="24"/>
                <w:szCs w:val="24"/>
              </w:rPr>
            </w:pPr>
            <w:r w:rsidRPr="00DD4535">
              <w:rPr>
                <w:rFonts w:ascii="Arial" w:hAnsi="Arial" w:cs="Arial"/>
                <w:sz w:val="24"/>
                <w:szCs w:val="24"/>
              </w:rPr>
              <w:t>physical strength peaks, pregnancy and lactation occur</w:t>
            </w:r>
          </w:p>
          <w:p w:rsidR="00DD4535" w:rsidRPr="00DD4535" w:rsidRDefault="008D5CAE" w:rsidP="00281CBA">
            <w:pPr>
              <w:pStyle w:val="ListParagraph"/>
              <w:numPr>
                <w:ilvl w:val="0"/>
                <w:numId w:val="14"/>
              </w:numPr>
              <w:autoSpaceDE w:val="0"/>
              <w:autoSpaceDN w:val="0"/>
              <w:adjustRightInd w:val="0"/>
              <w:spacing w:after="0" w:line="240" w:lineRule="auto"/>
              <w:rPr>
                <w:rFonts w:ascii="Arial" w:hAnsi="Arial" w:cs="Arial"/>
                <w:b/>
                <w:sz w:val="24"/>
                <w:szCs w:val="24"/>
              </w:rPr>
            </w:pPr>
            <w:proofErr w:type="gramStart"/>
            <w:r w:rsidRPr="00281CBA">
              <w:rPr>
                <w:rFonts w:ascii="Arial" w:hAnsi="Arial" w:cs="Arial"/>
                <w:sz w:val="24"/>
                <w:szCs w:val="24"/>
              </w:rPr>
              <w:t>perimenopause</w:t>
            </w:r>
            <w:proofErr w:type="gramEnd"/>
            <w:r w:rsidRPr="00281CBA">
              <w:rPr>
                <w:rFonts w:ascii="Arial" w:hAnsi="Arial" w:cs="Arial"/>
                <w:sz w:val="24"/>
                <w:szCs w:val="24"/>
              </w:rPr>
              <w:t xml:space="preserve"> – oestrogen levels decrease, causing the ovaries to stop producing an egg each month. The reduction in oestrogen causes physical and emotional symptoms, to include hot flushes, night sweats, mood swings, loss of libido and vaginal dryness.</w:t>
            </w:r>
          </w:p>
          <w:p w:rsidR="00DD4535" w:rsidRDefault="00DD4535" w:rsidP="00DD4535">
            <w:pPr>
              <w:autoSpaceDE w:val="0"/>
              <w:autoSpaceDN w:val="0"/>
              <w:adjustRightInd w:val="0"/>
              <w:rPr>
                <w:rFonts w:ascii="Arial" w:hAnsi="Arial" w:cs="Arial"/>
                <w:sz w:val="24"/>
                <w:szCs w:val="24"/>
              </w:rPr>
            </w:pPr>
            <w:r>
              <w:rPr>
                <w:rFonts w:ascii="Arial" w:hAnsi="Arial" w:cs="Arial"/>
                <w:sz w:val="24"/>
                <w:szCs w:val="24"/>
              </w:rPr>
              <w:t>• In</w:t>
            </w:r>
            <w:r w:rsidR="008D5CAE" w:rsidRPr="00DD4535">
              <w:rPr>
                <w:rFonts w:ascii="Arial" w:hAnsi="Arial" w:cs="Arial"/>
                <w:sz w:val="24"/>
                <w:szCs w:val="24"/>
              </w:rPr>
              <w:t xml:space="preserve"> middle adulthood (46–65 years), the female enters menopause: </w:t>
            </w:r>
          </w:p>
          <w:p w:rsidR="00DD4535" w:rsidRPr="00DD4535" w:rsidRDefault="008D5CAE" w:rsidP="00DD4535">
            <w:pPr>
              <w:pStyle w:val="ListParagraph"/>
              <w:numPr>
                <w:ilvl w:val="0"/>
                <w:numId w:val="14"/>
              </w:numPr>
              <w:autoSpaceDE w:val="0"/>
              <w:autoSpaceDN w:val="0"/>
              <w:adjustRightInd w:val="0"/>
              <w:spacing w:after="0" w:line="240" w:lineRule="auto"/>
              <w:rPr>
                <w:rFonts w:ascii="Arial" w:hAnsi="Arial" w:cs="Arial"/>
                <w:b/>
                <w:sz w:val="24"/>
                <w:szCs w:val="24"/>
              </w:rPr>
            </w:pPr>
            <w:r w:rsidRPr="00DD4535">
              <w:rPr>
                <w:rFonts w:ascii="Arial" w:hAnsi="Arial" w:cs="Arial"/>
                <w:sz w:val="24"/>
                <w:szCs w:val="24"/>
              </w:rPr>
              <w:t xml:space="preserve">causes and effects of female menopause and the role of hormones in this </w:t>
            </w:r>
          </w:p>
          <w:p w:rsidR="00281CBA" w:rsidRPr="00DD4535" w:rsidRDefault="008D5CAE" w:rsidP="00DD4535">
            <w:pPr>
              <w:pStyle w:val="ListParagraph"/>
              <w:numPr>
                <w:ilvl w:val="0"/>
                <w:numId w:val="14"/>
              </w:numPr>
              <w:autoSpaceDE w:val="0"/>
              <w:autoSpaceDN w:val="0"/>
              <w:adjustRightInd w:val="0"/>
              <w:spacing w:after="0" w:line="240" w:lineRule="auto"/>
              <w:rPr>
                <w:rFonts w:ascii="Arial" w:hAnsi="Arial" w:cs="Arial"/>
                <w:b/>
                <w:sz w:val="24"/>
                <w:szCs w:val="24"/>
              </w:rPr>
            </w:pPr>
            <w:proofErr w:type="gramStart"/>
            <w:r w:rsidRPr="00DD4535">
              <w:rPr>
                <w:rFonts w:ascii="Arial" w:hAnsi="Arial" w:cs="Arial"/>
                <w:sz w:val="24"/>
                <w:szCs w:val="24"/>
              </w:rPr>
              <w:t>effects</w:t>
            </w:r>
            <w:proofErr w:type="gramEnd"/>
            <w:r w:rsidRPr="00DD4535">
              <w:rPr>
                <w:rFonts w:ascii="Arial" w:hAnsi="Arial" w:cs="Arial"/>
                <w:sz w:val="24"/>
                <w:szCs w:val="24"/>
              </w:rPr>
              <w:t xml:space="preserve"> of the ageing process in middle adulthood. </w:t>
            </w:r>
          </w:p>
          <w:p w:rsidR="00281CBA" w:rsidRDefault="00DD4535" w:rsidP="00DD4535">
            <w:pPr>
              <w:autoSpaceDE w:val="0"/>
              <w:autoSpaceDN w:val="0"/>
              <w:adjustRightInd w:val="0"/>
              <w:rPr>
                <w:rFonts w:ascii="Arial" w:hAnsi="Arial" w:cs="Arial"/>
                <w:sz w:val="24"/>
                <w:szCs w:val="24"/>
              </w:rPr>
            </w:pPr>
            <w:r w:rsidRPr="0045008A">
              <w:rPr>
                <w:rFonts w:ascii="Arial" w:hAnsi="Arial" w:cs="Arial"/>
                <w:sz w:val="24"/>
                <w:szCs w:val="24"/>
              </w:rPr>
              <w:t xml:space="preserve">• In </w:t>
            </w:r>
            <w:r w:rsidR="008D5CAE" w:rsidRPr="00DD4535">
              <w:rPr>
                <w:rFonts w:ascii="Arial" w:hAnsi="Arial" w:cs="Arial"/>
                <w:sz w:val="24"/>
                <w:szCs w:val="24"/>
              </w:rPr>
              <w:t>later adulthood (65+ years), there are many effects of ageing:</w:t>
            </w:r>
          </w:p>
          <w:p w:rsidR="004A2341" w:rsidRPr="00DD4535" w:rsidRDefault="008D5CAE" w:rsidP="00DD4535">
            <w:pPr>
              <w:pStyle w:val="ListParagraph"/>
              <w:numPr>
                <w:ilvl w:val="0"/>
                <w:numId w:val="18"/>
              </w:numPr>
              <w:autoSpaceDE w:val="0"/>
              <w:autoSpaceDN w:val="0"/>
              <w:adjustRightInd w:val="0"/>
              <w:spacing w:after="0" w:line="240" w:lineRule="auto"/>
              <w:rPr>
                <w:rFonts w:ascii="Arial" w:hAnsi="Arial" w:cs="Arial"/>
                <w:b/>
                <w:sz w:val="24"/>
                <w:szCs w:val="24"/>
              </w:rPr>
            </w:pPr>
            <w:proofErr w:type="gramStart"/>
            <w:r w:rsidRPr="00DD4535">
              <w:rPr>
                <w:rFonts w:ascii="Arial" w:hAnsi="Arial" w:cs="Arial"/>
                <w:sz w:val="24"/>
                <w:szCs w:val="24"/>
              </w:rPr>
              <w:t>health</w:t>
            </w:r>
            <w:proofErr w:type="gramEnd"/>
            <w:r w:rsidRPr="00DD4535">
              <w:rPr>
                <w:rFonts w:ascii="Arial" w:hAnsi="Arial" w:cs="Arial"/>
                <w:sz w:val="24"/>
                <w:szCs w:val="24"/>
              </w:rPr>
              <w:t xml:space="preserve"> and intellectual abilities can deteriorate.</w:t>
            </w:r>
          </w:p>
        </w:tc>
      </w:tr>
      <w:tr w:rsidR="009E3FA0" w:rsidRPr="0045008A" w:rsidTr="008D5CAE">
        <w:tc>
          <w:tcPr>
            <w:tcW w:w="2263" w:type="dxa"/>
          </w:tcPr>
          <w:p w:rsidR="009E3FA0" w:rsidRPr="0045008A" w:rsidRDefault="009E3FA0" w:rsidP="008D5CAE">
            <w:pPr>
              <w:rPr>
                <w:rFonts w:ascii="Arial" w:hAnsi="Arial" w:cs="Arial"/>
                <w:sz w:val="24"/>
                <w:szCs w:val="24"/>
              </w:rPr>
            </w:pPr>
            <w:r w:rsidRPr="0045008A">
              <w:rPr>
                <w:rFonts w:ascii="Arial" w:hAnsi="Arial" w:cs="Arial"/>
                <w:sz w:val="24"/>
                <w:szCs w:val="24"/>
              </w:rPr>
              <w:t>Intellectual development across the life stages</w:t>
            </w:r>
          </w:p>
        </w:tc>
        <w:tc>
          <w:tcPr>
            <w:tcW w:w="8222" w:type="dxa"/>
          </w:tcPr>
          <w:p w:rsidR="00090876" w:rsidRDefault="009E3FA0" w:rsidP="008D5CAE">
            <w:pPr>
              <w:autoSpaceDE w:val="0"/>
              <w:autoSpaceDN w:val="0"/>
              <w:adjustRightInd w:val="0"/>
              <w:rPr>
                <w:rFonts w:ascii="Arial" w:hAnsi="Arial" w:cs="Arial"/>
                <w:sz w:val="24"/>
                <w:szCs w:val="24"/>
              </w:rPr>
            </w:pPr>
            <w:r w:rsidRPr="0045008A">
              <w:rPr>
                <w:rFonts w:ascii="Arial" w:hAnsi="Arial" w:cs="Arial"/>
                <w:sz w:val="24"/>
                <w:szCs w:val="24"/>
              </w:rPr>
              <w:t xml:space="preserve">• In infancy and early childhood there is rapid growth in intellectual and language skills: </w:t>
            </w:r>
          </w:p>
          <w:p w:rsidR="00090876" w:rsidRDefault="009E3FA0" w:rsidP="00090876">
            <w:pPr>
              <w:pStyle w:val="ListParagraph"/>
              <w:numPr>
                <w:ilvl w:val="0"/>
                <w:numId w:val="18"/>
              </w:numPr>
              <w:autoSpaceDE w:val="0"/>
              <w:autoSpaceDN w:val="0"/>
              <w:adjustRightInd w:val="0"/>
              <w:spacing w:after="0" w:line="240" w:lineRule="auto"/>
              <w:rPr>
                <w:rFonts w:ascii="Arial" w:hAnsi="Arial" w:cs="Arial"/>
                <w:sz w:val="24"/>
                <w:szCs w:val="24"/>
              </w:rPr>
            </w:pPr>
            <w:r w:rsidRPr="00090876">
              <w:rPr>
                <w:rFonts w:ascii="Arial" w:hAnsi="Arial" w:cs="Arial"/>
                <w:sz w:val="24"/>
                <w:szCs w:val="24"/>
              </w:rPr>
              <w:t xml:space="preserve">Piaget’s model of how children’s logic and reasoning develops – stages of cognitive development, the development of schemas, his tests of conservation, egocentrism and how his model may explain children’s thoughts and actions </w:t>
            </w:r>
          </w:p>
          <w:p w:rsidR="00090876" w:rsidRDefault="009E3FA0" w:rsidP="00090876">
            <w:pPr>
              <w:pStyle w:val="ListParagraph"/>
              <w:numPr>
                <w:ilvl w:val="0"/>
                <w:numId w:val="18"/>
              </w:numPr>
              <w:autoSpaceDE w:val="0"/>
              <w:autoSpaceDN w:val="0"/>
              <w:adjustRightInd w:val="0"/>
              <w:spacing w:after="0" w:line="240" w:lineRule="auto"/>
              <w:rPr>
                <w:rFonts w:ascii="Arial" w:hAnsi="Arial" w:cs="Arial"/>
                <w:sz w:val="24"/>
                <w:szCs w:val="24"/>
              </w:rPr>
            </w:pPr>
            <w:r w:rsidRPr="00090876">
              <w:rPr>
                <w:rFonts w:ascii="Arial" w:hAnsi="Arial" w:cs="Arial"/>
                <w:sz w:val="24"/>
                <w:szCs w:val="24"/>
              </w:rPr>
              <w:t xml:space="preserve">Chomsky’s model in relation to how children acquire language – Language Acquisition Device (LAD), the concept of a critical period during which children may learn language, which may explain how children seem to instinctively gain language. </w:t>
            </w:r>
          </w:p>
          <w:p w:rsidR="00090876" w:rsidRDefault="009E3FA0" w:rsidP="00090876">
            <w:pPr>
              <w:autoSpaceDE w:val="0"/>
              <w:autoSpaceDN w:val="0"/>
              <w:adjustRightInd w:val="0"/>
              <w:rPr>
                <w:rFonts w:ascii="Arial" w:hAnsi="Arial" w:cs="Arial"/>
                <w:sz w:val="24"/>
                <w:szCs w:val="24"/>
              </w:rPr>
            </w:pPr>
            <w:r w:rsidRPr="00090876">
              <w:rPr>
                <w:rFonts w:ascii="Arial" w:hAnsi="Arial" w:cs="Arial"/>
                <w:sz w:val="24"/>
                <w:szCs w:val="24"/>
              </w:rPr>
              <w:t xml:space="preserve">• In early adulthood, thinking becomes realistic and pragmatic, with expert knowledge about the practical aspects of life that permits judgement about important matters. </w:t>
            </w:r>
          </w:p>
          <w:p w:rsidR="00090876" w:rsidRDefault="009E3FA0" w:rsidP="00090876">
            <w:pPr>
              <w:autoSpaceDE w:val="0"/>
              <w:autoSpaceDN w:val="0"/>
              <w:adjustRightInd w:val="0"/>
              <w:rPr>
                <w:rFonts w:ascii="Arial" w:hAnsi="Arial" w:cs="Arial"/>
                <w:sz w:val="24"/>
                <w:szCs w:val="24"/>
              </w:rPr>
            </w:pPr>
            <w:r w:rsidRPr="00090876">
              <w:rPr>
                <w:rFonts w:ascii="Arial" w:hAnsi="Arial" w:cs="Arial"/>
                <w:sz w:val="24"/>
                <w:szCs w:val="24"/>
              </w:rPr>
              <w:t xml:space="preserve">• The effects of age on the functions of memory: </w:t>
            </w:r>
          </w:p>
          <w:p w:rsidR="009E3FA0" w:rsidRPr="00090876" w:rsidRDefault="009E3FA0" w:rsidP="00090876">
            <w:pPr>
              <w:pStyle w:val="ListParagraph"/>
              <w:numPr>
                <w:ilvl w:val="0"/>
                <w:numId w:val="19"/>
              </w:numPr>
              <w:autoSpaceDE w:val="0"/>
              <w:autoSpaceDN w:val="0"/>
              <w:adjustRightInd w:val="0"/>
              <w:spacing w:after="0" w:line="240" w:lineRule="auto"/>
              <w:rPr>
                <w:rFonts w:ascii="Arial" w:hAnsi="Arial" w:cs="Arial"/>
                <w:sz w:val="24"/>
                <w:szCs w:val="24"/>
              </w:rPr>
            </w:pPr>
            <w:proofErr w:type="gramStart"/>
            <w:r w:rsidRPr="00090876">
              <w:rPr>
                <w:rFonts w:ascii="Arial" w:hAnsi="Arial" w:cs="Arial"/>
                <w:sz w:val="24"/>
                <w:szCs w:val="24"/>
              </w:rPr>
              <w:lastRenderedPageBreak/>
              <w:t>memory</w:t>
            </w:r>
            <w:proofErr w:type="gramEnd"/>
            <w:r w:rsidRPr="00090876">
              <w:rPr>
                <w:rFonts w:ascii="Arial" w:hAnsi="Arial" w:cs="Arial"/>
                <w:sz w:val="24"/>
                <w:szCs w:val="24"/>
              </w:rPr>
              <w:t xml:space="preserve"> loss in later adulthood.</w:t>
            </w:r>
          </w:p>
        </w:tc>
      </w:tr>
      <w:tr w:rsidR="009E3FA0" w:rsidRPr="0045008A" w:rsidTr="008D5CAE">
        <w:tc>
          <w:tcPr>
            <w:tcW w:w="2263" w:type="dxa"/>
          </w:tcPr>
          <w:p w:rsidR="009E3FA0" w:rsidRPr="0045008A" w:rsidRDefault="009E3FA0" w:rsidP="008D5CAE">
            <w:pPr>
              <w:rPr>
                <w:rFonts w:ascii="Arial" w:hAnsi="Arial" w:cs="Arial"/>
                <w:sz w:val="24"/>
                <w:szCs w:val="24"/>
              </w:rPr>
            </w:pPr>
            <w:r w:rsidRPr="0045008A">
              <w:rPr>
                <w:rFonts w:ascii="Arial" w:hAnsi="Arial" w:cs="Arial"/>
                <w:sz w:val="24"/>
                <w:szCs w:val="24"/>
              </w:rPr>
              <w:lastRenderedPageBreak/>
              <w:t>Emotional development across the life stages</w:t>
            </w:r>
          </w:p>
        </w:tc>
        <w:tc>
          <w:tcPr>
            <w:tcW w:w="8222" w:type="dxa"/>
          </w:tcPr>
          <w:p w:rsidR="00ED25F0" w:rsidRDefault="009E3FA0" w:rsidP="008D5CAE">
            <w:pPr>
              <w:autoSpaceDE w:val="0"/>
              <w:autoSpaceDN w:val="0"/>
              <w:adjustRightInd w:val="0"/>
              <w:rPr>
                <w:rFonts w:ascii="Arial" w:hAnsi="Arial" w:cs="Arial"/>
                <w:sz w:val="24"/>
                <w:szCs w:val="24"/>
              </w:rPr>
            </w:pPr>
            <w:r w:rsidRPr="0045008A">
              <w:rPr>
                <w:rFonts w:ascii="Arial" w:hAnsi="Arial" w:cs="Arial"/>
                <w:sz w:val="24"/>
                <w:szCs w:val="24"/>
              </w:rPr>
              <w:t xml:space="preserve">• Attachment to care-giver in infancy and early childhood: </w:t>
            </w:r>
          </w:p>
          <w:p w:rsidR="00ED25F0" w:rsidRDefault="009E3FA0" w:rsidP="00ED25F0">
            <w:pPr>
              <w:pStyle w:val="ListParagraph"/>
              <w:numPr>
                <w:ilvl w:val="0"/>
                <w:numId w:val="19"/>
              </w:numPr>
              <w:autoSpaceDE w:val="0"/>
              <w:autoSpaceDN w:val="0"/>
              <w:adjustRightInd w:val="0"/>
              <w:spacing w:after="0" w:line="240" w:lineRule="auto"/>
              <w:rPr>
                <w:rFonts w:ascii="Arial" w:hAnsi="Arial" w:cs="Arial"/>
                <w:sz w:val="24"/>
                <w:szCs w:val="24"/>
              </w:rPr>
            </w:pPr>
            <w:proofErr w:type="gramStart"/>
            <w:r w:rsidRPr="00ED25F0">
              <w:rPr>
                <w:rFonts w:ascii="Arial" w:hAnsi="Arial" w:cs="Arial"/>
                <w:sz w:val="24"/>
                <w:szCs w:val="24"/>
              </w:rPr>
              <w:t>theories</w:t>
            </w:r>
            <w:proofErr w:type="gramEnd"/>
            <w:r w:rsidRPr="00ED25F0">
              <w:rPr>
                <w:rFonts w:ascii="Arial" w:hAnsi="Arial" w:cs="Arial"/>
                <w:sz w:val="24"/>
                <w:szCs w:val="24"/>
              </w:rPr>
              <w:t xml:space="preserve"> of attachment, to include types of attachment and disruptions to attachment. </w:t>
            </w:r>
          </w:p>
          <w:p w:rsidR="00ED25F0" w:rsidRDefault="009E3FA0" w:rsidP="00ED25F0">
            <w:pPr>
              <w:autoSpaceDE w:val="0"/>
              <w:autoSpaceDN w:val="0"/>
              <w:adjustRightInd w:val="0"/>
              <w:rPr>
                <w:rFonts w:ascii="Arial" w:hAnsi="Arial" w:cs="Arial"/>
                <w:sz w:val="24"/>
                <w:szCs w:val="24"/>
              </w:rPr>
            </w:pPr>
            <w:r w:rsidRPr="00ED25F0">
              <w:rPr>
                <w:rFonts w:ascii="Arial" w:hAnsi="Arial" w:cs="Arial"/>
                <w:sz w:val="24"/>
                <w:szCs w:val="24"/>
              </w:rPr>
              <w:t xml:space="preserve">• The development and importance of self-concept: </w:t>
            </w:r>
          </w:p>
          <w:p w:rsidR="00ED25F0" w:rsidRDefault="009E3FA0" w:rsidP="00ED25F0">
            <w:pPr>
              <w:pStyle w:val="ListParagraph"/>
              <w:numPr>
                <w:ilvl w:val="0"/>
                <w:numId w:val="19"/>
              </w:numPr>
              <w:autoSpaceDE w:val="0"/>
              <w:autoSpaceDN w:val="0"/>
              <w:adjustRightInd w:val="0"/>
              <w:spacing w:after="0" w:line="240" w:lineRule="auto"/>
              <w:rPr>
                <w:rFonts w:ascii="Arial" w:hAnsi="Arial" w:cs="Arial"/>
                <w:sz w:val="24"/>
                <w:szCs w:val="24"/>
              </w:rPr>
            </w:pPr>
            <w:r w:rsidRPr="00ED25F0">
              <w:rPr>
                <w:rFonts w:ascii="Arial" w:hAnsi="Arial" w:cs="Arial"/>
                <w:sz w:val="24"/>
                <w:szCs w:val="24"/>
              </w:rPr>
              <w:t xml:space="preserve">definitions and factors involved in the development of a positive or negative self-esteem </w:t>
            </w:r>
          </w:p>
          <w:p w:rsidR="009E3FA0" w:rsidRDefault="009E3FA0" w:rsidP="00ED25F0">
            <w:pPr>
              <w:pStyle w:val="ListParagraph"/>
              <w:numPr>
                <w:ilvl w:val="0"/>
                <w:numId w:val="19"/>
              </w:numPr>
              <w:autoSpaceDE w:val="0"/>
              <w:autoSpaceDN w:val="0"/>
              <w:adjustRightInd w:val="0"/>
              <w:spacing w:after="0" w:line="240" w:lineRule="auto"/>
              <w:rPr>
                <w:rFonts w:ascii="Arial" w:hAnsi="Arial" w:cs="Arial"/>
                <w:sz w:val="24"/>
                <w:szCs w:val="24"/>
              </w:rPr>
            </w:pPr>
            <w:proofErr w:type="gramStart"/>
            <w:r w:rsidRPr="00ED25F0">
              <w:rPr>
                <w:rFonts w:ascii="Arial" w:hAnsi="Arial" w:cs="Arial"/>
                <w:sz w:val="24"/>
                <w:szCs w:val="24"/>
              </w:rPr>
              <w:t>definitions</w:t>
            </w:r>
            <w:proofErr w:type="gramEnd"/>
            <w:r w:rsidRPr="00ED25F0">
              <w:rPr>
                <w:rFonts w:ascii="Arial" w:hAnsi="Arial" w:cs="Arial"/>
                <w:sz w:val="24"/>
                <w:szCs w:val="24"/>
              </w:rPr>
              <w:t xml:space="preserve"> and factors involved in the development of a positive or negative self-image.</w:t>
            </w:r>
          </w:p>
          <w:p w:rsidR="003108F9" w:rsidRPr="00ED25F0" w:rsidRDefault="003108F9" w:rsidP="003108F9">
            <w:pPr>
              <w:pStyle w:val="ListParagraph"/>
              <w:autoSpaceDE w:val="0"/>
              <w:autoSpaceDN w:val="0"/>
              <w:adjustRightInd w:val="0"/>
              <w:spacing w:after="0" w:line="240" w:lineRule="auto"/>
              <w:ind w:left="780"/>
              <w:rPr>
                <w:rFonts w:ascii="Arial" w:hAnsi="Arial" w:cs="Arial"/>
                <w:sz w:val="24"/>
                <w:szCs w:val="24"/>
              </w:rPr>
            </w:pPr>
          </w:p>
        </w:tc>
      </w:tr>
      <w:tr w:rsidR="009E3FA0" w:rsidRPr="0045008A" w:rsidTr="008D5CAE">
        <w:tc>
          <w:tcPr>
            <w:tcW w:w="2263" w:type="dxa"/>
          </w:tcPr>
          <w:p w:rsidR="009E3FA0" w:rsidRPr="0045008A" w:rsidRDefault="009E3FA0" w:rsidP="008D5CAE">
            <w:pPr>
              <w:rPr>
                <w:rFonts w:ascii="Arial" w:hAnsi="Arial" w:cs="Arial"/>
                <w:sz w:val="24"/>
                <w:szCs w:val="24"/>
              </w:rPr>
            </w:pPr>
            <w:r w:rsidRPr="0045008A">
              <w:rPr>
                <w:rFonts w:ascii="Arial" w:hAnsi="Arial" w:cs="Arial"/>
                <w:sz w:val="24"/>
                <w:szCs w:val="24"/>
              </w:rPr>
              <w:t>Social development across the life stages</w:t>
            </w:r>
          </w:p>
        </w:tc>
        <w:tc>
          <w:tcPr>
            <w:tcW w:w="8222" w:type="dxa"/>
          </w:tcPr>
          <w:p w:rsidR="00ED25F0" w:rsidRDefault="00ED25F0" w:rsidP="008D5CAE">
            <w:pPr>
              <w:autoSpaceDE w:val="0"/>
              <w:autoSpaceDN w:val="0"/>
              <w:adjustRightInd w:val="0"/>
              <w:rPr>
                <w:rFonts w:ascii="Arial" w:hAnsi="Arial" w:cs="Arial"/>
                <w:sz w:val="24"/>
                <w:szCs w:val="24"/>
              </w:rPr>
            </w:pPr>
            <w:r w:rsidRPr="00ED25F0">
              <w:rPr>
                <w:rFonts w:ascii="Arial" w:hAnsi="Arial" w:cs="Arial"/>
                <w:sz w:val="24"/>
                <w:szCs w:val="24"/>
              </w:rPr>
              <w:t xml:space="preserve">• </w:t>
            </w:r>
            <w:r w:rsidR="009E3FA0" w:rsidRPr="0045008A">
              <w:rPr>
                <w:rFonts w:ascii="Arial" w:hAnsi="Arial" w:cs="Arial"/>
                <w:sz w:val="24"/>
                <w:szCs w:val="24"/>
              </w:rPr>
              <w:t xml:space="preserve">The stages of play in infancy and early childhood: </w:t>
            </w:r>
          </w:p>
          <w:p w:rsidR="00ED25F0" w:rsidRPr="00ED25F0" w:rsidRDefault="009E3FA0" w:rsidP="00ED25F0">
            <w:pPr>
              <w:pStyle w:val="ListParagraph"/>
              <w:numPr>
                <w:ilvl w:val="0"/>
                <w:numId w:val="20"/>
              </w:numPr>
              <w:autoSpaceDE w:val="0"/>
              <w:autoSpaceDN w:val="0"/>
              <w:adjustRightInd w:val="0"/>
              <w:spacing w:after="0" w:line="240" w:lineRule="auto"/>
              <w:rPr>
                <w:rFonts w:ascii="Arial" w:hAnsi="Arial" w:cs="Arial"/>
                <w:sz w:val="24"/>
                <w:szCs w:val="24"/>
              </w:rPr>
            </w:pPr>
            <w:proofErr w:type="gramStart"/>
            <w:r w:rsidRPr="00ED25F0">
              <w:rPr>
                <w:rFonts w:ascii="Arial" w:hAnsi="Arial" w:cs="Arial"/>
                <w:sz w:val="24"/>
                <w:szCs w:val="24"/>
              </w:rPr>
              <w:t>solo</w:t>
            </w:r>
            <w:proofErr w:type="gramEnd"/>
            <w:r w:rsidRPr="00ED25F0">
              <w:rPr>
                <w:rFonts w:ascii="Arial" w:hAnsi="Arial" w:cs="Arial"/>
                <w:sz w:val="24"/>
                <w:szCs w:val="24"/>
              </w:rPr>
              <w:t xml:space="preserve"> play, parallel play and co-operative play. </w:t>
            </w:r>
          </w:p>
          <w:p w:rsidR="00ED25F0" w:rsidRDefault="009E3FA0" w:rsidP="008D5CAE">
            <w:pPr>
              <w:autoSpaceDE w:val="0"/>
              <w:autoSpaceDN w:val="0"/>
              <w:adjustRightInd w:val="0"/>
              <w:rPr>
                <w:rFonts w:ascii="Arial" w:hAnsi="Arial" w:cs="Arial"/>
                <w:sz w:val="24"/>
                <w:szCs w:val="24"/>
              </w:rPr>
            </w:pPr>
            <w:r w:rsidRPr="0045008A">
              <w:rPr>
                <w:rFonts w:ascii="Arial" w:hAnsi="Arial" w:cs="Arial"/>
                <w:sz w:val="24"/>
                <w:szCs w:val="24"/>
              </w:rPr>
              <w:t xml:space="preserve">• The importance of friendships and friendship groups: </w:t>
            </w:r>
          </w:p>
          <w:p w:rsidR="00ED25F0" w:rsidRPr="00ED25F0" w:rsidRDefault="009E3FA0" w:rsidP="00ED25F0">
            <w:pPr>
              <w:pStyle w:val="ListParagraph"/>
              <w:numPr>
                <w:ilvl w:val="0"/>
                <w:numId w:val="20"/>
              </w:numPr>
              <w:autoSpaceDE w:val="0"/>
              <w:autoSpaceDN w:val="0"/>
              <w:adjustRightInd w:val="0"/>
              <w:spacing w:after="0" w:line="240" w:lineRule="auto"/>
              <w:rPr>
                <w:rFonts w:ascii="Arial" w:hAnsi="Arial" w:cs="Arial"/>
                <w:sz w:val="24"/>
                <w:szCs w:val="24"/>
              </w:rPr>
            </w:pPr>
            <w:r w:rsidRPr="00ED25F0">
              <w:rPr>
                <w:rFonts w:ascii="Arial" w:hAnsi="Arial" w:cs="Arial"/>
                <w:sz w:val="24"/>
                <w:szCs w:val="24"/>
              </w:rPr>
              <w:t xml:space="preserve">the social benefits of friendships </w:t>
            </w:r>
          </w:p>
          <w:p w:rsidR="00ED25F0" w:rsidRDefault="009E3FA0" w:rsidP="00ED25F0">
            <w:pPr>
              <w:pStyle w:val="ListParagraph"/>
              <w:numPr>
                <w:ilvl w:val="0"/>
                <w:numId w:val="20"/>
              </w:numPr>
              <w:autoSpaceDE w:val="0"/>
              <w:autoSpaceDN w:val="0"/>
              <w:adjustRightInd w:val="0"/>
              <w:spacing w:after="0" w:line="240" w:lineRule="auto"/>
              <w:rPr>
                <w:rFonts w:ascii="Arial" w:hAnsi="Arial" w:cs="Arial"/>
                <w:sz w:val="24"/>
                <w:szCs w:val="24"/>
              </w:rPr>
            </w:pPr>
            <w:proofErr w:type="gramStart"/>
            <w:r w:rsidRPr="00ED25F0">
              <w:rPr>
                <w:rFonts w:ascii="Arial" w:hAnsi="Arial" w:cs="Arial"/>
                <w:sz w:val="24"/>
                <w:szCs w:val="24"/>
              </w:rPr>
              <w:t>the</w:t>
            </w:r>
            <w:proofErr w:type="gramEnd"/>
            <w:r w:rsidRPr="00ED25F0">
              <w:rPr>
                <w:rFonts w:ascii="Arial" w:hAnsi="Arial" w:cs="Arial"/>
                <w:sz w:val="24"/>
                <w:szCs w:val="24"/>
              </w:rPr>
              <w:t xml:space="preserve"> effects of peer pressure on social development. </w:t>
            </w:r>
          </w:p>
          <w:p w:rsidR="00ED25F0" w:rsidRDefault="009E3FA0" w:rsidP="00ED25F0">
            <w:pPr>
              <w:autoSpaceDE w:val="0"/>
              <w:autoSpaceDN w:val="0"/>
              <w:adjustRightInd w:val="0"/>
              <w:rPr>
                <w:rFonts w:ascii="Arial" w:hAnsi="Arial" w:cs="Arial"/>
                <w:sz w:val="24"/>
                <w:szCs w:val="24"/>
              </w:rPr>
            </w:pPr>
            <w:r w:rsidRPr="00ED25F0">
              <w:rPr>
                <w:rFonts w:ascii="Arial" w:hAnsi="Arial" w:cs="Arial"/>
                <w:sz w:val="24"/>
                <w:szCs w:val="24"/>
              </w:rPr>
              <w:t xml:space="preserve">• The development of relationships with others. </w:t>
            </w:r>
          </w:p>
          <w:p w:rsidR="00ED25F0" w:rsidRDefault="009E3FA0" w:rsidP="00ED25F0">
            <w:pPr>
              <w:autoSpaceDE w:val="0"/>
              <w:autoSpaceDN w:val="0"/>
              <w:adjustRightInd w:val="0"/>
              <w:rPr>
                <w:rFonts w:ascii="Arial" w:hAnsi="Arial" w:cs="Arial"/>
                <w:sz w:val="24"/>
                <w:szCs w:val="24"/>
              </w:rPr>
            </w:pPr>
            <w:r w:rsidRPr="00ED25F0">
              <w:rPr>
                <w:rFonts w:ascii="Arial" w:hAnsi="Arial" w:cs="Arial"/>
                <w:sz w:val="24"/>
                <w:szCs w:val="24"/>
              </w:rPr>
              <w:t xml:space="preserve">• The development of independence through the life stages: </w:t>
            </w:r>
          </w:p>
          <w:p w:rsidR="009E3FA0" w:rsidRDefault="009E3FA0" w:rsidP="00ED25F0">
            <w:pPr>
              <w:pStyle w:val="ListParagraph"/>
              <w:numPr>
                <w:ilvl w:val="0"/>
                <w:numId w:val="21"/>
              </w:numPr>
              <w:autoSpaceDE w:val="0"/>
              <w:autoSpaceDN w:val="0"/>
              <w:adjustRightInd w:val="0"/>
              <w:spacing w:after="0" w:line="240" w:lineRule="auto"/>
              <w:rPr>
                <w:rFonts w:ascii="Arial" w:hAnsi="Arial" w:cs="Arial"/>
                <w:sz w:val="24"/>
                <w:szCs w:val="24"/>
              </w:rPr>
            </w:pPr>
            <w:proofErr w:type="gramStart"/>
            <w:r w:rsidRPr="00ED25F0">
              <w:rPr>
                <w:rFonts w:ascii="Arial" w:hAnsi="Arial" w:cs="Arial"/>
                <w:sz w:val="24"/>
                <w:szCs w:val="24"/>
              </w:rPr>
              <w:t>peer</w:t>
            </w:r>
            <w:proofErr w:type="gramEnd"/>
            <w:r w:rsidRPr="00ED25F0">
              <w:rPr>
                <w:rFonts w:ascii="Arial" w:hAnsi="Arial" w:cs="Arial"/>
                <w:sz w:val="24"/>
                <w:szCs w:val="24"/>
              </w:rPr>
              <w:t xml:space="preserve"> influence in adolescence, starting employment, leaving home, starting a family.</w:t>
            </w:r>
          </w:p>
          <w:p w:rsidR="003108F9" w:rsidRPr="00ED25F0" w:rsidRDefault="003108F9" w:rsidP="003108F9">
            <w:pPr>
              <w:pStyle w:val="ListParagraph"/>
              <w:autoSpaceDE w:val="0"/>
              <w:autoSpaceDN w:val="0"/>
              <w:adjustRightInd w:val="0"/>
              <w:spacing w:after="0" w:line="240" w:lineRule="auto"/>
              <w:rPr>
                <w:rFonts w:ascii="Arial" w:hAnsi="Arial" w:cs="Arial"/>
                <w:sz w:val="24"/>
                <w:szCs w:val="24"/>
              </w:rPr>
            </w:pPr>
          </w:p>
        </w:tc>
      </w:tr>
    </w:tbl>
    <w:p w:rsidR="007B0EE1" w:rsidRPr="0045008A" w:rsidRDefault="007B0EE1" w:rsidP="007B0EE1">
      <w:pPr>
        <w:rPr>
          <w:rFonts w:ascii="Arial" w:eastAsia="Times New Roman" w:hAnsi="Arial" w:cs="Arial"/>
          <w:color w:val="000000" w:themeColor="dark1"/>
          <w:kern w:val="24"/>
          <w:sz w:val="24"/>
          <w:szCs w:val="24"/>
          <w:lang w:eastAsia="en-GB"/>
        </w:rPr>
      </w:pPr>
    </w:p>
    <w:tbl>
      <w:tblPr>
        <w:tblStyle w:val="TableGrid"/>
        <w:tblW w:w="10485" w:type="dxa"/>
        <w:tblLook w:val="04A0" w:firstRow="1" w:lastRow="0" w:firstColumn="1" w:lastColumn="0" w:noHBand="0" w:noVBand="1"/>
      </w:tblPr>
      <w:tblGrid>
        <w:gridCol w:w="2263"/>
        <w:gridCol w:w="8222"/>
      </w:tblGrid>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B</w:t>
            </w:r>
          </w:p>
        </w:tc>
        <w:tc>
          <w:tcPr>
            <w:tcW w:w="8222" w:type="dxa"/>
            <w:shd w:val="clear" w:color="auto" w:fill="BFBFBF" w:themeFill="background1" w:themeFillShade="BF"/>
          </w:tcPr>
          <w:p w:rsidR="009E3FA0" w:rsidRPr="001446F3" w:rsidRDefault="006F7E57" w:rsidP="00281CBA">
            <w:pPr>
              <w:autoSpaceDE w:val="0"/>
              <w:autoSpaceDN w:val="0"/>
              <w:adjustRightInd w:val="0"/>
              <w:rPr>
                <w:rFonts w:ascii="Arial" w:hAnsi="Arial" w:cs="Arial"/>
                <w:b/>
                <w:sz w:val="24"/>
                <w:szCs w:val="24"/>
              </w:rPr>
            </w:pPr>
            <w:r w:rsidRPr="001446F3">
              <w:rPr>
                <w:rFonts w:ascii="Arial" w:hAnsi="Arial" w:cs="Arial"/>
                <w:b/>
                <w:sz w:val="24"/>
                <w:szCs w:val="24"/>
              </w:rPr>
              <w:t>Factors affecting human growth and development</w:t>
            </w:r>
          </w:p>
        </w:tc>
      </w:tr>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9E3FA0" w:rsidRPr="0045008A" w:rsidRDefault="009E3FA0" w:rsidP="00281CB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9E3FA0" w:rsidRPr="0045008A" w:rsidTr="00281CBA">
        <w:tc>
          <w:tcPr>
            <w:tcW w:w="2263" w:type="dxa"/>
          </w:tcPr>
          <w:p w:rsidR="009E3FA0" w:rsidRPr="0045008A" w:rsidRDefault="006F7E57" w:rsidP="00281CBA">
            <w:pPr>
              <w:rPr>
                <w:rFonts w:ascii="Arial" w:eastAsia="Times New Roman" w:hAnsi="Arial" w:cs="Arial"/>
                <w:color w:val="000000" w:themeColor="dark1"/>
                <w:kern w:val="24"/>
                <w:sz w:val="24"/>
                <w:szCs w:val="24"/>
                <w:lang w:eastAsia="en-GB"/>
              </w:rPr>
            </w:pPr>
            <w:r w:rsidRPr="0045008A">
              <w:rPr>
                <w:rFonts w:ascii="Arial" w:hAnsi="Arial" w:cs="Arial"/>
                <w:sz w:val="24"/>
                <w:szCs w:val="24"/>
              </w:rPr>
              <w:t>The nature/nurture debate related to factors</w:t>
            </w:r>
          </w:p>
        </w:tc>
        <w:tc>
          <w:tcPr>
            <w:tcW w:w="8222" w:type="dxa"/>
          </w:tcPr>
          <w:p w:rsidR="00293753" w:rsidRDefault="00293753" w:rsidP="000C4196">
            <w:pPr>
              <w:autoSpaceDE w:val="0"/>
              <w:autoSpaceDN w:val="0"/>
              <w:adjustRightInd w:val="0"/>
              <w:rPr>
                <w:rFonts w:ascii="Arial" w:hAnsi="Arial" w:cs="Arial"/>
                <w:sz w:val="24"/>
                <w:szCs w:val="24"/>
              </w:rPr>
            </w:pPr>
            <w:r w:rsidRPr="00ED25F0">
              <w:rPr>
                <w:rFonts w:ascii="Arial" w:hAnsi="Arial" w:cs="Arial"/>
                <w:sz w:val="24"/>
                <w:szCs w:val="24"/>
              </w:rPr>
              <w:t xml:space="preserve">• </w:t>
            </w:r>
            <w:r w:rsidR="000C4196" w:rsidRPr="0045008A">
              <w:rPr>
                <w:rFonts w:ascii="Arial" w:hAnsi="Arial" w:cs="Arial"/>
                <w:sz w:val="24"/>
                <w:szCs w:val="24"/>
              </w:rPr>
              <w:t>Development across the lifespan is a result of genetic or inherited factors</w:t>
            </w:r>
            <w:r>
              <w:rPr>
                <w:rFonts w:ascii="Arial" w:hAnsi="Arial" w:cs="Arial"/>
                <w:sz w:val="24"/>
                <w:szCs w:val="24"/>
              </w:rPr>
              <w:t xml:space="preserve">   </w:t>
            </w:r>
          </w:p>
          <w:p w:rsidR="00293753" w:rsidRDefault="00293753" w:rsidP="000C4196">
            <w:pPr>
              <w:autoSpaceDE w:val="0"/>
              <w:autoSpaceDN w:val="0"/>
              <w:adjustRightInd w:val="0"/>
              <w:rPr>
                <w:rFonts w:ascii="Arial" w:hAnsi="Arial" w:cs="Arial"/>
                <w:sz w:val="24"/>
                <w:szCs w:val="24"/>
              </w:rPr>
            </w:pPr>
            <w:r>
              <w:rPr>
                <w:rFonts w:ascii="Arial" w:hAnsi="Arial" w:cs="Arial"/>
                <w:sz w:val="24"/>
                <w:szCs w:val="24"/>
              </w:rPr>
              <w:t xml:space="preserve">  </w:t>
            </w:r>
            <w:r w:rsidR="000C4196" w:rsidRPr="0045008A">
              <w:rPr>
                <w:rFonts w:ascii="Arial" w:hAnsi="Arial" w:cs="Arial"/>
                <w:sz w:val="24"/>
                <w:szCs w:val="24"/>
              </w:rPr>
              <w:t xml:space="preserve"> </w:t>
            </w:r>
            <w:r>
              <w:rPr>
                <w:rFonts w:ascii="Arial" w:hAnsi="Arial" w:cs="Arial"/>
                <w:sz w:val="24"/>
                <w:szCs w:val="24"/>
              </w:rPr>
              <w:t xml:space="preserve"> </w:t>
            </w:r>
            <w:r w:rsidR="000C4196" w:rsidRPr="0045008A">
              <w:rPr>
                <w:rFonts w:ascii="Arial" w:hAnsi="Arial" w:cs="Arial"/>
                <w:sz w:val="24"/>
                <w:szCs w:val="24"/>
              </w:rPr>
              <w:t xml:space="preserve">– Gesell’s maturation theory. </w:t>
            </w:r>
          </w:p>
          <w:p w:rsidR="00293753" w:rsidRDefault="000C4196" w:rsidP="000C4196">
            <w:pPr>
              <w:autoSpaceDE w:val="0"/>
              <w:autoSpaceDN w:val="0"/>
              <w:adjustRightInd w:val="0"/>
              <w:rPr>
                <w:rFonts w:ascii="Arial" w:hAnsi="Arial" w:cs="Arial"/>
                <w:sz w:val="24"/>
                <w:szCs w:val="24"/>
              </w:rPr>
            </w:pPr>
            <w:r w:rsidRPr="0045008A">
              <w:rPr>
                <w:rFonts w:ascii="Arial" w:hAnsi="Arial" w:cs="Arial"/>
                <w:sz w:val="24"/>
                <w:szCs w:val="24"/>
              </w:rPr>
              <w:t xml:space="preserve">• Development across the lifespan is a result of environmental factors </w:t>
            </w:r>
            <w:r w:rsidR="00293753">
              <w:rPr>
                <w:rFonts w:ascii="Arial" w:hAnsi="Arial" w:cs="Arial"/>
                <w:sz w:val="24"/>
                <w:szCs w:val="24"/>
              </w:rPr>
              <w:t xml:space="preserve">                </w:t>
            </w:r>
          </w:p>
          <w:p w:rsidR="00293753" w:rsidRDefault="00293753" w:rsidP="000C4196">
            <w:pPr>
              <w:autoSpaceDE w:val="0"/>
              <w:autoSpaceDN w:val="0"/>
              <w:adjustRightInd w:val="0"/>
              <w:rPr>
                <w:rFonts w:ascii="Arial" w:hAnsi="Arial" w:cs="Arial"/>
                <w:sz w:val="24"/>
                <w:szCs w:val="24"/>
              </w:rPr>
            </w:pPr>
            <w:r>
              <w:rPr>
                <w:rFonts w:ascii="Arial" w:hAnsi="Arial" w:cs="Arial"/>
                <w:sz w:val="24"/>
                <w:szCs w:val="24"/>
              </w:rPr>
              <w:t xml:space="preserve">    </w:t>
            </w:r>
            <w:r w:rsidR="000C4196" w:rsidRPr="0045008A">
              <w:rPr>
                <w:rFonts w:ascii="Arial" w:hAnsi="Arial" w:cs="Arial"/>
                <w:sz w:val="24"/>
                <w:szCs w:val="24"/>
              </w:rPr>
              <w:t xml:space="preserve">– Bandura’s social learning theory. </w:t>
            </w:r>
          </w:p>
          <w:p w:rsidR="00293753" w:rsidRDefault="000C4196" w:rsidP="000C4196">
            <w:pPr>
              <w:autoSpaceDE w:val="0"/>
              <w:autoSpaceDN w:val="0"/>
              <w:adjustRightInd w:val="0"/>
              <w:rPr>
                <w:rFonts w:ascii="Arial" w:hAnsi="Arial" w:cs="Arial"/>
                <w:sz w:val="24"/>
                <w:szCs w:val="24"/>
              </w:rPr>
            </w:pPr>
            <w:r w:rsidRPr="0045008A">
              <w:rPr>
                <w:rFonts w:ascii="Arial" w:hAnsi="Arial" w:cs="Arial"/>
                <w:sz w:val="24"/>
                <w:szCs w:val="24"/>
              </w:rPr>
              <w:t xml:space="preserve">• Both factors may play a part </w:t>
            </w:r>
          </w:p>
          <w:p w:rsidR="006F7E57" w:rsidRPr="0045008A" w:rsidRDefault="00293753" w:rsidP="000C4196">
            <w:pPr>
              <w:autoSpaceDE w:val="0"/>
              <w:autoSpaceDN w:val="0"/>
              <w:adjustRightInd w:val="0"/>
              <w:rPr>
                <w:rFonts w:ascii="Arial" w:hAnsi="Arial" w:cs="Arial"/>
                <w:sz w:val="24"/>
                <w:szCs w:val="24"/>
              </w:rPr>
            </w:pPr>
            <w:r>
              <w:rPr>
                <w:rFonts w:ascii="Arial" w:hAnsi="Arial" w:cs="Arial"/>
                <w:sz w:val="24"/>
                <w:szCs w:val="24"/>
              </w:rPr>
              <w:t xml:space="preserve">    </w:t>
            </w:r>
            <w:r w:rsidR="000C4196" w:rsidRPr="0045008A">
              <w:rPr>
                <w:rFonts w:ascii="Arial" w:hAnsi="Arial" w:cs="Arial"/>
                <w:sz w:val="24"/>
                <w:szCs w:val="24"/>
              </w:rPr>
              <w:t xml:space="preserve">– </w:t>
            </w:r>
            <w:proofErr w:type="gramStart"/>
            <w:r w:rsidR="000C4196" w:rsidRPr="0045008A">
              <w:rPr>
                <w:rFonts w:ascii="Arial" w:hAnsi="Arial" w:cs="Arial"/>
                <w:sz w:val="24"/>
                <w:szCs w:val="24"/>
              </w:rPr>
              <w:t>stress-diathesis</w:t>
            </w:r>
            <w:proofErr w:type="gramEnd"/>
            <w:r w:rsidR="000C4196" w:rsidRPr="0045008A">
              <w:rPr>
                <w:rFonts w:ascii="Arial" w:hAnsi="Arial" w:cs="Arial"/>
                <w:sz w:val="24"/>
                <w:szCs w:val="24"/>
              </w:rPr>
              <w:t xml:space="preserve"> model.</w:t>
            </w:r>
          </w:p>
        </w:tc>
      </w:tr>
      <w:tr w:rsidR="009E3FA0" w:rsidRPr="0045008A" w:rsidTr="00281CBA">
        <w:tc>
          <w:tcPr>
            <w:tcW w:w="2263" w:type="dxa"/>
          </w:tcPr>
          <w:p w:rsidR="009E3FA0" w:rsidRPr="0045008A" w:rsidRDefault="006F7E57" w:rsidP="00281CBA">
            <w:pPr>
              <w:rPr>
                <w:rFonts w:ascii="Arial" w:hAnsi="Arial" w:cs="Arial"/>
                <w:sz w:val="24"/>
                <w:szCs w:val="24"/>
              </w:rPr>
            </w:pPr>
            <w:r w:rsidRPr="0045008A">
              <w:rPr>
                <w:rFonts w:ascii="Arial" w:hAnsi="Arial" w:cs="Arial"/>
                <w:sz w:val="24"/>
                <w:szCs w:val="24"/>
              </w:rPr>
              <w:t>Genetic factors that affect development</w:t>
            </w:r>
          </w:p>
        </w:tc>
        <w:tc>
          <w:tcPr>
            <w:tcW w:w="8222" w:type="dxa"/>
          </w:tcPr>
          <w:p w:rsidR="00154433" w:rsidRDefault="000C4196" w:rsidP="00281CBA">
            <w:pPr>
              <w:autoSpaceDE w:val="0"/>
              <w:autoSpaceDN w:val="0"/>
              <w:adjustRightInd w:val="0"/>
              <w:rPr>
                <w:rFonts w:ascii="Arial" w:hAnsi="Arial" w:cs="Arial"/>
                <w:sz w:val="24"/>
                <w:szCs w:val="24"/>
              </w:rPr>
            </w:pPr>
            <w:r w:rsidRPr="0045008A">
              <w:rPr>
                <w:rFonts w:ascii="Arial" w:hAnsi="Arial" w:cs="Arial"/>
                <w:sz w:val="24"/>
                <w:szCs w:val="24"/>
              </w:rPr>
              <w:t xml:space="preserve">• Genetic predispositions to particular conditions – cystic fibrosis, brittle bone disease, phenylketonuria (PKU), Huntington’s disease, </w:t>
            </w:r>
            <w:proofErr w:type="spellStart"/>
            <w:r w:rsidRPr="0045008A">
              <w:rPr>
                <w:rFonts w:ascii="Arial" w:hAnsi="Arial" w:cs="Arial"/>
                <w:sz w:val="24"/>
                <w:szCs w:val="24"/>
              </w:rPr>
              <w:t>Klinefelter’s</w:t>
            </w:r>
            <w:proofErr w:type="spellEnd"/>
            <w:r w:rsidRPr="0045008A">
              <w:rPr>
                <w:rFonts w:ascii="Arial" w:hAnsi="Arial" w:cs="Arial"/>
                <w:sz w:val="24"/>
                <w:szCs w:val="24"/>
              </w:rPr>
              <w:t xml:space="preserve"> syndrome, Down’s syndrome, colour blindness, Duchenne muscular dystrophy, susceptibility to diseases such as cancer, high blood cholesterol and diabetes. </w:t>
            </w:r>
          </w:p>
          <w:p w:rsidR="009E3FA0" w:rsidRPr="0045008A" w:rsidRDefault="000C4196" w:rsidP="00281CBA">
            <w:pPr>
              <w:autoSpaceDE w:val="0"/>
              <w:autoSpaceDN w:val="0"/>
              <w:adjustRightInd w:val="0"/>
              <w:rPr>
                <w:rFonts w:ascii="Arial" w:hAnsi="Arial" w:cs="Arial"/>
                <w:sz w:val="24"/>
                <w:szCs w:val="24"/>
              </w:rPr>
            </w:pPr>
            <w:r w:rsidRPr="0045008A">
              <w:rPr>
                <w:rFonts w:ascii="Arial" w:hAnsi="Arial" w:cs="Arial"/>
                <w:sz w:val="24"/>
                <w:szCs w:val="24"/>
              </w:rPr>
              <w:t>• Biological factors that affect development – foetal alcohol syndrome, effects of maternal infections and lifestyle/diet during pregnancy, congenital defects.</w:t>
            </w:r>
          </w:p>
        </w:tc>
      </w:tr>
      <w:tr w:rsidR="009E3FA0" w:rsidRPr="0045008A" w:rsidTr="00281CBA">
        <w:tc>
          <w:tcPr>
            <w:tcW w:w="2263" w:type="dxa"/>
          </w:tcPr>
          <w:p w:rsidR="009E3FA0" w:rsidRPr="0045008A" w:rsidRDefault="006F7E57" w:rsidP="00281CBA">
            <w:pPr>
              <w:rPr>
                <w:rFonts w:ascii="Arial" w:hAnsi="Arial" w:cs="Arial"/>
                <w:sz w:val="24"/>
                <w:szCs w:val="24"/>
              </w:rPr>
            </w:pPr>
            <w:r w:rsidRPr="0045008A">
              <w:rPr>
                <w:rFonts w:ascii="Arial" w:hAnsi="Arial" w:cs="Arial"/>
                <w:sz w:val="24"/>
                <w:szCs w:val="24"/>
              </w:rPr>
              <w:t>Environmental factors that affect development</w:t>
            </w:r>
          </w:p>
        </w:tc>
        <w:tc>
          <w:tcPr>
            <w:tcW w:w="8222" w:type="dxa"/>
          </w:tcPr>
          <w:p w:rsidR="00C234E2" w:rsidRDefault="006F7E57" w:rsidP="00281CBA">
            <w:pPr>
              <w:autoSpaceDE w:val="0"/>
              <w:autoSpaceDN w:val="0"/>
              <w:adjustRightInd w:val="0"/>
              <w:rPr>
                <w:rFonts w:ascii="Arial" w:hAnsi="Arial" w:cs="Arial"/>
                <w:sz w:val="24"/>
                <w:szCs w:val="24"/>
              </w:rPr>
            </w:pPr>
            <w:r w:rsidRPr="0045008A">
              <w:rPr>
                <w:rFonts w:ascii="Arial" w:hAnsi="Arial" w:cs="Arial"/>
                <w:sz w:val="24"/>
                <w:szCs w:val="24"/>
              </w:rPr>
              <w:t xml:space="preserve">• Exposure to pollution – respiratory disorders, cardiovascular problems, allergies. </w:t>
            </w:r>
          </w:p>
          <w:p w:rsidR="00C234E2" w:rsidRDefault="006F7E57" w:rsidP="00281CBA">
            <w:pPr>
              <w:autoSpaceDE w:val="0"/>
              <w:autoSpaceDN w:val="0"/>
              <w:adjustRightInd w:val="0"/>
              <w:rPr>
                <w:rFonts w:ascii="Arial" w:hAnsi="Arial" w:cs="Arial"/>
                <w:sz w:val="24"/>
                <w:szCs w:val="24"/>
              </w:rPr>
            </w:pPr>
            <w:r w:rsidRPr="0045008A">
              <w:rPr>
                <w:rFonts w:ascii="Arial" w:hAnsi="Arial" w:cs="Arial"/>
                <w:sz w:val="24"/>
                <w:szCs w:val="24"/>
              </w:rPr>
              <w:t xml:space="preserve">• Poor housing conditions – respiratory disorders, cardio vascular problems, hypothermia, and anxiety and depression. </w:t>
            </w:r>
          </w:p>
          <w:p w:rsidR="009E3FA0" w:rsidRPr="0045008A" w:rsidRDefault="006F7E57" w:rsidP="00281CBA">
            <w:pPr>
              <w:autoSpaceDE w:val="0"/>
              <w:autoSpaceDN w:val="0"/>
              <w:adjustRightInd w:val="0"/>
              <w:rPr>
                <w:rFonts w:ascii="Arial" w:hAnsi="Arial" w:cs="Arial"/>
                <w:sz w:val="24"/>
                <w:szCs w:val="24"/>
              </w:rPr>
            </w:pPr>
            <w:r w:rsidRPr="0045008A">
              <w:rPr>
                <w:rFonts w:ascii="Arial" w:hAnsi="Arial" w:cs="Arial"/>
                <w:sz w:val="24"/>
                <w:szCs w:val="24"/>
              </w:rPr>
              <w:t>• Access to health and social care services – availability of transport, opening hours of services, ability to understand the needs and requirements of particular services.</w:t>
            </w:r>
          </w:p>
        </w:tc>
      </w:tr>
      <w:tr w:rsidR="009E3FA0" w:rsidRPr="0045008A" w:rsidTr="00281CBA">
        <w:tc>
          <w:tcPr>
            <w:tcW w:w="2263" w:type="dxa"/>
          </w:tcPr>
          <w:p w:rsidR="009E3FA0" w:rsidRPr="0045008A" w:rsidRDefault="000C4196" w:rsidP="00281CBA">
            <w:pPr>
              <w:rPr>
                <w:rFonts w:ascii="Arial" w:hAnsi="Arial" w:cs="Arial"/>
                <w:sz w:val="24"/>
                <w:szCs w:val="24"/>
              </w:rPr>
            </w:pPr>
            <w:r w:rsidRPr="0045008A">
              <w:rPr>
                <w:rFonts w:ascii="Arial" w:hAnsi="Arial" w:cs="Arial"/>
                <w:sz w:val="24"/>
                <w:szCs w:val="24"/>
              </w:rPr>
              <w:t>Social factors that affect development</w:t>
            </w:r>
          </w:p>
        </w:tc>
        <w:tc>
          <w:tcPr>
            <w:tcW w:w="8222" w:type="dxa"/>
          </w:tcPr>
          <w:p w:rsidR="00C234E2" w:rsidRDefault="000C4196" w:rsidP="00281CBA">
            <w:pPr>
              <w:autoSpaceDE w:val="0"/>
              <w:autoSpaceDN w:val="0"/>
              <w:adjustRightInd w:val="0"/>
              <w:rPr>
                <w:rFonts w:ascii="Arial" w:hAnsi="Arial" w:cs="Arial"/>
                <w:sz w:val="24"/>
                <w:szCs w:val="24"/>
              </w:rPr>
            </w:pPr>
            <w:r w:rsidRPr="0045008A">
              <w:rPr>
                <w:rFonts w:ascii="Arial" w:hAnsi="Arial" w:cs="Arial"/>
                <w:sz w:val="24"/>
                <w:szCs w:val="24"/>
              </w:rPr>
              <w:t xml:space="preserve">• Family dysfunction – parental divorce or separation, sibling rivalry, parenting style. </w:t>
            </w:r>
          </w:p>
          <w:p w:rsidR="00C234E2" w:rsidRDefault="000C4196" w:rsidP="00281CBA">
            <w:pPr>
              <w:autoSpaceDE w:val="0"/>
              <w:autoSpaceDN w:val="0"/>
              <w:adjustRightInd w:val="0"/>
              <w:rPr>
                <w:rFonts w:ascii="Arial" w:hAnsi="Arial" w:cs="Arial"/>
                <w:sz w:val="24"/>
                <w:szCs w:val="24"/>
              </w:rPr>
            </w:pPr>
            <w:r w:rsidRPr="0045008A">
              <w:rPr>
                <w:rFonts w:ascii="Arial" w:hAnsi="Arial" w:cs="Arial"/>
                <w:sz w:val="24"/>
                <w:szCs w:val="24"/>
              </w:rPr>
              <w:t xml:space="preserve">• Bullying – effects of bullying on self-esteem, self-harm, suicide. </w:t>
            </w:r>
          </w:p>
          <w:p w:rsidR="009E3FA0" w:rsidRPr="0045008A" w:rsidRDefault="000C4196" w:rsidP="00281CBA">
            <w:pPr>
              <w:autoSpaceDE w:val="0"/>
              <w:autoSpaceDN w:val="0"/>
              <w:adjustRightInd w:val="0"/>
              <w:rPr>
                <w:rFonts w:ascii="Arial" w:hAnsi="Arial" w:cs="Arial"/>
                <w:sz w:val="24"/>
                <w:szCs w:val="24"/>
              </w:rPr>
            </w:pPr>
            <w:r w:rsidRPr="0045008A">
              <w:rPr>
                <w:rFonts w:ascii="Arial" w:hAnsi="Arial" w:cs="Arial"/>
                <w:sz w:val="24"/>
                <w:szCs w:val="24"/>
              </w:rPr>
              <w:t xml:space="preserve">• Effects of culture, religion and belief – beliefs that may prevent medical intervention, dietary restrictions. </w:t>
            </w:r>
          </w:p>
        </w:tc>
      </w:tr>
      <w:tr w:rsidR="00A9286B" w:rsidRPr="0045008A" w:rsidTr="00281CBA">
        <w:tc>
          <w:tcPr>
            <w:tcW w:w="2263" w:type="dxa"/>
          </w:tcPr>
          <w:p w:rsidR="00A9286B" w:rsidRPr="0045008A" w:rsidRDefault="00A9286B" w:rsidP="00281CBA">
            <w:pPr>
              <w:rPr>
                <w:rFonts w:ascii="Arial" w:hAnsi="Arial" w:cs="Arial"/>
                <w:sz w:val="24"/>
                <w:szCs w:val="24"/>
              </w:rPr>
            </w:pPr>
            <w:r w:rsidRPr="0045008A">
              <w:rPr>
                <w:rFonts w:ascii="Arial" w:hAnsi="Arial" w:cs="Arial"/>
                <w:sz w:val="24"/>
                <w:szCs w:val="24"/>
              </w:rPr>
              <w:t>Economic factors that affect development</w:t>
            </w:r>
          </w:p>
        </w:tc>
        <w:tc>
          <w:tcPr>
            <w:tcW w:w="8222" w:type="dxa"/>
          </w:tcPr>
          <w:p w:rsidR="00C234E2"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xml:space="preserve">• Income and expenditure. </w:t>
            </w:r>
          </w:p>
          <w:p w:rsidR="00C234E2"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xml:space="preserve">• Employment status. </w:t>
            </w:r>
          </w:p>
          <w:p w:rsidR="00C234E2"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xml:space="preserve">• Education. </w:t>
            </w:r>
          </w:p>
          <w:p w:rsidR="00A9286B" w:rsidRPr="0045008A"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Lifestyle.</w:t>
            </w:r>
          </w:p>
        </w:tc>
      </w:tr>
      <w:tr w:rsidR="00A9286B" w:rsidRPr="0045008A" w:rsidTr="00281CBA">
        <w:tc>
          <w:tcPr>
            <w:tcW w:w="2263" w:type="dxa"/>
          </w:tcPr>
          <w:p w:rsidR="00A9286B" w:rsidRPr="0045008A" w:rsidRDefault="00A9286B" w:rsidP="00281CBA">
            <w:pPr>
              <w:rPr>
                <w:rFonts w:ascii="Arial" w:hAnsi="Arial" w:cs="Arial"/>
                <w:sz w:val="24"/>
                <w:szCs w:val="24"/>
              </w:rPr>
            </w:pPr>
            <w:r w:rsidRPr="0045008A">
              <w:rPr>
                <w:rFonts w:ascii="Arial" w:hAnsi="Arial" w:cs="Arial"/>
                <w:sz w:val="24"/>
                <w:szCs w:val="24"/>
              </w:rPr>
              <w:t>Major life events that affect development</w:t>
            </w:r>
          </w:p>
        </w:tc>
        <w:tc>
          <w:tcPr>
            <w:tcW w:w="8222" w:type="dxa"/>
          </w:tcPr>
          <w:p w:rsidR="00C234E2"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xml:space="preserve">• Predictable events: </w:t>
            </w:r>
          </w:p>
          <w:p w:rsidR="00C234E2" w:rsidRPr="00C234E2" w:rsidRDefault="00A9286B" w:rsidP="00C234E2">
            <w:pPr>
              <w:pStyle w:val="ListParagraph"/>
              <w:numPr>
                <w:ilvl w:val="0"/>
                <w:numId w:val="2"/>
              </w:numPr>
              <w:autoSpaceDE w:val="0"/>
              <w:autoSpaceDN w:val="0"/>
              <w:adjustRightInd w:val="0"/>
              <w:spacing w:after="0" w:line="240" w:lineRule="auto"/>
              <w:rPr>
                <w:rFonts w:ascii="Arial" w:hAnsi="Arial" w:cs="Arial"/>
                <w:sz w:val="24"/>
                <w:szCs w:val="24"/>
              </w:rPr>
            </w:pPr>
            <w:proofErr w:type="gramStart"/>
            <w:r w:rsidRPr="00C234E2">
              <w:rPr>
                <w:rFonts w:ascii="Arial" w:hAnsi="Arial" w:cs="Arial"/>
                <w:sz w:val="24"/>
                <w:szCs w:val="24"/>
              </w:rPr>
              <w:t>these</w:t>
            </w:r>
            <w:proofErr w:type="gramEnd"/>
            <w:r w:rsidRPr="00C234E2">
              <w:rPr>
                <w:rFonts w:ascii="Arial" w:hAnsi="Arial" w:cs="Arial"/>
                <w:sz w:val="24"/>
                <w:szCs w:val="24"/>
              </w:rPr>
              <w:t xml:space="preserve"> are events that are expected to happen at a particular time. While expected, they may still have an effect on a person’s health and wellbeing. This effect can be positive or negative, regardless of the event. </w:t>
            </w:r>
          </w:p>
          <w:p w:rsidR="00B81E53" w:rsidRDefault="00A9286B" w:rsidP="00281CBA">
            <w:pPr>
              <w:autoSpaceDE w:val="0"/>
              <w:autoSpaceDN w:val="0"/>
              <w:adjustRightInd w:val="0"/>
              <w:rPr>
                <w:rFonts w:ascii="Arial" w:hAnsi="Arial" w:cs="Arial"/>
                <w:sz w:val="24"/>
                <w:szCs w:val="24"/>
              </w:rPr>
            </w:pPr>
            <w:r w:rsidRPr="0045008A">
              <w:rPr>
                <w:rFonts w:ascii="Arial" w:hAnsi="Arial" w:cs="Arial"/>
                <w:sz w:val="24"/>
                <w:szCs w:val="24"/>
              </w:rPr>
              <w:t xml:space="preserve">• Unpredictable events: </w:t>
            </w:r>
          </w:p>
          <w:p w:rsidR="00B81E53" w:rsidRDefault="00A9286B" w:rsidP="00B81E53">
            <w:pPr>
              <w:pStyle w:val="ListParagraph"/>
              <w:numPr>
                <w:ilvl w:val="0"/>
                <w:numId w:val="2"/>
              </w:numPr>
              <w:autoSpaceDE w:val="0"/>
              <w:autoSpaceDN w:val="0"/>
              <w:adjustRightInd w:val="0"/>
              <w:spacing w:after="0" w:line="240" w:lineRule="auto"/>
              <w:rPr>
                <w:rFonts w:ascii="Arial" w:hAnsi="Arial" w:cs="Arial"/>
                <w:sz w:val="24"/>
                <w:szCs w:val="24"/>
              </w:rPr>
            </w:pPr>
            <w:proofErr w:type="gramStart"/>
            <w:r w:rsidRPr="00B81E53">
              <w:rPr>
                <w:rFonts w:ascii="Arial" w:hAnsi="Arial" w:cs="Arial"/>
                <w:sz w:val="24"/>
                <w:szCs w:val="24"/>
              </w:rPr>
              <w:t>these</w:t>
            </w:r>
            <w:proofErr w:type="gramEnd"/>
            <w:r w:rsidRPr="00B81E53">
              <w:rPr>
                <w:rFonts w:ascii="Arial" w:hAnsi="Arial" w:cs="Arial"/>
                <w:sz w:val="24"/>
                <w:szCs w:val="24"/>
              </w:rPr>
              <w:t xml:space="preserve"> are events that happen unexpectedly and can have serious physical and psychological effects on an individual. These effects can be positive or negative, regardless of the event. </w:t>
            </w:r>
          </w:p>
          <w:p w:rsidR="00B81E53" w:rsidRDefault="00A9286B" w:rsidP="00B81E53">
            <w:pPr>
              <w:autoSpaceDE w:val="0"/>
              <w:autoSpaceDN w:val="0"/>
              <w:adjustRightInd w:val="0"/>
              <w:rPr>
                <w:rFonts w:ascii="Arial" w:hAnsi="Arial" w:cs="Arial"/>
                <w:sz w:val="24"/>
                <w:szCs w:val="24"/>
              </w:rPr>
            </w:pPr>
            <w:r w:rsidRPr="00B81E53">
              <w:rPr>
                <w:rFonts w:ascii="Arial" w:hAnsi="Arial" w:cs="Arial"/>
                <w:sz w:val="24"/>
                <w:szCs w:val="24"/>
              </w:rPr>
              <w:t xml:space="preserve">• Many events can be either predictable or unpredictable depending on the life course of the individual. They can include: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starting school/nursery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moving house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marriage and divorce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starting a family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beginning employment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retirement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death of a relative/partner/friend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lastRenderedPageBreak/>
              <w:t xml:space="preserve">accidents or injury o changing employment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r w:rsidRPr="00B81E53">
              <w:rPr>
                <w:rFonts w:ascii="Arial" w:hAnsi="Arial" w:cs="Arial"/>
                <w:sz w:val="24"/>
                <w:szCs w:val="24"/>
              </w:rPr>
              <w:t xml:space="preserve">leaving home o promotion or redundancy </w:t>
            </w:r>
          </w:p>
          <w:p w:rsidR="00B81E53" w:rsidRPr="00B81E53" w:rsidRDefault="00A9286B" w:rsidP="00B81E53">
            <w:pPr>
              <w:pStyle w:val="ListParagraph"/>
              <w:numPr>
                <w:ilvl w:val="0"/>
                <w:numId w:val="22"/>
              </w:numPr>
              <w:autoSpaceDE w:val="0"/>
              <w:autoSpaceDN w:val="0"/>
              <w:adjustRightInd w:val="0"/>
              <w:spacing w:after="0" w:line="240" w:lineRule="auto"/>
              <w:rPr>
                <w:rFonts w:ascii="Arial" w:hAnsi="Arial" w:cs="Arial"/>
                <w:sz w:val="24"/>
                <w:szCs w:val="24"/>
              </w:rPr>
            </w:pPr>
            <w:proofErr w:type="gramStart"/>
            <w:r w:rsidRPr="00B81E53">
              <w:rPr>
                <w:rFonts w:ascii="Arial" w:hAnsi="Arial" w:cs="Arial"/>
                <w:sz w:val="24"/>
                <w:szCs w:val="24"/>
              </w:rPr>
              <w:t>serious</w:t>
            </w:r>
            <w:proofErr w:type="gramEnd"/>
            <w:r w:rsidRPr="00B81E53">
              <w:rPr>
                <w:rFonts w:ascii="Arial" w:hAnsi="Arial" w:cs="Arial"/>
                <w:sz w:val="24"/>
                <w:szCs w:val="24"/>
              </w:rPr>
              <w:t xml:space="preserve"> illness. </w:t>
            </w:r>
          </w:p>
          <w:p w:rsidR="006B284D" w:rsidRDefault="00A9286B" w:rsidP="00B81E53">
            <w:pPr>
              <w:autoSpaceDE w:val="0"/>
              <w:autoSpaceDN w:val="0"/>
              <w:adjustRightInd w:val="0"/>
              <w:rPr>
                <w:rFonts w:ascii="Arial" w:hAnsi="Arial" w:cs="Arial"/>
                <w:sz w:val="24"/>
                <w:szCs w:val="24"/>
              </w:rPr>
            </w:pPr>
            <w:r w:rsidRPr="00B81E53">
              <w:rPr>
                <w:rFonts w:ascii="Arial" w:hAnsi="Arial" w:cs="Arial"/>
                <w:sz w:val="24"/>
                <w:szCs w:val="24"/>
              </w:rPr>
              <w:t xml:space="preserve">• The effects of life events on health. </w:t>
            </w:r>
          </w:p>
          <w:p w:rsidR="00A9286B" w:rsidRDefault="00A9286B" w:rsidP="00B81E53">
            <w:pPr>
              <w:autoSpaceDE w:val="0"/>
              <w:autoSpaceDN w:val="0"/>
              <w:adjustRightInd w:val="0"/>
              <w:rPr>
                <w:rFonts w:ascii="Arial" w:hAnsi="Arial" w:cs="Arial"/>
                <w:sz w:val="24"/>
                <w:szCs w:val="24"/>
              </w:rPr>
            </w:pPr>
            <w:r w:rsidRPr="00B81E53">
              <w:rPr>
                <w:rFonts w:ascii="Arial" w:hAnsi="Arial" w:cs="Arial"/>
                <w:sz w:val="24"/>
                <w:szCs w:val="24"/>
              </w:rPr>
              <w:t>• Holmes-</w:t>
            </w:r>
            <w:proofErr w:type="spellStart"/>
            <w:r w:rsidRPr="00B81E53">
              <w:rPr>
                <w:rFonts w:ascii="Arial" w:hAnsi="Arial" w:cs="Arial"/>
                <w:sz w:val="24"/>
                <w:szCs w:val="24"/>
              </w:rPr>
              <w:t>Rahe</w:t>
            </w:r>
            <w:proofErr w:type="spellEnd"/>
            <w:r w:rsidRPr="00B81E53">
              <w:rPr>
                <w:rFonts w:ascii="Arial" w:hAnsi="Arial" w:cs="Arial"/>
                <w:sz w:val="24"/>
                <w:szCs w:val="24"/>
              </w:rPr>
              <w:t xml:space="preserve"> social readjustment rating scale and the effects of life events on a person’s stress levels and health.</w:t>
            </w:r>
          </w:p>
          <w:p w:rsidR="003108F9" w:rsidRPr="00B81E53" w:rsidRDefault="003108F9" w:rsidP="00B81E53">
            <w:pPr>
              <w:autoSpaceDE w:val="0"/>
              <w:autoSpaceDN w:val="0"/>
              <w:adjustRightInd w:val="0"/>
              <w:rPr>
                <w:rFonts w:ascii="Arial" w:hAnsi="Arial" w:cs="Arial"/>
                <w:sz w:val="24"/>
                <w:szCs w:val="24"/>
              </w:rPr>
            </w:pPr>
          </w:p>
        </w:tc>
      </w:tr>
    </w:tbl>
    <w:p w:rsidR="007B0EE1" w:rsidRPr="0045008A" w:rsidRDefault="007B0EE1" w:rsidP="007B0EE1">
      <w:pPr>
        <w:rPr>
          <w:rFonts w:ascii="Arial" w:eastAsia="Times New Roman" w:hAnsi="Arial" w:cs="Arial"/>
          <w:b/>
          <w:color w:val="000000" w:themeColor="dark1"/>
          <w:kern w:val="24"/>
          <w:sz w:val="24"/>
          <w:szCs w:val="24"/>
          <w:lang w:eastAsia="en-GB"/>
        </w:rPr>
      </w:pPr>
    </w:p>
    <w:tbl>
      <w:tblPr>
        <w:tblStyle w:val="TableGrid"/>
        <w:tblW w:w="10485" w:type="dxa"/>
        <w:tblLook w:val="04A0" w:firstRow="1" w:lastRow="0" w:firstColumn="1" w:lastColumn="0" w:noHBand="0" w:noVBand="1"/>
      </w:tblPr>
      <w:tblGrid>
        <w:gridCol w:w="2263"/>
        <w:gridCol w:w="8222"/>
      </w:tblGrid>
      <w:tr w:rsidR="009E3FA0" w:rsidRPr="0045008A" w:rsidTr="0045008A">
        <w:tc>
          <w:tcPr>
            <w:tcW w:w="2263" w:type="dxa"/>
            <w:shd w:val="clear" w:color="auto" w:fill="BFBFBF" w:themeFill="background1" w:themeFillShade="BF"/>
          </w:tcPr>
          <w:p w:rsidR="009E3FA0" w:rsidRPr="0045008A" w:rsidRDefault="009E3FA0" w:rsidP="0045008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C</w:t>
            </w:r>
          </w:p>
        </w:tc>
        <w:tc>
          <w:tcPr>
            <w:tcW w:w="8222" w:type="dxa"/>
            <w:shd w:val="clear" w:color="auto" w:fill="BFBFBF" w:themeFill="background1" w:themeFillShade="BF"/>
          </w:tcPr>
          <w:p w:rsidR="009E3FA0" w:rsidRPr="0045008A" w:rsidRDefault="008647A0" w:rsidP="0045008A">
            <w:pPr>
              <w:autoSpaceDE w:val="0"/>
              <w:autoSpaceDN w:val="0"/>
              <w:adjustRightInd w:val="0"/>
              <w:rPr>
                <w:rFonts w:ascii="Arial" w:hAnsi="Arial" w:cs="Arial"/>
                <w:b/>
                <w:sz w:val="24"/>
                <w:szCs w:val="24"/>
              </w:rPr>
            </w:pPr>
            <w:r w:rsidRPr="0045008A">
              <w:rPr>
                <w:rFonts w:ascii="Arial" w:hAnsi="Arial" w:cs="Arial"/>
                <w:b/>
                <w:sz w:val="24"/>
                <w:szCs w:val="24"/>
              </w:rPr>
              <w:t>Effects of ageing</w:t>
            </w:r>
          </w:p>
        </w:tc>
      </w:tr>
      <w:tr w:rsidR="009E3FA0" w:rsidRPr="0045008A" w:rsidTr="0045008A">
        <w:tc>
          <w:tcPr>
            <w:tcW w:w="2263" w:type="dxa"/>
            <w:shd w:val="clear" w:color="auto" w:fill="BFBFBF" w:themeFill="background1" w:themeFillShade="BF"/>
          </w:tcPr>
          <w:p w:rsidR="009E3FA0" w:rsidRPr="0045008A" w:rsidRDefault="009E3FA0" w:rsidP="0045008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9E3FA0" w:rsidRPr="0045008A" w:rsidRDefault="009E3FA0" w:rsidP="0045008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9E3FA0" w:rsidRPr="0045008A" w:rsidTr="00281CBA">
        <w:tc>
          <w:tcPr>
            <w:tcW w:w="2263" w:type="dxa"/>
          </w:tcPr>
          <w:p w:rsidR="009E3FA0" w:rsidRPr="0045008A" w:rsidRDefault="00080262" w:rsidP="00281CBA">
            <w:pPr>
              <w:rPr>
                <w:rFonts w:ascii="Arial" w:eastAsia="Times New Roman" w:hAnsi="Arial" w:cs="Arial"/>
                <w:color w:val="000000" w:themeColor="dark1"/>
                <w:kern w:val="24"/>
                <w:sz w:val="24"/>
                <w:szCs w:val="24"/>
                <w:lang w:eastAsia="en-GB"/>
              </w:rPr>
            </w:pPr>
            <w:r w:rsidRPr="0045008A">
              <w:rPr>
                <w:rFonts w:ascii="Arial" w:eastAsia="Times New Roman" w:hAnsi="Arial" w:cs="Arial"/>
                <w:color w:val="000000" w:themeColor="dark1"/>
                <w:kern w:val="24"/>
                <w:sz w:val="24"/>
                <w:szCs w:val="24"/>
                <w:lang w:eastAsia="en-GB"/>
              </w:rPr>
              <w:t>The physical changes of ageing</w:t>
            </w:r>
          </w:p>
        </w:tc>
        <w:tc>
          <w:tcPr>
            <w:tcW w:w="8222" w:type="dxa"/>
          </w:tcPr>
          <w:p w:rsidR="00C74AE4" w:rsidRDefault="00C74AE4" w:rsidP="00281CBA">
            <w:pPr>
              <w:autoSpaceDE w:val="0"/>
              <w:autoSpaceDN w:val="0"/>
              <w:adjustRightInd w:val="0"/>
              <w:rPr>
                <w:rFonts w:ascii="Arial" w:hAnsi="Arial" w:cs="Arial"/>
                <w:sz w:val="24"/>
                <w:szCs w:val="24"/>
              </w:rPr>
            </w:pPr>
            <w:r w:rsidRPr="00ED25F0">
              <w:rPr>
                <w:rFonts w:ascii="Arial" w:hAnsi="Arial" w:cs="Arial"/>
                <w:sz w:val="24"/>
                <w:szCs w:val="24"/>
              </w:rPr>
              <w:t xml:space="preserve">• </w:t>
            </w:r>
            <w:r w:rsidR="00080262" w:rsidRPr="0045008A">
              <w:rPr>
                <w:rFonts w:ascii="Arial" w:hAnsi="Arial" w:cs="Arial"/>
                <w:sz w:val="24"/>
                <w:szCs w:val="24"/>
              </w:rPr>
              <w:t xml:space="preserve">Cardiovascular disease – age can increase the risks of cardiovascular disease. This can be exacerbated by lifestyle choices.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The degeneration of the nervous tissue.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Osteoarthritis.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Degeneration of the sense organs.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The reduced absorption of nutrients.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Dementia, to include Alzheimer’s disease. </w:t>
            </w:r>
          </w:p>
          <w:p w:rsidR="009E3FA0" w:rsidRPr="0045008A"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Effects of illnesses that are common in ageing.</w:t>
            </w:r>
          </w:p>
        </w:tc>
      </w:tr>
      <w:tr w:rsidR="009E3FA0" w:rsidRPr="0045008A" w:rsidTr="00281CBA">
        <w:tc>
          <w:tcPr>
            <w:tcW w:w="2263" w:type="dxa"/>
          </w:tcPr>
          <w:p w:rsidR="009E3FA0" w:rsidRPr="0045008A" w:rsidRDefault="00080262" w:rsidP="00281CBA">
            <w:pPr>
              <w:rPr>
                <w:rFonts w:ascii="Arial" w:hAnsi="Arial" w:cs="Arial"/>
                <w:sz w:val="24"/>
                <w:szCs w:val="24"/>
              </w:rPr>
            </w:pPr>
            <w:r w:rsidRPr="0045008A">
              <w:rPr>
                <w:rFonts w:ascii="Arial" w:hAnsi="Arial" w:cs="Arial"/>
                <w:sz w:val="24"/>
                <w:szCs w:val="24"/>
              </w:rPr>
              <w:t>The psychological changes of ageing</w:t>
            </w:r>
          </w:p>
        </w:tc>
        <w:tc>
          <w:tcPr>
            <w:tcW w:w="8222" w:type="dxa"/>
          </w:tcPr>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Effects on confidence and self-esteem.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Effects of social change: </w:t>
            </w:r>
          </w:p>
          <w:p w:rsidR="00C74AE4" w:rsidRPr="00C74AE4" w:rsidRDefault="00080262" w:rsidP="00C74AE4">
            <w:pPr>
              <w:pStyle w:val="ListParagraph"/>
              <w:numPr>
                <w:ilvl w:val="0"/>
                <w:numId w:val="24"/>
              </w:numPr>
              <w:autoSpaceDE w:val="0"/>
              <w:autoSpaceDN w:val="0"/>
              <w:adjustRightInd w:val="0"/>
              <w:spacing w:after="0" w:line="240" w:lineRule="auto"/>
              <w:rPr>
                <w:rFonts w:ascii="Arial" w:hAnsi="Arial" w:cs="Arial"/>
                <w:sz w:val="24"/>
                <w:szCs w:val="24"/>
              </w:rPr>
            </w:pPr>
            <w:r w:rsidRPr="00C74AE4">
              <w:rPr>
                <w:rFonts w:ascii="Arial" w:hAnsi="Arial" w:cs="Arial"/>
                <w:sz w:val="24"/>
                <w:szCs w:val="24"/>
              </w:rPr>
              <w:t xml:space="preserve">role changes </w:t>
            </w:r>
          </w:p>
          <w:p w:rsidR="00C74AE4" w:rsidRPr="00C74AE4" w:rsidRDefault="00080262" w:rsidP="00C74AE4">
            <w:pPr>
              <w:pStyle w:val="ListParagraph"/>
              <w:numPr>
                <w:ilvl w:val="0"/>
                <w:numId w:val="24"/>
              </w:numPr>
              <w:autoSpaceDE w:val="0"/>
              <w:autoSpaceDN w:val="0"/>
              <w:adjustRightInd w:val="0"/>
              <w:spacing w:after="0" w:line="240" w:lineRule="auto"/>
              <w:rPr>
                <w:rFonts w:ascii="Arial" w:hAnsi="Arial" w:cs="Arial"/>
                <w:sz w:val="24"/>
                <w:szCs w:val="24"/>
              </w:rPr>
            </w:pPr>
            <w:r w:rsidRPr="00C74AE4">
              <w:rPr>
                <w:rFonts w:ascii="Arial" w:hAnsi="Arial" w:cs="Arial"/>
                <w:sz w:val="24"/>
                <w:szCs w:val="24"/>
              </w:rPr>
              <w:t xml:space="preserve">loss of a partner </w:t>
            </w:r>
          </w:p>
          <w:p w:rsidR="00C74AE4" w:rsidRPr="00C74AE4" w:rsidRDefault="00080262" w:rsidP="00C74AE4">
            <w:pPr>
              <w:pStyle w:val="ListParagraph"/>
              <w:numPr>
                <w:ilvl w:val="0"/>
                <w:numId w:val="24"/>
              </w:numPr>
              <w:autoSpaceDE w:val="0"/>
              <w:autoSpaceDN w:val="0"/>
              <w:adjustRightInd w:val="0"/>
              <w:spacing w:after="0" w:line="240" w:lineRule="auto"/>
              <w:rPr>
                <w:rFonts w:ascii="Arial" w:hAnsi="Arial" w:cs="Arial"/>
                <w:sz w:val="24"/>
                <w:szCs w:val="24"/>
              </w:rPr>
            </w:pPr>
            <w:r w:rsidRPr="00C74AE4">
              <w:rPr>
                <w:rFonts w:ascii="Arial" w:hAnsi="Arial" w:cs="Arial"/>
                <w:sz w:val="24"/>
                <w:szCs w:val="24"/>
              </w:rPr>
              <w:t xml:space="preserve">loss of friends </w:t>
            </w:r>
          </w:p>
          <w:p w:rsidR="00C74AE4" w:rsidRPr="00C74AE4" w:rsidRDefault="00080262" w:rsidP="00C74AE4">
            <w:pPr>
              <w:pStyle w:val="ListParagraph"/>
              <w:numPr>
                <w:ilvl w:val="0"/>
                <w:numId w:val="24"/>
              </w:numPr>
              <w:autoSpaceDE w:val="0"/>
              <w:autoSpaceDN w:val="0"/>
              <w:adjustRightInd w:val="0"/>
              <w:spacing w:after="0" w:line="240" w:lineRule="auto"/>
              <w:rPr>
                <w:rFonts w:ascii="Arial" w:hAnsi="Arial" w:cs="Arial"/>
                <w:sz w:val="24"/>
                <w:szCs w:val="24"/>
              </w:rPr>
            </w:pPr>
            <w:proofErr w:type="gramStart"/>
            <w:r w:rsidRPr="00C74AE4">
              <w:rPr>
                <w:rFonts w:ascii="Arial" w:hAnsi="Arial" w:cs="Arial"/>
                <w:sz w:val="24"/>
                <w:szCs w:val="24"/>
              </w:rPr>
              <w:t>increase</w:t>
            </w:r>
            <w:proofErr w:type="gramEnd"/>
            <w:r w:rsidRPr="00C74AE4">
              <w:rPr>
                <w:rFonts w:ascii="Arial" w:hAnsi="Arial" w:cs="Arial"/>
                <w:sz w:val="24"/>
                <w:szCs w:val="24"/>
              </w:rPr>
              <w:t xml:space="preserve"> in leisure time.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Financial concerns.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Effects of culture religion and beliefs. </w:t>
            </w:r>
          </w:p>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Social disengagement theory. </w:t>
            </w:r>
          </w:p>
          <w:p w:rsidR="009E3FA0" w:rsidRPr="0045008A"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Activity theory.</w:t>
            </w:r>
          </w:p>
        </w:tc>
      </w:tr>
      <w:tr w:rsidR="009E3FA0" w:rsidRPr="0045008A" w:rsidTr="00281CBA">
        <w:tc>
          <w:tcPr>
            <w:tcW w:w="2263" w:type="dxa"/>
          </w:tcPr>
          <w:p w:rsidR="009E3FA0" w:rsidRPr="0045008A" w:rsidRDefault="00080262" w:rsidP="00281CBA">
            <w:pPr>
              <w:rPr>
                <w:rFonts w:ascii="Arial" w:hAnsi="Arial" w:cs="Arial"/>
                <w:sz w:val="24"/>
                <w:szCs w:val="24"/>
              </w:rPr>
            </w:pPr>
            <w:r w:rsidRPr="0045008A">
              <w:rPr>
                <w:rFonts w:ascii="Arial" w:hAnsi="Arial" w:cs="Arial"/>
                <w:sz w:val="24"/>
                <w:szCs w:val="24"/>
              </w:rPr>
              <w:t>The societal effects of an ageing population</w:t>
            </w:r>
          </w:p>
        </w:tc>
        <w:tc>
          <w:tcPr>
            <w:tcW w:w="8222" w:type="dxa"/>
          </w:tcPr>
          <w:p w:rsidR="00C74AE4"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xml:space="preserve">• Health and social care provision for the aged. </w:t>
            </w:r>
          </w:p>
          <w:p w:rsidR="009E3FA0" w:rsidRPr="0045008A" w:rsidRDefault="00080262" w:rsidP="00281CBA">
            <w:pPr>
              <w:autoSpaceDE w:val="0"/>
              <w:autoSpaceDN w:val="0"/>
              <w:adjustRightInd w:val="0"/>
              <w:rPr>
                <w:rFonts w:ascii="Arial" w:hAnsi="Arial" w:cs="Arial"/>
                <w:sz w:val="24"/>
                <w:szCs w:val="24"/>
              </w:rPr>
            </w:pPr>
            <w:r w:rsidRPr="0045008A">
              <w:rPr>
                <w:rFonts w:ascii="Arial" w:hAnsi="Arial" w:cs="Arial"/>
                <w:sz w:val="24"/>
                <w:szCs w:val="24"/>
              </w:rPr>
              <w:t>• Economic effects of an ageing population.</w:t>
            </w:r>
          </w:p>
        </w:tc>
      </w:tr>
    </w:tbl>
    <w:p w:rsidR="009E3FA0" w:rsidRPr="0045008A" w:rsidRDefault="009E3FA0" w:rsidP="007B0EE1">
      <w:pPr>
        <w:rPr>
          <w:rFonts w:ascii="Arial" w:eastAsia="Times New Roman" w:hAnsi="Arial" w:cs="Arial"/>
          <w:b/>
          <w:color w:val="000000" w:themeColor="dark1"/>
          <w:kern w:val="24"/>
          <w:sz w:val="24"/>
          <w:szCs w:val="24"/>
          <w:lang w:eastAsia="en-GB"/>
        </w:rPr>
      </w:pPr>
    </w:p>
    <w:p w:rsidR="009E3FA0" w:rsidRPr="0045008A" w:rsidRDefault="009E3FA0" w:rsidP="007B0EE1">
      <w:pPr>
        <w:rPr>
          <w:rFonts w:ascii="Arial" w:eastAsia="Times New Roman" w:hAnsi="Arial" w:cs="Arial"/>
          <w:b/>
          <w:color w:val="000000" w:themeColor="dark1"/>
          <w:kern w:val="24"/>
          <w:sz w:val="24"/>
          <w:szCs w:val="24"/>
          <w:lang w:eastAsia="en-GB"/>
        </w:rPr>
      </w:pPr>
    </w:p>
    <w:p w:rsidR="00927B7B" w:rsidRPr="0045008A" w:rsidRDefault="00927B7B" w:rsidP="00927B7B">
      <w:pPr>
        <w:rPr>
          <w:rFonts w:ascii="Arial" w:eastAsia="Times New Roman" w:hAnsi="Arial" w:cs="Arial"/>
          <w:b/>
          <w:color w:val="000000" w:themeColor="dark1"/>
          <w:kern w:val="24"/>
          <w:sz w:val="24"/>
          <w:szCs w:val="24"/>
          <w:lang w:eastAsia="en-GB"/>
        </w:rPr>
      </w:pPr>
    </w:p>
    <w:p w:rsidR="009927F9" w:rsidRPr="0045008A" w:rsidRDefault="009927F9" w:rsidP="00927B7B">
      <w:pPr>
        <w:rPr>
          <w:rFonts w:ascii="Arial" w:eastAsia="Times New Roman" w:hAnsi="Arial" w:cs="Arial"/>
          <w:b/>
          <w:color w:val="000000" w:themeColor="dark1"/>
          <w:kern w:val="24"/>
          <w:sz w:val="24"/>
          <w:szCs w:val="24"/>
          <w:lang w:eastAsia="en-GB"/>
        </w:rPr>
      </w:pPr>
    </w:p>
    <w:p w:rsidR="00FF56EB" w:rsidRDefault="00FF56EB" w:rsidP="00FF56EB">
      <w:pPr>
        <w:rPr>
          <w:rFonts w:ascii="Arial" w:eastAsia="Times New Roman" w:hAnsi="Arial" w:cs="Arial"/>
          <w:b/>
          <w:color w:val="000000" w:themeColor="dark1"/>
          <w:kern w:val="24"/>
          <w:sz w:val="24"/>
          <w:szCs w:val="24"/>
          <w:lang w:eastAsia="en-GB"/>
        </w:rPr>
      </w:pPr>
    </w:p>
    <w:p w:rsidR="00FF56EB" w:rsidRDefault="00FF56EB" w:rsidP="00FF56EB">
      <w:pPr>
        <w:rPr>
          <w:rFonts w:ascii="Arial" w:eastAsia="Times New Roman" w:hAnsi="Arial" w:cs="Arial"/>
          <w:b/>
          <w:color w:val="000000" w:themeColor="dark1"/>
          <w:kern w:val="24"/>
          <w:sz w:val="24"/>
          <w:szCs w:val="24"/>
          <w:lang w:eastAsia="en-GB"/>
        </w:rPr>
      </w:pPr>
    </w:p>
    <w:p w:rsidR="00FF56EB" w:rsidRDefault="00FF56EB" w:rsidP="00FF56EB">
      <w:pPr>
        <w:rPr>
          <w:rFonts w:ascii="Arial" w:eastAsia="Times New Roman" w:hAnsi="Arial" w:cs="Arial"/>
          <w:b/>
          <w:color w:val="000000" w:themeColor="dark1"/>
          <w:kern w:val="24"/>
          <w:sz w:val="24"/>
          <w:szCs w:val="24"/>
          <w:lang w:eastAsia="en-GB"/>
        </w:rPr>
      </w:pPr>
    </w:p>
    <w:p w:rsidR="007761FA" w:rsidRPr="00FF56EB" w:rsidRDefault="003A3578" w:rsidP="00FF56EB">
      <w:pPr>
        <w:rPr>
          <w:rFonts w:ascii="Arial" w:eastAsia="Times New Roman" w:hAnsi="Arial" w:cs="Arial"/>
          <w:b/>
          <w:kern w:val="24"/>
          <w:sz w:val="32"/>
          <w:szCs w:val="32"/>
          <w:u w:val="single"/>
          <w:lang w:eastAsia="en-GB"/>
        </w:rPr>
      </w:pPr>
      <w:r w:rsidRPr="00FF56EB">
        <w:rPr>
          <w:rFonts w:ascii="Arial" w:eastAsia="Times New Roman" w:hAnsi="Arial" w:cs="Arial"/>
          <w:b/>
          <w:kern w:val="24"/>
          <w:sz w:val="32"/>
          <w:szCs w:val="32"/>
          <w:u w:val="single"/>
          <w:lang w:eastAsia="en-GB"/>
        </w:rPr>
        <w:t xml:space="preserve">Exam Paper </w:t>
      </w:r>
      <w:r w:rsidR="00A75F96" w:rsidRPr="00FF56EB">
        <w:rPr>
          <w:rFonts w:ascii="Arial" w:eastAsia="Times New Roman" w:hAnsi="Arial" w:cs="Arial"/>
          <w:b/>
          <w:kern w:val="24"/>
          <w:sz w:val="32"/>
          <w:szCs w:val="32"/>
          <w:u w:val="single"/>
          <w:lang w:eastAsia="en-GB"/>
        </w:rPr>
        <w:t xml:space="preserve">for </w:t>
      </w:r>
      <w:r w:rsidR="00C7621E" w:rsidRPr="00FF56EB">
        <w:rPr>
          <w:rFonts w:ascii="Arial" w:eastAsia="Times New Roman" w:hAnsi="Arial" w:cs="Arial"/>
          <w:b/>
          <w:kern w:val="24"/>
          <w:sz w:val="32"/>
          <w:szCs w:val="32"/>
          <w:u w:val="single"/>
          <w:lang w:eastAsia="en-GB"/>
        </w:rPr>
        <w:t>Unit</w:t>
      </w:r>
      <w:r w:rsidR="00115371" w:rsidRPr="00FF56EB">
        <w:rPr>
          <w:rFonts w:ascii="Arial" w:eastAsia="Times New Roman" w:hAnsi="Arial" w:cs="Arial"/>
          <w:b/>
          <w:kern w:val="24"/>
          <w:sz w:val="32"/>
          <w:szCs w:val="32"/>
          <w:u w:val="single"/>
          <w:lang w:eastAsia="en-GB"/>
        </w:rPr>
        <w:t xml:space="preserve"> </w:t>
      </w:r>
      <w:r w:rsidR="00A75F96" w:rsidRPr="00FF56EB">
        <w:rPr>
          <w:rFonts w:ascii="Arial" w:eastAsia="Times New Roman" w:hAnsi="Arial" w:cs="Arial"/>
          <w:b/>
          <w:kern w:val="24"/>
          <w:sz w:val="32"/>
          <w:szCs w:val="32"/>
          <w:u w:val="single"/>
          <w:lang w:eastAsia="en-GB"/>
        </w:rPr>
        <w:t>2</w:t>
      </w:r>
      <w:r w:rsidR="00C7621E" w:rsidRPr="00FF56EB">
        <w:rPr>
          <w:rFonts w:ascii="Arial" w:eastAsia="Times New Roman" w:hAnsi="Arial" w:cs="Arial"/>
          <w:b/>
          <w:kern w:val="24"/>
          <w:sz w:val="32"/>
          <w:szCs w:val="32"/>
          <w:u w:val="single"/>
          <w:lang w:eastAsia="en-GB"/>
        </w:rPr>
        <w:t xml:space="preserve"> – </w:t>
      </w:r>
      <w:r w:rsidR="00C7621E" w:rsidRPr="00FF56EB">
        <w:rPr>
          <w:rFonts w:ascii="Arial" w:eastAsia="Times New Roman" w:hAnsi="Arial" w:cs="Arial"/>
          <w:kern w:val="24"/>
          <w:sz w:val="32"/>
          <w:szCs w:val="32"/>
          <w:u w:val="single"/>
          <w:lang w:eastAsia="en-GB"/>
        </w:rPr>
        <w:t>Working in Health and Social Care</w:t>
      </w:r>
    </w:p>
    <w:p w:rsidR="00FF56EB" w:rsidRPr="00FF56EB" w:rsidRDefault="00FF56EB" w:rsidP="00FF56EB">
      <w:pPr>
        <w:rPr>
          <w:rFonts w:ascii="Arial" w:hAnsi="Arial" w:cs="Arial"/>
          <w:sz w:val="24"/>
          <w:szCs w:val="24"/>
        </w:rPr>
      </w:pPr>
      <w:r w:rsidRPr="00C7621E">
        <w:rPr>
          <w:rFonts w:ascii="Arial" w:hAnsi="Arial" w:cs="Arial"/>
          <w:noProof/>
          <w:sz w:val="24"/>
          <w:szCs w:val="24"/>
          <w:lang w:eastAsia="en-GB"/>
        </w:rPr>
        <w:lastRenderedPageBreak/>
        <mc:AlternateContent>
          <mc:Choice Requires="wps">
            <w:drawing>
              <wp:anchor distT="0" distB="0" distL="114300" distR="114300" simplePos="0" relativeHeight="251767808" behindDoc="0" locked="0" layoutInCell="1" allowOverlap="1" wp14:anchorId="07EFCA56" wp14:editId="15320B87">
                <wp:simplePos x="0" y="0"/>
                <wp:positionH relativeFrom="column">
                  <wp:posOffset>2495550</wp:posOffset>
                </wp:positionH>
                <wp:positionV relativeFrom="paragraph">
                  <wp:posOffset>220980</wp:posOffset>
                </wp:positionV>
                <wp:extent cx="4400550" cy="28765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400550" cy="2876550"/>
                        </a:xfrm>
                        <a:prstGeom prst="rect">
                          <a:avLst/>
                        </a:prstGeom>
                        <a:solidFill>
                          <a:sysClr val="window" lastClr="FFFFFF"/>
                        </a:solidFill>
                        <a:ln w="6350">
                          <a:solidFill>
                            <a:sysClr val="window" lastClr="FFFFFF"/>
                          </a:solidFill>
                        </a:ln>
                        <a:effectLst/>
                      </wps:spPr>
                      <wps:txbx>
                        <w:txbxContent>
                          <w:p w:rsidR="00514231" w:rsidRPr="00776396" w:rsidRDefault="00514231" w:rsidP="00C7621E">
                            <w:pPr>
                              <w:pStyle w:val="ListParagraph"/>
                              <w:spacing w:after="0" w:line="240" w:lineRule="auto"/>
                              <w:ind w:left="284" w:hanging="284"/>
                              <w:rPr>
                                <w:rFonts w:ascii="Arial" w:hAnsi="Arial" w:cs="Arial"/>
                                <w:b/>
                                <w:sz w:val="24"/>
                                <w:szCs w:val="24"/>
                              </w:rPr>
                            </w:pPr>
                            <w:r w:rsidRPr="00776396">
                              <w:rPr>
                                <w:rFonts w:ascii="Arial" w:hAnsi="Arial" w:cs="Arial"/>
                                <w:b/>
                                <w:sz w:val="24"/>
                                <w:szCs w:val="24"/>
                              </w:rPr>
                              <w:t xml:space="preserve">Instructions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Use black ink or ball-point pen.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Fill in the boxes at the top of this page with your name, centre number and learner registration number.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Answer </w:t>
                            </w:r>
                            <w:r w:rsidRPr="00C7621E">
                              <w:rPr>
                                <w:rFonts w:ascii="Arial" w:hAnsi="Arial" w:cs="Arial"/>
                                <w:b/>
                                <w:sz w:val="24"/>
                                <w:szCs w:val="24"/>
                              </w:rPr>
                              <w:t>all</w:t>
                            </w:r>
                            <w:r w:rsidRPr="00776396">
                              <w:rPr>
                                <w:rFonts w:ascii="Arial" w:hAnsi="Arial" w:cs="Arial"/>
                                <w:sz w:val="24"/>
                                <w:szCs w:val="24"/>
                              </w:rPr>
                              <w:t xml:space="preserve"> questions. </w:t>
                            </w:r>
                          </w:p>
                          <w:p w:rsidR="00514231" w:rsidRPr="00C7621E" w:rsidRDefault="00514231" w:rsidP="00C7621E">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Answer the questions in the spaces provided – </w:t>
                            </w:r>
                            <w:r w:rsidRPr="00C7621E">
                              <w:rPr>
                                <w:rFonts w:ascii="Arial" w:hAnsi="Arial" w:cs="Arial"/>
                                <w:i/>
                                <w:sz w:val="24"/>
                                <w:szCs w:val="24"/>
                              </w:rPr>
                              <w:t xml:space="preserve">there may be more space than you need.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b/>
                                <w:sz w:val="24"/>
                                <w:szCs w:val="24"/>
                              </w:rPr>
                              <w:t>Information</w:t>
                            </w:r>
                            <w:r w:rsidRPr="00776396">
                              <w:rPr>
                                <w:rFonts w:ascii="Arial" w:hAnsi="Arial" w:cs="Arial"/>
                                <w:sz w:val="24"/>
                                <w:szCs w:val="24"/>
                              </w:rPr>
                              <w:t xml:space="preserve">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Th</w:t>
                            </w:r>
                            <w:r>
                              <w:rPr>
                                <w:rFonts w:ascii="Arial" w:hAnsi="Arial" w:cs="Arial"/>
                                <w:sz w:val="24"/>
                                <w:szCs w:val="24"/>
                              </w:rPr>
                              <w:t>e total mark for this paper is 8</w:t>
                            </w:r>
                            <w:r w:rsidRPr="00776396">
                              <w:rPr>
                                <w:rFonts w:ascii="Arial" w:hAnsi="Arial" w:cs="Arial"/>
                                <w:sz w:val="24"/>
                                <w:szCs w:val="24"/>
                              </w:rPr>
                              <w:t xml:space="preserve">0. </w:t>
                            </w:r>
                          </w:p>
                          <w:p w:rsidR="00514231" w:rsidRPr="00C7621E" w:rsidRDefault="00514231" w:rsidP="00C7621E">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The marks for </w:t>
                            </w:r>
                            <w:r w:rsidRPr="00C7621E">
                              <w:rPr>
                                <w:rFonts w:ascii="Arial" w:hAnsi="Arial" w:cs="Arial"/>
                                <w:b/>
                                <w:sz w:val="24"/>
                                <w:szCs w:val="24"/>
                              </w:rPr>
                              <w:t>each</w:t>
                            </w:r>
                            <w:r w:rsidRPr="00776396">
                              <w:rPr>
                                <w:rFonts w:ascii="Arial" w:hAnsi="Arial" w:cs="Arial"/>
                                <w:sz w:val="24"/>
                                <w:szCs w:val="24"/>
                              </w:rPr>
                              <w:t xml:space="preserve"> question are shown in brackets – </w:t>
                            </w:r>
                            <w:r w:rsidRPr="00C7621E">
                              <w:rPr>
                                <w:rFonts w:ascii="Arial" w:hAnsi="Arial" w:cs="Arial"/>
                                <w:i/>
                                <w:sz w:val="24"/>
                                <w:szCs w:val="24"/>
                              </w:rPr>
                              <w:t xml:space="preserve">use this as a guide as to how much time to spend on each question. </w:t>
                            </w:r>
                          </w:p>
                          <w:p w:rsidR="00514231" w:rsidRPr="00776396" w:rsidRDefault="00514231" w:rsidP="00C7621E">
                            <w:pPr>
                              <w:pStyle w:val="ListParagraph"/>
                              <w:spacing w:after="0" w:line="240" w:lineRule="auto"/>
                              <w:ind w:left="284" w:hanging="284"/>
                              <w:rPr>
                                <w:rFonts w:ascii="Arial" w:hAnsi="Arial" w:cs="Arial"/>
                                <w:b/>
                                <w:sz w:val="24"/>
                                <w:szCs w:val="24"/>
                              </w:rPr>
                            </w:pPr>
                            <w:r>
                              <w:rPr>
                                <w:rFonts w:ascii="Arial" w:hAnsi="Arial" w:cs="Arial"/>
                                <w:b/>
                                <w:sz w:val="24"/>
                                <w:szCs w:val="24"/>
                              </w:rPr>
                              <w:t xml:space="preserve"> </w:t>
                            </w:r>
                            <w:r w:rsidRPr="00776396">
                              <w:rPr>
                                <w:rFonts w:ascii="Arial" w:hAnsi="Arial" w:cs="Arial"/>
                                <w:b/>
                                <w:sz w:val="24"/>
                                <w:szCs w:val="24"/>
                              </w:rPr>
                              <w:t xml:space="preserve">Advice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Read each question carefully before you start to answer it. </w:t>
                            </w:r>
                          </w:p>
                          <w:p w:rsidR="00514231" w:rsidRDefault="00514231" w:rsidP="00C7621E">
                            <w:pPr>
                              <w:spacing w:after="0" w:line="240" w:lineRule="auto"/>
                              <w:ind w:left="284" w:hanging="284"/>
                              <w:rPr>
                                <w:rFonts w:ascii="Arial" w:hAnsi="Arial" w:cs="Arial"/>
                                <w:sz w:val="24"/>
                                <w:szCs w:val="24"/>
                              </w:rPr>
                            </w:pPr>
                            <w:r w:rsidRPr="00776396">
                              <w:rPr>
                                <w:rFonts w:ascii="Arial" w:hAnsi="Arial" w:cs="Arial"/>
                                <w:sz w:val="24"/>
                                <w:szCs w:val="24"/>
                              </w:rPr>
                              <w:t>• Try to answer every question</w:t>
                            </w:r>
                          </w:p>
                          <w:p w:rsidR="00514231"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Check your answers if you have time at the end.</w:t>
                            </w:r>
                          </w:p>
                          <w:p w:rsidR="00514231" w:rsidRDefault="00514231" w:rsidP="00C7621E">
                            <w:pPr>
                              <w:ind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CA56" id="Text Box 25" o:spid="_x0000_s1032" type="#_x0000_t202" style="position:absolute;margin-left:196.5pt;margin-top:17.4pt;width:346.5pt;height:2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" fillcolor="window" strokecolor="window" strokeweight=".5pt">
                <v:textbox>
                  <w:txbxContent>
                    <w:p w:rsidR="00514231" w:rsidRPr="00776396" w:rsidRDefault="00514231" w:rsidP="00C7621E">
                      <w:pPr>
                        <w:pStyle w:val="ListParagraph"/>
                        <w:spacing w:after="0" w:line="240" w:lineRule="auto"/>
                        <w:ind w:left="284" w:hanging="284"/>
                        <w:rPr>
                          <w:rFonts w:ascii="Arial" w:hAnsi="Arial" w:cs="Arial"/>
                          <w:b/>
                          <w:sz w:val="24"/>
                          <w:szCs w:val="24"/>
                        </w:rPr>
                      </w:pPr>
                      <w:r w:rsidRPr="00776396">
                        <w:rPr>
                          <w:rFonts w:ascii="Arial" w:hAnsi="Arial" w:cs="Arial"/>
                          <w:b/>
                          <w:sz w:val="24"/>
                          <w:szCs w:val="24"/>
                        </w:rPr>
                        <w:t xml:space="preserve">Instructions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Use black ink or ball-point pen.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Fill in the boxes at the top of this page with your name, centre number and learner registration number.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Answer </w:t>
                      </w:r>
                      <w:r w:rsidRPr="00C7621E">
                        <w:rPr>
                          <w:rFonts w:ascii="Arial" w:hAnsi="Arial" w:cs="Arial"/>
                          <w:b/>
                          <w:sz w:val="24"/>
                          <w:szCs w:val="24"/>
                        </w:rPr>
                        <w:t>all</w:t>
                      </w:r>
                      <w:r w:rsidRPr="00776396">
                        <w:rPr>
                          <w:rFonts w:ascii="Arial" w:hAnsi="Arial" w:cs="Arial"/>
                          <w:sz w:val="24"/>
                          <w:szCs w:val="24"/>
                        </w:rPr>
                        <w:t xml:space="preserve"> questions. </w:t>
                      </w:r>
                    </w:p>
                    <w:p w:rsidR="00514231" w:rsidRPr="00C7621E" w:rsidRDefault="00514231" w:rsidP="00C7621E">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Answer the questions in the spaces provided – </w:t>
                      </w:r>
                      <w:r w:rsidRPr="00C7621E">
                        <w:rPr>
                          <w:rFonts w:ascii="Arial" w:hAnsi="Arial" w:cs="Arial"/>
                          <w:i/>
                          <w:sz w:val="24"/>
                          <w:szCs w:val="24"/>
                        </w:rPr>
                        <w:t xml:space="preserve">there may be more space than you need.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b/>
                          <w:sz w:val="24"/>
                          <w:szCs w:val="24"/>
                        </w:rPr>
                        <w:t>Information</w:t>
                      </w:r>
                      <w:r w:rsidRPr="00776396">
                        <w:rPr>
                          <w:rFonts w:ascii="Arial" w:hAnsi="Arial" w:cs="Arial"/>
                          <w:sz w:val="24"/>
                          <w:szCs w:val="24"/>
                        </w:rPr>
                        <w:t xml:space="preserve">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Th</w:t>
                      </w:r>
                      <w:r>
                        <w:rPr>
                          <w:rFonts w:ascii="Arial" w:hAnsi="Arial" w:cs="Arial"/>
                          <w:sz w:val="24"/>
                          <w:szCs w:val="24"/>
                        </w:rPr>
                        <w:t>e total mark for this paper is 8</w:t>
                      </w:r>
                      <w:r w:rsidRPr="00776396">
                        <w:rPr>
                          <w:rFonts w:ascii="Arial" w:hAnsi="Arial" w:cs="Arial"/>
                          <w:sz w:val="24"/>
                          <w:szCs w:val="24"/>
                        </w:rPr>
                        <w:t xml:space="preserve">0. </w:t>
                      </w:r>
                    </w:p>
                    <w:p w:rsidR="00514231" w:rsidRPr="00C7621E" w:rsidRDefault="00514231" w:rsidP="00C7621E">
                      <w:pPr>
                        <w:pStyle w:val="ListParagraph"/>
                        <w:spacing w:after="0" w:line="240" w:lineRule="auto"/>
                        <w:ind w:left="284" w:hanging="284"/>
                        <w:rPr>
                          <w:rFonts w:ascii="Arial" w:hAnsi="Arial" w:cs="Arial"/>
                          <w:i/>
                          <w:sz w:val="24"/>
                          <w:szCs w:val="24"/>
                        </w:rPr>
                      </w:pPr>
                      <w:r w:rsidRPr="00776396">
                        <w:rPr>
                          <w:rFonts w:ascii="Arial" w:hAnsi="Arial" w:cs="Arial"/>
                          <w:sz w:val="24"/>
                          <w:szCs w:val="24"/>
                        </w:rPr>
                        <w:t xml:space="preserve">• The marks for </w:t>
                      </w:r>
                      <w:r w:rsidRPr="00C7621E">
                        <w:rPr>
                          <w:rFonts w:ascii="Arial" w:hAnsi="Arial" w:cs="Arial"/>
                          <w:b/>
                          <w:sz w:val="24"/>
                          <w:szCs w:val="24"/>
                        </w:rPr>
                        <w:t>each</w:t>
                      </w:r>
                      <w:r w:rsidRPr="00776396">
                        <w:rPr>
                          <w:rFonts w:ascii="Arial" w:hAnsi="Arial" w:cs="Arial"/>
                          <w:sz w:val="24"/>
                          <w:szCs w:val="24"/>
                        </w:rPr>
                        <w:t xml:space="preserve"> question are shown in brackets – </w:t>
                      </w:r>
                      <w:r w:rsidRPr="00C7621E">
                        <w:rPr>
                          <w:rFonts w:ascii="Arial" w:hAnsi="Arial" w:cs="Arial"/>
                          <w:i/>
                          <w:sz w:val="24"/>
                          <w:szCs w:val="24"/>
                        </w:rPr>
                        <w:t xml:space="preserve">use this as a guide as to how much time to spend on each question. </w:t>
                      </w:r>
                    </w:p>
                    <w:p w:rsidR="00514231" w:rsidRPr="00776396" w:rsidRDefault="00514231" w:rsidP="00C7621E">
                      <w:pPr>
                        <w:pStyle w:val="ListParagraph"/>
                        <w:spacing w:after="0" w:line="240" w:lineRule="auto"/>
                        <w:ind w:left="284" w:hanging="284"/>
                        <w:rPr>
                          <w:rFonts w:ascii="Arial" w:hAnsi="Arial" w:cs="Arial"/>
                          <w:b/>
                          <w:sz w:val="24"/>
                          <w:szCs w:val="24"/>
                        </w:rPr>
                      </w:pPr>
                      <w:r>
                        <w:rPr>
                          <w:rFonts w:ascii="Arial" w:hAnsi="Arial" w:cs="Arial"/>
                          <w:b/>
                          <w:sz w:val="24"/>
                          <w:szCs w:val="24"/>
                        </w:rPr>
                        <w:t xml:space="preserve"> </w:t>
                      </w:r>
                      <w:r w:rsidRPr="00776396">
                        <w:rPr>
                          <w:rFonts w:ascii="Arial" w:hAnsi="Arial" w:cs="Arial"/>
                          <w:b/>
                          <w:sz w:val="24"/>
                          <w:szCs w:val="24"/>
                        </w:rPr>
                        <w:t xml:space="preserve">Advice </w:t>
                      </w:r>
                    </w:p>
                    <w:p w:rsidR="00514231" w:rsidRPr="00776396"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xml:space="preserve">• Read each question carefully before you start to answer it. </w:t>
                      </w:r>
                    </w:p>
                    <w:p w:rsidR="00514231" w:rsidRDefault="00514231" w:rsidP="00C7621E">
                      <w:pPr>
                        <w:spacing w:after="0" w:line="240" w:lineRule="auto"/>
                        <w:ind w:left="284" w:hanging="284"/>
                        <w:rPr>
                          <w:rFonts w:ascii="Arial" w:hAnsi="Arial" w:cs="Arial"/>
                          <w:sz w:val="24"/>
                          <w:szCs w:val="24"/>
                        </w:rPr>
                      </w:pPr>
                      <w:r w:rsidRPr="00776396">
                        <w:rPr>
                          <w:rFonts w:ascii="Arial" w:hAnsi="Arial" w:cs="Arial"/>
                          <w:sz w:val="24"/>
                          <w:szCs w:val="24"/>
                        </w:rPr>
                        <w:t>• Try to answer every question</w:t>
                      </w:r>
                    </w:p>
                    <w:p w:rsidR="00514231" w:rsidRDefault="00514231" w:rsidP="00C7621E">
                      <w:pPr>
                        <w:pStyle w:val="ListParagraph"/>
                        <w:spacing w:after="0" w:line="240" w:lineRule="auto"/>
                        <w:ind w:left="284" w:hanging="284"/>
                        <w:rPr>
                          <w:rFonts w:ascii="Arial" w:hAnsi="Arial" w:cs="Arial"/>
                          <w:sz w:val="24"/>
                          <w:szCs w:val="24"/>
                        </w:rPr>
                      </w:pPr>
                      <w:r w:rsidRPr="00776396">
                        <w:rPr>
                          <w:rFonts w:ascii="Arial" w:hAnsi="Arial" w:cs="Arial"/>
                          <w:sz w:val="24"/>
                          <w:szCs w:val="24"/>
                        </w:rPr>
                        <w:t>• Check your answers if you have time at the end.</w:t>
                      </w:r>
                    </w:p>
                    <w:p w:rsidR="00514231" w:rsidRDefault="00514231" w:rsidP="00C7621E">
                      <w:pPr>
                        <w:ind w:hanging="720"/>
                      </w:pPr>
                    </w:p>
                  </w:txbxContent>
                </v:textbox>
              </v:shape>
            </w:pict>
          </mc:Fallback>
        </mc:AlternateContent>
      </w:r>
      <w:r w:rsidRPr="00C7621E">
        <w:rPr>
          <w:noProof/>
          <w:lang w:eastAsia="en-GB"/>
        </w:rPr>
        <w:drawing>
          <wp:anchor distT="0" distB="0" distL="114300" distR="114300" simplePos="0" relativeHeight="251765760" behindDoc="1" locked="0" layoutInCell="1" allowOverlap="1">
            <wp:simplePos x="0" y="0"/>
            <wp:positionH relativeFrom="column">
              <wp:posOffset>76200</wp:posOffset>
            </wp:positionH>
            <wp:positionV relativeFrom="paragraph">
              <wp:posOffset>175895</wp:posOffset>
            </wp:positionV>
            <wp:extent cx="2283693" cy="3065780"/>
            <wp:effectExtent l="19050" t="19050" r="21590" b="20320"/>
            <wp:wrapTight wrapText="bothSides">
              <wp:wrapPolygon edited="0">
                <wp:start x="-180" y="-134"/>
                <wp:lineTo x="-180" y="21609"/>
                <wp:lineTo x="21624" y="21609"/>
                <wp:lineTo x="21624" y="-134"/>
                <wp:lineTo x="-180" y="-13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006" t="15814" r="40057" b="34195"/>
                    <a:stretch/>
                  </pic:blipFill>
                  <pic:spPr bwMode="auto">
                    <a:xfrm>
                      <a:off x="0" y="0"/>
                      <a:ext cx="2283693" cy="3065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670" w:rsidRPr="0045008A" w:rsidRDefault="00CA6670" w:rsidP="007761FA">
      <w:pPr>
        <w:pStyle w:val="ListParagraph"/>
        <w:ind w:left="199"/>
        <w:jc w:val="right"/>
        <w:rPr>
          <w:rFonts w:ascii="Arial" w:hAnsi="Arial" w:cs="Arial"/>
          <w:color w:val="FF0000"/>
          <w:sz w:val="24"/>
          <w:szCs w:val="24"/>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C7621E" w:rsidRDefault="00C7621E" w:rsidP="00CA6670">
      <w:pPr>
        <w:rPr>
          <w:rFonts w:ascii="Arial" w:hAnsi="Arial" w:cs="Arial"/>
          <w:b/>
          <w:color w:val="FF0000"/>
          <w:sz w:val="24"/>
          <w:szCs w:val="24"/>
          <w:u w:val="single"/>
        </w:rPr>
      </w:pPr>
    </w:p>
    <w:p w:rsidR="00BE1E9D" w:rsidRDefault="00BE1E9D" w:rsidP="00CA6670">
      <w:pPr>
        <w:rPr>
          <w:rFonts w:ascii="Arial" w:hAnsi="Arial" w:cs="Arial"/>
          <w:b/>
          <w:sz w:val="24"/>
          <w:szCs w:val="24"/>
          <w:u w:val="single"/>
        </w:rPr>
      </w:pPr>
    </w:p>
    <w:p w:rsidR="00BE1E9D" w:rsidRDefault="00BE1E9D" w:rsidP="00CA6670">
      <w:pPr>
        <w:rPr>
          <w:rFonts w:ascii="Arial" w:hAnsi="Arial" w:cs="Arial"/>
          <w:b/>
          <w:sz w:val="24"/>
          <w:szCs w:val="24"/>
          <w:u w:val="single"/>
        </w:rPr>
      </w:pPr>
    </w:p>
    <w:p w:rsidR="00CA6670" w:rsidRPr="00FF56EB" w:rsidRDefault="00BE1E9D" w:rsidP="00CA6670">
      <w:pPr>
        <w:rPr>
          <w:rFonts w:ascii="Arial" w:hAnsi="Arial" w:cs="Arial"/>
          <w:b/>
          <w:sz w:val="32"/>
          <w:szCs w:val="32"/>
          <w:u w:val="single"/>
        </w:rPr>
      </w:pPr>
      <w:r w:rsidRPr="00FF56EB">
        <w:rPr>
          <w:rFonts w:ascii="Arial" w:hAnsi="Arial" w:cs="Arial"/>
          <w:b/>
          <w:sz w:val="32"/>
          <w:szCs w:val="32"/>
          <w:u w:val="single"/>
        </w:rPr>
        <w:t>Assessment Outcomes</w:t>
      </w:r>
      <w:r w:rsidR="00CA6670" w:rsidRPr="00FF56EB">
        <w:rPr>
          <w:rFonts w:ascii="Arial" w:hAnsi="Arial" w:cs="Arial"/>
          <w:b/>
          <w:sz w:val="32"/>
          <w:szCs w:val="32"/>
          <w:u w:val="single"/>
        </w:rPr>
        <w:t>:</w:t>
      </w:r>
    </w:p>
    <w:p w:rsidR="00BE1E9D" w:rsidRPr="00BE1E9D" w:rsidRDefault="00BE1E9D" w:rsidP="00BE1E9D">
      <w:pPr>
        <w:autoSpaceDE w:val="0"/>
        <w:autoSpaceDN w:val="0"/>
        <w:adjustRightInd w:val="0"/>
        <w:spacing w:after="0" w:line="240" w:lineRule="auto"/>
        <w:rPr>
          <w:rFonts w:ascii="Arial" w:hAnsi="Arial" w:cs="Arial"/>
          <w:sz w:val="24"/>
          <w:szCs w:val="24"/>
        </w:rPr>
      </w:pPr>
      <w:r w:rsidRPr="00BE1E9D">
        <w:rPr>
          <w:rFonts w:ascii="Arial" w:hAnsi="Arial" w:cs="Arial"/>
          <w:b/>
          <w:bCs/>
          <w:sz w:val="24"/>
          <w:szCs w:val="24"/>
        </w:rPr>
        <w:t>1</w:t>
      </w:r>
      <w:r>
        <w:rPr>
          <w:rFonts w:ascii="Arial" w:hAnsi="Arial" w:cs="Arial"/>
          <w:b/>
          <w:bCs/>
          <w:sz w:val="24"/>
          <w:szCs w:val="24"/>
        </w:rPr>
        <w:t>)</w:t>
      </w:r>
      <w:r w:rsidRPr="00BE1E9D">
        <w:rPr>
          <w:rFonts w:ascii="Arial" w:hAnsi="Arial" w:cs="Arial"/>
          <w:b/>
          <w:bCs/>
          <w:sz w:val="24"/>
          <w:szCs w:val="24"/>
        </w:rPr>
        <w:t xml:space="preserve"> </w:t>
      </w:r>
      <w:r w:rsidRPr="00BE1E9D">
        <w:rPr>
          <w:rFonts w:ascii="Arial" w:hAnsi="Arial" w:cs="Arial"/>
          <w:sz w:val="24"/>
          <w:szCs w:val="24"/>
        </w:rPr>
        <w:t>Demonstrate knowledge of service user needs, roles and responsibilities of workers,</w:t>
      </w:r>
    </w:p>
    <w:p w:rsidR="00BE1E9D" w:rsidRPr="00BE1E9D" w:rsidRDefault="00BE1E9D" w:rsidP="00BE1E9D">
      <w:pPr>
        <w:autoSpaceDE w:val="0"/>
        <w:autoSpaceDN w:val="0"/>
        <w:adjustRightInd w:val="0"/>
        <w:spacing w:after="0" w:line="240" w:lineRule="auto"/>
        <w:rPr>
          <w:rFonts w:ascii="Arial" w:hAnsi="Arial" w:cs="Arial"/>
          <w:sz w:val="24"/>
          <w:szCs w:val="24"/>
        </w:rPr>
      </w:pPr>
      <w:proofErr w:type="gramStart"/>
      <w:r w:rsidRPr="00BE1E9D">
        <w:rPr>
          <w:rFonts w:ascii="Arial" w:hAnsi="Arial" w:cs="Arial"/>
          <w:sz w:val="24"/>
          <w:szCs w:val="24"/>
        </w:rPr>
        <w:t>and</w:t>
      </w:r>
      <w:proofErr w:type="gramEnd"/>
      <w:r w:rsidRPr="00BE1E9D">
        <w:rPr>
          <w:rFonts w:ascii="Arial" w:hAnsi="Arial" w:cs="Arial"/>
          <w:sz w:val="24"/>
          <w:szCs w:val="24"/>
        </w:rPr>
        <w:t xml:space="preserve"> working practices within the health and social care sector</w:t>
      </w:r>
    </w:p>
    <w:p w:rsidR="00FF56EB" w:rsidRPr="00FF56EB" w:rsidRDefault="00FF56EB" w:rsidP="00FF56EB">
      <w:pPr>
        <w:autoSpaceDE w:val="0"/>
        <w:autoSpaceDN w:val="0"/>
        <w:adjustRightInd w:val="0"/>
        <w:spacing w:after="0" w:line="240" w:lineRule="auto"/>
        <w:ind w:left="720"/>
        <w:rPr>
          <w:rFonts w:ascii="Arial" w:hAnsi="Arial" w:cs="Arial"/>
          <w:b/>
          <w:sz w:val="12"/>
          <w:szCs w:val="12"/>
        </w:rPr>
      </w:pP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Command words:</w:t>
      </w:r>
      <w:r w:rsidRPr="00BE1E9D">
        <w:rPr>
          <w:rFonts w:ascii="Arial" w:hAnsi="Arial" w:cs="Arial"/>
          <w:sz w:val="24"/>
          <w:szCs w:val="24"/>
        </w:rPr>
        <w:t xml:space="preserve"> identify</w:t>
      </w: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Marks:</w:t>
      </w:r>
      <w:r w:rsidRPr="00BE1E9D">
        <w:rPr>
          <w:rFonts w:ascii="Arial" w:hAnsi="Arial" w:cs="Arial"/>
          <w:sz w:val="24"/>
          <w:szCs w:val="24"/>
        </w:rPr>
        <w:t xml:space="preserve"> 2 marks</w:t>
      </w:r>
    </w:p>
    <w:p w:rsidR="00BE1E9D" w:rsidRPr="00BE1E9D" w:rsidRDefault="00BE1E9D" w:rsidP="00BE1E9D">
      <w:pPr>
        <w:autoSpaceDE w:val="0"/>
        <w:autoSpaceDN w:val="0"/>
        <w:adjustRightInd w:val="0"/>
        <w:spacing w:after="0" w:line="240" w:lineRule="auto"/>
        <w:rPr>
          <w:rFonts w:ascii="Arial" w:hAnsi="Arial" w:cs="Arial"/>
          <w:sz w:val="24"/>
          <w:szCs w:val="24"/>
        </w:rPr>
      </w:pPr>
    </w:p>
    <w:p w:rsidR="00BE1E9D" w:rsidRPr="00BE1E9D" w:rsidRDefault="00BE1E9D" w:rsidP="00BE1E9D">
      <w:pPr>
        <w:autoSpaceDE w:val="0"/>
        <w:autoSpaceDN w:val="0"/>
        <w:adjustRightInd w:val="0"/>
        <w:spacing w:after="0" w:line="240" w:lineRule="auto"/>
        <w:rPr>
          <w:rFonts w:ascii="Arial" w:hAnsi="Arial" w:cs="Arial"/>
          <w:sz w:val="24"/>
          <w:szCs w:val="24"/>
        </w:rPr>
      </w:pPr>
      <w:r w:rsidRPr="00BE1E9D">
        <w:rPr>
          <w:rFonts w:ascii="Arial" w:hAnsi="Arial" w:cs="Arial"/>
          <w:b/>
          <w:bCs/>
          <w:sz w:val="24"/>
          <w:szCs w:val="24"/>
        </w:rPr>
        <w:t>2</w:t>
      </w:r>
      <w:r>
        <w:rPr>
          <w:rFonts w:ascii="Arial" w:hAnsi="Arial" w:cs="Arial"/>
          <w:b/>
          <w:bCs/>
          <w:sz w:val="24"/>
          <w:szCs w:val="24"/>
        </w:rPr>
        <w:t>)</w:t>
      </w:r>
      <w:r w:rsidRPr="00BE1E9D">
        <w:rPr>
          <w:rFonts w:ascii="Arial" w:hAnsi="Arial" w:cs="Arial"/>
          <w:b/>
          <w:bCs/>
          <w:sz w:val="24"/>
          <w:szCs w:val="24"/>
        </w:rPr>
        <w:t xml:space="preserve"> </w:t>
      </w:r>
      <w:r w:rsidRPr="00BE1E9D">
        <w:rPr>
          <w:rFonts w:ascii="Arial" w:hAnsi="Arial" w:cs="Arial"/>
          <w:sz w:val="24"/>
          <w:szCs w:val="24"/>
        </w:rPr>
        <w:t>Demonstrate understanding of service user needs, roles and responsibilities of workers,</w:t>
      </w:r>
    </w:p>
    <w:p w:rsidR="00BE1E9D" w:rsidRPr="00BE1E9D" w:rsidRDefault="00BE1E9D" w:rsidP="00BE1E9D">
      <w:pPr>
        <w:autoSpaceDE w:val="0"/>
        <w:autoSpaceDN w:val="0"/>
        <w:adjustRightInd w:val="0"/>
        <w:spacing w:after="0" w:line="240" w:lineRule="auto"/>
        <w:rPr>
          <w:rFonts w:ascii="Arial" w:hAnsi="Arial" w:cs="Arial"/>
          <w:sz w:val="24"/>
          <w:szCs w:val="24"/>
        </w:rPr>
      </w:pPr>
      <w:proofErr w:type="gramStart"/>
      <w:r w:rsidRPr="00BE1E9D">
        <w:rPr>
          <w:rFonts w:ascii="Arial" w:hAnsi="Arial" w:cs="Arial"/>
          <w:sz w:val="24"/>
          <w:szCs w:val="24"/>
        </w:rPr>
        <w:t>working</w:t>
      </w:r>
      <w:proofErr w:type="gramEnd"/>
      <w:r w:rsidRPr="00BE1E9D">
        <w:rPr>
          <w:rFonts w:ascii="Arial" w:hAnsi="Arial" w:cs="Arial"/>
          <w:sz w:val="24"/>
          <w:szCs w:val="24"/>
        </w:rPr>
        <w:t xml:space="preserve"> practices and procedures in the health and social care sector</w:t>
      </w:r>
    </w:p>
    <w:p w:rsidR="00FF56EB" w:rsidRPr="00FF56EB" w:rsidRDefault="00FF56EB" w:rsidP="00FF56EB">
      <w:pPr>
        <w:autoSpaceDE w:val="0"/>
        <w:autoSpaceDN w:val="0"/>
        <w:adjustRightInd w:val="0"/>
        <w:spacing w:after="0" w:line="240" w:lineRule="auto"/>
        <w:ind w:left="720"/>
        <w:rPr>
          <w:rFonts w:ascii="Arial" w:hAnsi="Arial" w:cs="Arial"/>
          <w:b/>
          <w:sz w:val="12"/>
          <w:szCs w:val="12"/>
        </w:rPr>
      </w:pP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Command words:</w:t>
      </w:r>
      <w:r w:rsidRPr="00BE1E9D">
        <w:rPr>
          <w:rFonts w:ascii="Arial" w:hAnsi="Arial" w:cs="Arial"/>
          <w:sz w:val="24"/>
          <w:szCs w:val="24"/>
        </w:rPr>
        <w:t xml:space="preserve"> describe</w:t>
      </w: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Marks:</w:t>
      </w:r>
      <w:r w:rsidRPr="00BE1E9D">
        <w:rPr>
          <w:rFonts w:ascii="Arial" w:hAnsi="Arial" w:cs="Arial"/>
          <w:sz w:val="24"/>
          <w:szCs w:val="24"/>
        </w:rPr>
        <w:t xml:space="preserve"> 4 marks</w:t>
      </w:r>
    </w:p>
    <w:p w:rsidR="00BE1E9D" w:rsidRDefault="00BE1E9D" w:rsidP="00BE1E9D">
      <w:pPr>
        <w:autoSpaceDE w:val="0"/>
        <w:autoSpaceDN w:val="0"/>
        <w:adjustRightInd w:val="0"/>
        <w:spacing w:after="0" w:line="240" w:lineRule="auto"/>
        <w:rPr>
          <w:rFonts w:ascii="Arial" w:hAnsi="Arial" w:cs="Arial"/>
          <w:b/>
          <w:bCs/>
          <w:sz w:val="24"/>
          <w:szCs w:val="24"/>
        </w:rPr>
      </w:pPr>
    </w:p>
    <w:p w:rsidR="00BE1E9D" w:rsidRPr="00BE1E9D" w:rsidRDefault="00BE1E9D" w:rsidP="00BE1E9D">
      <w:pPr>
        <w:autoSpaceDE w:val="0"/>
        <w:autoSpaceDN w:val="0"/>
        <w:adjustRightInd w:val="0"/>
        <w:spacing w:after="0" w:line="240" w:lineRule="auto"/>
        <w:rPr>
          <w:rFonts w:ascii="Arial" w:hAnsi="Arial" w:cs="Arial"/>
          <w:sz w:val="24"/>
          <w:szCs w:val="24"/>
        </w:rPr>
      </w:pPr>
      <w:r w:rsidRPr="00BE1E9D">
        <w:rPr>
          <w:rFonts w:ascii="Arial" w:hAnsi="Arial" w:cs="Arial"/>
          <w:b/>
          <w:bCs/>
          <w:sz w:val="24"/>
          <w:szCs w:val="24"/>
        </w:rPr>
        <w:t>3</w:t>
      </w:r>
      <w:r>
        <w:rPr>
          <w:rFonts w:ascii="Arial" w:hAnsi="Arial" w:cs="Arial"/>
          <w:b/>
          <w:bCs/>
          <w:sz w:val="24"/>
          <w:szCs w:val="24"/>
        </w:rPr>
        <w:t>)</w:t>
      </w:r>
      <w:r w:rsidRPr="00BE1E9D">
        <w:rPr>
          <w:rFonts w:ascii="Arial" w:hAnsi="Arial" w:cs="Arial"/>
          <w:b/>
          <w:bCs/>
          <w:sz w:val="24"/>
          <w:szCs w:val="24"/>
        </w:rPr>
        <w:t xml:space="preserve"> </w:t>
      </w:r>
      <w:r w:rsidRPr="00BE1E9D">
        <w:rPr>
          <w:rFonts w:ascii="Arial" w:hAnsi="Arial" w:cs="Arial"/>
          <w:sz w:val="24"/>
          <w:szCs w:val="24"/>
        </w:rPr>
        <w:t>Analyse and evaluate information related to the roles and responsibilities of health and social</w:t>
      </w:r>
    </w:p>
    <w:p w:rsidR="00BE1E9D" w:rsidRPr="00BE1E9D" w:rsidRDefault="00BE1E9D" w:rsidP="00BE1E9D">
      <w:pPr>
        <w:autoSpaceDE w:val="0"/>
        <w:autoSpaceDN w:val="0"/>
        <w:adjustRightInd w:val="0"/>
        <w:spacing w:after="0" w:line="240" w:lineRule="auto"/>
        <w:rPr>
          <w:rFonts w:ascii="Arial" w:hAnsi="Arial" w:cs="Arial"/>
          <w:sz w:val="24"/>
          <w:szCs w:val="24"/>
        </w:rPr>
      </w:pPr>
      <w:proofErr w:type="gramStart"/>
      <w:r w:rsidRPr="00BE1E9D">
        <w:rPr>
          <w:rFonts w:ascii="Arial" w:hAnsi="Arial" w:cs="Arial"/>
          <w:sz w:val="24"/>
          <w:szCs w:val="24"/>
        </w:rPr>
        <w:t>care</w:t>
      </w:r>
      <w:proofErr w:type="gramEnd"/>
      <w:r w:rsidRPr="00BE1E9D">
        <w:rPr>
          <w:rFonts w:ascii="Arial" w:hAnsi="Arial" w:cs="Arial"/>
          <w:sz w:val="24"/>
          <w:szCs w:val="24"/>
        </w:rPr>
        <w:t xml:space="preserve"> workers and organisations and how workers and organisations are monitored and regulated</w:t>
      </w:r>
    </w:p>
    <w:p w:rsidR="00FF56EB" w:rsidRPr="00FF56EB" w:rsidRDefault="00FF56EB" w:rsidP="00FF56EB">
      <w:pPr>
        <w:autoSpaceDE w:val="0"/>
        <w:autoSpaceDN w:val="0"/>
        <w:adjustRightInd w:val="0"/>
        <w:spacing w:after="0" w:line="240" w:lineRule="auto"/>
        <w:ind w:left="720"/>
        <w:rPr>
          <w:rFonts w:ascii="Arial" w:hAnsi="Arial" w:cs="Arial"/>
          <w:b/>
          <w:sz w:val="12"/>
          <w:szCs w:val="12"/>
        </w:rPr>
      </w:pP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Command words</w:t>
      </w:r>
      <w:r w:rsidRPr="00BE1E9D">
        <w:rPr>
          <w:rFonts w:ascii="Arial" w:hAnsi="Arial" w:cs="Arial"/>
          <w:sz w:val="24"/>
          <w:szCs w:val="24"/>
        </w:rPr>
        <w:t>: explain</w:t>
      </w:r>
    </w:p>
    <w:p w:rsid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Marks:</w:t>
      </w:r>
      <w:r w:rsidRPr="00BE1E9D">
        <w:rPr>
          <w:rFonts w:ascii="Arial" w:hAnsi="Arial" w:cs="Arial"/>
          <w:sz w:val="24"/>
          <w:szCs w:val="24"/>
        </w:rPr>
        <w:t xml:space="preserve"> 6 marks</w:t>
      </w:r>
    </w:p>
    <w:p w:rsidR="00BE1E9D" w:rsidRPr="00BE1E9D" w:rsidRDefault="00BE1E9D" w:rsidP="00BE1E9D">
      <w:pPr>
        <w:autoSpaceDE w:val="0"/>
        <w:autoSpaceDN w:val="0"/>
        <w:adjustRightInd w:val="0"/>
        <w:spacing w:after="0" w:line="240" w:lineRule="auto"/>
        <w:rPr>
          <w:rFonts w:ascii="Arial" w:hAnsi="Arial" w:cs="Arial"/>
          <w:sz w:val="24"/>
          <w:szCs w:val="24"/>
        </w:rPr>
      </w:pPr>
    </w:p>
    <w:p w:rsidR="00BE1E9D" w:rsidRPr="00BE1E9D" w:rsidRDefault="00BE1E9D" w:rsidP="00BE1E9D">
      <w:pPr>
        <w:autoSpaceDE w:val="0"/>
        <w:autoSpaceDN w:val="0"/>
        <w:adjustRightInd w:val="0"/>
        <w:spacing w:after="0" w:line="240" w:lineRule="auto"/>
        <w:rPr>
          <w:rFonts w:ascii="Arial" w:hAnsi="Arial" w:cs="Arial"/>
          <w:sz w:val="24"/>
          <w:szCs w:val="24"/>
        </w:rPr>
      </w:pPr>
      <w:r w:rsidRPr="00BE1E9D">
        <w:rPr>
          <w:rFonts w:ascii="Arial" w:hAnsi="Arial" w:cs="Arial"/>
          <w:b/>
          <w:bCs/>
          <w:sz w:val="24"/>
          <w:szCs w:val="24"/>
        </w:rPr>
        <w:t>4</w:t>
      </w:r>
      <w:r>
        <w:rPr>
          <w:rFonts w:ascii="Arial" w:hAnsi="Arial" w:cs="Arial"/>
          <w:b/>
          <w:bCs/>
          <w:sz w:val="24"/>
          <w:szCs w:val="24"/>
        </w:rPr>
        <w:t>)</w:t>
      </w:r>
      <w:r w:rsidRPr="00BE1E9D">
        <w:rPr>
          <w:rFonts w:ascii="Arial" w:hAnsi="Arial" w:cs="Arial"/>
          <w:b/>
          <w:bCs/>
          <w:sz w:val="24"/>
          <w:szCs w:val="24"/>
        </w:rPr>
        <w:t xml:space="preserve"> </w:t>
      </w:r>
      <w:r w:rsidRPr="00BE1E9D">
        <w:rPr>
          <w:rFonts w:ascii="Arial" w:hAnsi="Arial" w:cs="Arial"/>
          <w:sz w:val="24"/>
          <w:szCs w:val="24"/>
        </w:rPr>
        <w:t>Make connections between the roles and responsibilities of health and social care workers</w:t>
      </w:r>
    </w:p>
    <w:p w:rsidR="00BE1E9D" w:rsidRPr="00BE1E9D" w:rsidRDefault="00BE1E9D" w:rsidP="00BE1E9D">
      <w:pPr>
        <w:autoSpaceDE w:val="0"/>
        <w:autoSpaceDN w:val="0"/>
        <w:adjustRightInd w:val="0"/>
        <w:spacing w:after="0" w:line="240" w:lineRule="auto"/>
        <w:rPr>
          <w:rFonts w:ascii="Arial" w:hAnsi="Arial" w:cs="Arial"/>
          <w:sz w:val="24"/>
          <w:szCs w:val="24"/>
        </w:rPr>
      </w:pPr>
      <w:proofErr w:type="gramStart"/>
      <w:r w:rsidRPr="00BE1E9D">
        <w:rPr>
          <w:rFonts w:ascii="Arial" w:hAnsi="Arial" w:cs="Arial"/>
          <w:sz w:val="24"/>
          <w:szCs w:val="24"/>
        </w:rPr>
        <w:lastRenderedPageBreak/>
        <w:t>and</w:t>
      </w:r>
      <w:proofErr w:type="gramEnd"/>
      <w:r w:rsidRPr="00BE1E9D">
        <w:rPr>
          <w:rFonts w:ascii="Arial" w:hAnsi="Arial" w:cs="Arial"/>
          <w:sz w:val="24"/>
          <w:szCs w:val="24"/>
        </w:rPr>
        <w:t xml:space="preserve"> organisations, how workers and organisations are monitored and regulated and how</w:t>
      </w:r>
    </w:p>
    <w:p w:rsidR="00BE1E9D" w:rsidRPr="00BE1E9D" w:rsidRDefault="00BE1E9D" w:rsidP="00BE1E9D">
      <w:pPr>
        <w:autoSpaceDE w:val="0"/>
        <w:autoSpaceDN w:val="0"/>
        <w:adjustRightInd w:val="0"/>
        <w:spacing w:after="0" w:line="240" w:lineRule="auto"/>
        <w:rPr>
          <w:rFonts w:ascii="Arial" w:hAnsi="Arial" w:cs="Arial"/>
          <w:sz w:val="24"/>
          <w:szCs w:val="24"/>
        </w:rPr>
      </w:pPr>
      <w:proofErr w:type="gramStart"/>
      <w:r w:rsidRPr="00BE1E9D">
        <w:rPr>
          <w:rFonts w:ascii="Arial" w:hAnsi="Arial" w:cs="Arial"/>
          <w:sz w:val="24"/>
          <w:szCs w:val="24"/>
        </w:rPr>
        <w:t>multidisciplinary</w:t>
      </w:r>
      <w:proofErr w:type="gramEnd"/>
      <w:r w:rsidRPr="00BE1E9D">
        <w:rPr>
          <w:rFonts w:ascii="Arial" w:hAnsi="Arial" w:cs="Arial"/>
          <w:sz w:val="24"/>
          <w:szCs w:val="24"/>
        </w:rPr>
        <w:t xml:space="preserve"> teams work together to meet service user needs</w:t>
      </w:r>
    </w:p>
    <w:p w:rsidR="00FF56EB" w:rsidRPr="00FF56EB" w:rsidRDefault="00FF56EB" w:rsidP="00FF56EB">
      <w:pPr>
        <w:autoSpaceDE w:val="0"/>
        <w:autoSpaceDN w:val="0"/>
        <w:adjustRightInd w:val="0"/>
        <w:spacing w:after="0" w:line="240" w:lineRule="auto"/>
        <w:ind w:left="720"/>
        <w:rPr>
          <w:rFonts w:ascii="Arial" w:hAnsi="Arial" w:cs="Arial"/>
          <w:b/>
          <w:sz w:val="12"/>
          <w:szCs w:val="12"/>
        </w:rPr>
      </w:pPr>
    </w:p>
    <w:p w:rsidR="00BE1E9D" w:rsidRPr="00BE1E9D" w:rsidRDefault="00BE1E9D" w:rsidP="00FF56EB">
      <w:pPr>
        <w:autoSpaceDE w:val="0"/>
        <w:autoSpaceDN w:val="0"/>
        <w:adjustRightInd w:val="0"/>
        <w:spacing w:after="0" w:line="240" w:lineRule="auto"/>
        <w:ind w:left="720"/>
        <w:rPr>
          <w:rFonts w:ascii="Arial" w:hAnsi="Arial" w:cs="Arial"/>
          <w:sz w:val="24"/>
          <w:szCs w:val="24"/>
        </w:rPr>
      </w:pPr>
      <w:r w:rsidRPr="00BE1E9D">
        <w:rPr>
          <w:rFonts w:ascii="Arial" w:hAnsi="Arial" w:cs="Arial"/>
          <w:b/>
          <w:sz w:val="24"/>
          <w:szCs w:val="24"/>
        </w:rPr>
        <w:t>Command words:</w:t>
      </w:r>
      <w:r w:rsidRPr="00BE1E9D">
        <w:rPr>
          <w:rFonts w:ascii="Arial" w:hAnsi="Arial" w:cs="Arial"/>
          <w:sz w:val="24"/>
          <w:szCs w:val="24"/>
        </w:rPr>
        <w:t xml:space="preserve"> discuss</w:t>
      </w:r>
    </w:p>
    <w:p w:rsidR="00BE1E9D" w:rsidRPr="00BE1E9D" w:rsidRDefault="00BE1E9D" w:rsidP="00FF56EB">
      <w:pPr>
        <w:ind w:left="720"/>
        <w:rPr>
          <w:rFonts w:ascii="Arial" w:hAnsi="Arial" w:cs="Arial"/>
          <w:b/>
          <w:color w:val="FF0000"/>
          <w:sz w:val="24"/>
          <w:szCs w:val="24"/>
          <w:u w:val="single"/>
        </w:rPr>
      </w:pPr>
      <w:r w:rsidRPr="00BE1E9D">
        <w:rPr>
          <w:rFonts w:ascii="Arial" w:hAnsi="Arial" w:cs="Arial"/>
          <w:b/>
          <w:sz w:val="24"/>
          <w:szCs w:val="24"/>
        </w:rPr>
        <w:t>Marks:</w:t>
      </w:r>
      <w:r w:rsidRPr="00BE1E9D">
        <w:rPr>
          <w:rFonts w:ascii="Arial" w:hAnsi="Arial" w:cs="Arial"/>
          <w:sz w:val="24"/>
          <w:szCs w:val="24"/>
        </w:rPr>
        <w:t xml:space="preserve"> 8 marks</w:t>
      </w:r>
    </w:p>
    <w:p w:rsidR="00BE1E9D" w:rsidRDefault="00BE1E9D" w:rsidP="00CA6670">
      <w:pPr>
        <w:rPr>
          <w:rFonts w:ascii="Arial" w:hAnsi="Arial" w:cs="Arial"/>
          <w:b/>
          <w:color w:val="FF0000"/>
          <w:sz w:val="24"/>
          <w:szCs w:val="24"/>
          <w:u w:val="single"/>
        </w:rPr>
      </w:pPr>
    </w:p>
    <w:p w:rsidR="002D7295" w:rsidRDefault="002D7295" w:rsidP="00CA6670">
      <w:pPr>
        <w:rPr>
          <w:rFonts w:ascii="Arial" w:hAnsi="Arial" w:cs="Arial"/>
          <w:b/>
          <w:color w:val="FF0000"/>
          <w:sz w:val="24"/>
          <w:szCs w:val="24"/>
          <w:u w:val="single"/>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977"/>
        <w:gridCol w:w="3402"/>
        <w:gridCol w:w="2126"/>
      </w:tblGrid>
      <w:tr w:rsidR="00BE1E9D" w:rsidRPr="0045008A" w:rsidTr="00BE1E9D">
        <w:tc>
          <w:tcPr>
            <w:tcW w:w="1985" w:type="dxa"/>
          </w:tcPr>
          <w:p w:rsidR="00BE1E9D" w:rsidRPr="00C7621E" w:rsidRDefault="00BE1E9D" w:rsidP="00BE1E9D">
            <w:pPr>
              <w:jc w:val="center"/>
              <w:rPr>
                <w:rFonts w:ascii="Arial" w:hAnsi="Arial" w:cs="Arial"/>
                <w:b/>
                <w:sz w:val="24"/>
                <w:szCs w:val="24"/>
              </w:rPr>
            </w:pPr>
          </w:p>
        </w:tc>
        <w:tc>
          <w:tcPr>
            <w:tcW w:w="2977" w:type="dxa"/>
          </w:tcPr>
          <w:p w:rsidR="00BE1E9D" w:rsidRPr="00C7621E" w:rsidRDefault="00BE1E9D" w:rsidP="00AD2DAA">
            <w:pPr>
              <w:jc w:val="center"/>
              <w:rPr>
                <w:rFonts w:ascii="Arial" w:hAnsi="Arial" w:cs="Arial"/>
                <w:b/>
                <w:sz w:val="24"/>
                <w:szCs w:val="24"/>
              </w:rPr>
            </w:pPr>
          </w:p>
        </w:tc>
        <w:tc>
          <w:tcPr>
            <w:tcW w:w="3402" w:type="dxa"/>
          </w:tcPr>
          <w:p w:rsidR="00BE1E9D" w:rsidRPr="00C7621E" w:rsidRDefault="00BE1E9D" w:rsidP="00AD2DAA">
            <w:pPr>
              <w:jc w:val="center"/>
              <w:rPr>
                <w:rFonts w:ascii="Arial" w:hAnsi="Arial" w:cs="Arial"/>
                <w:b/>
                <w:sz w:val="24"/>
                <w:szCs w:val="24"/>
              </w:rPr>
            </w:pPr>
          </w:p>
        </w:tc>
        <w:tc>
          <w:tcPr>
            <w:tcW w:w="2126" w:type="dxa"/>
          </w:tcPr>
          <w:p w:rsidR="00BE1E9D" w:rsidRPr="00C7621E" w:rsidRDefault="00BE1E9D" w:rsidP="00AD2DAA">
            <w:pPr>
              <w:jc w:val="center"/>
              <w:rPr>
                <w:rFonts w:ascii="Arial" w:hAnsi="Arial" w:cs="Arial"/>
                <w:b/>
                <w:sz w:val="24"/>
                <w:szCs w:val="24"/>
              </w:rPr>
            </w:pPr>
          </w:p>
        </w:tc>
      </w:tr>
    </w:tbl>
    <w:p w:rsidR="0045008A" w:rsidRDefault="0045008A" w:rsidP="001C1E8D">
      <w:pPr>
        <w:rPr>
          <w:rFonts w:ascii="Arial" w:eastAsia="Times New Roman" w:hAnsi="Arial" w:cs="Arial"/>
          <w:b/>
          <w:color w:val="000000" w:themeColor="dark1"/>
          <w:kern w:val="24"/>
          <w:sz w:val="32"/>
          <w:szCs w:val="32"/>
          <w:u w:val="single"/>
          <w:lang w:eastAsia="en-GB"/>
        </w:rPr>
      </w:pPr>
    </w:p>
    <w:p w:rsidR="00927B7B" w:rsidRPr="0045008A" w:rsidRDefault="00927B7B" w:rsidP="001C1E8D">
      <w:pPr>
        <w:rPr>
          <w:rFonts w:ascii="Arial" w:eastAsia="Times New Roman" w:hAnsi="Arial" w:cs="Arial"/>
          <w:b/>
          <w:color w:val="000000" w:themeColor="dark1"/>
          <w:kern w:val="24"/>
          <w:sz w:val="32"/>
          <w:szCs w:val="32"/>
          <w:u w:val="single"/>
          <w:lang w:eastAsia="en-GB"/>
        </w:rPr>
      </w:pPr>
      <w:r w:rsidRPr="0045008A">
        <w:rPr>
          <w:rFonts w:ascii="Arial" w:eastAsia="Times New Roman" w:hAnsi="Arial" w:cs="Arial"/>
          <w:b/>
          <w:color w:val="000000" w:themeColor="dark1"/>
          <w:kern w:val="24"/>
          <w:sz w:val="32"/>
          <w:szCs w:val="32"/>
          <w:u w:val="single"/>
          <w:lang w:eastAsia="en-GB"/>
        </w:rPr>
        <w:t xml:space="preserve">What do I need to revise for </w:t>
      </w:r>
      <w:r w:rsidR="001C1E8D" w:rsidRPr="0045008A">
        <w:rPr>
          <w:rFonts w:ascii="Arial" w:eastAsia="Times New Roman" w:hAnsi="Arial" w:cs="Arial"/>
          <w:b/>
          <w:color w:val="000000" w:themeColor="dark1"/>
          <w:kern w:val="24"/>
          <w:sz w:val="32"/>
          <w:szCs w:val="32"/>
          <w:u w:val="single"/>
          <w:lang w:eastAsia="en-GB"/>
        </w:rPr>
        <w:t>Unit</w:t>
      </w:r>
      <w:r w:rsidRPr="0045008A">
        <w:rPr>
          <w:rFonts w:ascii="Arial" w:eastAsia="Times New Roman" w:hAnsi="Arial" w:cs="Arial"/>
          <w:b/>
          <w:color w:val="000000" w:themeColor="dark1"/>
          <w:kern w:val="24"/>
          <w:sz w:val="32"/>
          <w:szCs w:val="32"/>
          <w:u w:val="single"/>
          <w:lang w:eastAsia="en-GB"/>
        </w:rPr>
        <w:t xml:space="preserve"> 2?</w:t>
      </w:r>
    </w:p>
    <w:tbl>
      <w:tblPr>
        <w:tblStyle w:val="TableGrid"/>
        <w:tblW w:w="10485" w:type="dxa"/>
        <w:tblLook w:val="04A0" w:firstRow="1" w:lastRow="0" w:firstColumn="1" w:lastColumn="0" w:noHBand="0" w:noVBand="1"/>
      </w:tblPr>
      <w:tblGrid>
        <w:gridCol w:w="2263"/>
        <w:gridCol w:w="8222"/>
      </w:tblGrid>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A</w:t>
            </w:r>
          </w:p>
        </w:tc>
        <w:tc>
          <w:tcPr>
            <w:tcW w:w="8222" w:type="dxa"/>
            <w:shd w:val="clear" w:color="auto" w:fill="BFBFBF" w:themeFill="background1" w:themeFillShade="BF"/>
          </w:tcPr>
          <w:p w:rsidR="009E3FA0" w:rsidRPr="0045008A" w:rsidRDefault="008647A0" w:rsidP="00281CBA">
            <w:pPr>
              <w:autoSpaceDE w:val="0"/>
              <w:autoSpaceDN w:val="0"/>
              <w:adjustRightInd w:val="0"/>
              <w:rPr>
                <w:rFonts w:ascii="Arial" w:hAnsi="Arial" w:cs="Arial"/>
                <w:b/>
                <w:sz w:val="24"/>
                <w:szCs w:val="24"/>
              </w:rPr>
            </w:pPr>
            <w:r w:rsidRPr="0045008A">
              <w:rPr>
                <w:rFonts w:ascii="Arial" w:hAnsi="Arial" w:cs="Arial"/>
                <w:b/>
                <w:sz w:val="24"/>
                <w:szCs w:val="24"/>
              </w:rPr>
              <w:t>The roles and responsibilities of people who work in the health and social care sector</w:t>
            </w:r>
          </w:p>
        </w:tc>
      </w:tr>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9E3FA0" w:rsidRPr="0045008A" w:rsidRDefault="009E3FA0" w:rsidP="00281CB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9E3FA0" w:rsidRPr="0045008A" w:rsidTr="00281CBA">
        <w:tc>
          <w:tcPr>
            <w:tcW w:w="2263" w:type="dxa"/>
          </w:tcPr>
          <w:p w:rsidR="009E3FA0" w:rsidRPr="0045008A" w:rsidRDefault="008647A0" w:rsidP="00281CBA">
            <w:pPr>
              <w:rPr>
                <w:rFonts w:ascii="Arial" w:eastAsia="Times New Roman" w:hAnsi="Arial" w:cs="Arial"/>
                <w:color w:val="000000" w:themeColor="dark1"/>
                <w:kern w:val="24"/>
                <w:sz w:val="24"/>
                <w:szCs w:val="24"/>
                <w:lang w:eastAsia="en-GB"/>
              </w:rPr>
            </w:pPr>
            <w:r w:rsidRPr="0045008A">
              <w:rPr>
                <w:rFonts w:ascii="Arial" w:hAnsi="Arial" w:cs="Arial"/>
                <w:sz w:val="24"/>
                <w:szCs w:val="24"/>
              </w:rPr>
              <w:t>The roles of people who work in health and social care settings</w:t>
            </w:r>
          </w:p>
        </w:tc>
        <w:tc>
          <w:tcPr>
            <w:tcW w:w="8222" w:type="dxa"/>
          </w:tcPr>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Understand the roles of people who work in health and social care settings, to include: </w:t>
            </w:r>
          </w:p>
          <w:p w:rsidR="00F9035A" w:rsidRDefault="008647A0" w:rsidP="00997C1A">
            <w:pPr>
              <w:autoSpaceDE w:val="0"/>
              <w:autoSpaceDN w:val="0"/>
              <w:adjustRightInd w:val="0"/>
              <w:rPr>
                <w:rFonts w:ascii="Arial" w:hAnsi="Arial" w:cs="Arial"/>
                <w:sz w:val="24"/>
                <w:szCs w:val="24"/>
              </w:rPr>
            </w:pPr>
            <w:r w:rsidRPr="0045008A">
              <w:rPr>
                <w:rFonts w:ascii="Arial" w:hAnsi="Arial" w:cs="Arial"/>
                <w:sz w:val="24"/>
                <w:szCs w:val="24"/>
              </w:rPr>
              <w:t xml:space="preserve">• doctors </w:t>
            </w:r>
            <w:r w:rsidR="00997C1A">
              <w:rPr>
                <w:rFonts w:ascii="Arial" w:hAnsi="Arial" w:cs="Arial"/>
                <w:sz w:val="24"/>
                <w:szCs w:val="24"/>
              </w:rPr>
              <w:t xml:space="preserve">               </w:t>
            </w:r>
          </w:p>
          <w:p w:rsidR="00F9035A" w:rsidRDefault="008647A0" w:rsidP="00997C1A">
            <w:pPr>
              <w:autoSpaceDE w:val="0"/>
              <w:autoSpaceDN w:val="0"/>
              <w:adjustRightInd w:val="0"/>
              <w:rPr>
                <w:rFonts w:ascii="Arial" w:hAnsi="Arial" w:cs="Arial"/>
                <w:sz w:val="24"/>
                <w:szCs w:val="24"/>
              </w:rPr>
            </w:pPr>
            <w:r w:rsidRPr="0045008A">
              <w:rPr>
                <w:rFonts w:ascii="Arial" w:hAnsi="Arial" w:cs="Arial"/>
                <w:sz w:val="24"/>
                <w:szCs w:val="24"/>
              </w:rPr>
              <w:t xml:space="preserve">• </w:t>
            </w:r>
            <w:r w:rsidR="00F9035A">
              <w:rPr>
                <w:rFonts w:ascii="Arial" w:hAnsi="Arial" w:cs="Arial"/>
                <w:sz w:val="24"/>
                <w:szCs w:val="24"/>
              </w:rPr>
              <w:t>nurses</w:t>
            </w:r>
          </w:p>
          <w:p w:rsidR="00F9035A" w:rsidRDefault="00F9035A" w:rsidP="00997C1A">
            <w:pPr>
              <w:autoSpaceDE w:val="0"/>
              <w:autoSpaceDN w:val="0"/>
              <w:adjustRightInd w:val="0"/>
              <w:rPr>
                <w:rFonts w:ascii="Arial" w:hAnsi="Arial" w:cs="Arial"/>
                <w:sz w:val="24"/>
                <w:szCs w:val="24"/>
              </w:rPr>
            </w:pPr>
            <w:r w:rsidRPr="0045008A">
              <w:rPr>
                <w:rFonts w:ascii="Arial" w:hAnsi="Arial" w:cs="Arial"/>
                <w:sz w:val="24"/>
                <w:szCs w:val="24"/>
              </w:rPr>
              <w:t>•</w:t>
            </w:r>
            <w:r>
              <w:rPr>
                <w:rFonts w:ascii="Arial" w:hAnsi="Arial" w:cs="Arial"/>
                <w:sz w:val="24"/>
                <w:szCs w:val="24"/>
              </w:rPr>
              <w:t xml:space="preserve">  midwives</w:t>
            </w:r>
          </w:p>
          <w:p w:rsidR="00F9035A" w:rsidRPr="00F9035A" w:rsidRDefault="00F9035A" w:rsidP="00F9035A">
            <w:pPr>
              <w:autoSpaceDE w:val="0"/>
              <w:autoSpaceDN w:val="0"/>
              <w:adjustRightInd w:val="0"/>
              <w:rPr>
                <w:rFonts w:ascii="Arial" w:hAnsi="Arial" w:cs="Arial"/>
                <w:sz w:val="24"/>
                <w:szCs w:val="24"/>
              </w:rPr>
            </w:pPr>
            <w:r w:rsidRPr="0045008A">
              <w:rPr>
                <w:rFonts w:ascii="Arial" w:hAnsi="Arial" w:cs="Arial"/>
                <w:sz w:val="24"/>
                <w:szCs w:val="24"/>
              </w:rPr>
              <w:t>•</w:t>
            </w:r>
            <w:r>
              <w:rPr>
                <w:rFonts w:ascii="Arial" w:hAnsi="Arial" w:cs="Arial"/>
                <w:sz w:val="24"/>
                <w:szCs w:val="24"/>
              </w:rPr>
              <w:t xml:space="preserve"> </w:t>
            </w:r>
            <w:r w:rsidR="00997C1A" w:rsidRPr="00F9035A">
              <w:rPr>
                <w:rFonts w:ascii="Arial" w:hAnsi="Arial" w:cs="Arial"/>
                <w:sz w:val="24"/>
                <w:szCs w:val="24"/>
              </w:rPr>
              <w:t xml:space="preserve">healthcare assistants             </w:t>
            </w:r>
          </w:p>
          <w:p w:rsidR="00F9035A" w:rsidRDefault="00997C1A" w:rsidP="00997C1A">
            <w:pPr>
              <w:autoSpaceDE w:val="0"/>
              <w:autoSpaceDN w:val="0"/>
              <w:adjustRightInd w:val="0"/>
              <w:rPr>
                <w:rFonts w:ascii="Arial" w:hAnsi="Arial" w:cs="Arial"/>
                <w:sz w:val="24"/>
                <w:szCs w:val="24"/>
              </w:rPr>
            </w:pPr>
            <w:r>
              <w:rPr>
                <w:rFonts w:ascii="Arial" w:hAnsi="Arial" w:cs="Arial"/>
                <w:sz w:val="24"/>
                <w:szCs w:val="24"/>
              </w:rPr>
              <w:t>• youth workers</w:t>
            </w:r>
            <w:r w:rsidR="008647A0" w:rsidRPr="0045008A">
              <w:rPr>
                <w:rFonts w:ascii="Arial" w:hAnsi="Arial" w:cs="Arial"/>
                <w:sz w:val="24"/>
                <w:szCs w:val="24"/>
              </w:rPr>
              <w:t xml:space="preserve"> </w:t>
            </w:r>
            <w:r>
              <w:rPr>
                <w:rFonts w:ascii="Arial" w:hAnsi="Arial" w:cs="Arial"/>
                <w:sz w:val="24"/>
                <w:szCs w:val="24"/>
              </w:rPr>
              <w:t xml:space="preserve">                </w:t>
            </w:r>
          </w:p>
          <w:p w:rsidR="00F9035A" w:rsidRDefault="008647A0" w:rsidP="00997C1A">
            <w:pPr>
              <w:autoSpaceDE w:val="0"/>
              <w:autoSpaceDN w:val="0"/>
              <w:adjustRightInd w:val="0"/>
              <w:rPr>
                <w:rFonts w:ascii="Arial" w:hAnsi="Arial" w:cs="Arial"/>
                <w:sz w:val="24"/>
                <w:szCs w:val="24"/>
              </w:rPr>
            </w:pPr>
            <w:r w:rsidRPr="0045008A">
              <w:rPr>
                <w:rFonts w:ascii="Arial" w:hAnsi="Arial" w:cs="Arial"/>
                <w:sz w:val="24"/>
                <w:szCs w:val="24"/>
              </w:rPr>
              <w:t xml:space="preserve">• social workers </w:t>
            </w:r>
            <w:r w:rsidR="00997C1A">
              <w:rPr>
                <w:rFonts w:ascii="Arial" w:hAnsi="Arial" w:cs="Arial"/>
                <w:sz w:val="24"/>
                <w:szCs w:val="24"/>
              </w:rPr>
              <w:t xml:space="preserve">                       </w:t>
            </w:r>
          </w:p>
          <w:p w:rsidR="00997C1A" w:rsidRDefault="00997C1A" w:rsidP="00997C1A">
            <w:pPr>
              <w:autoSpaceDE w:val="0"/>
              <w:autoSpaceDN w:val="0"/>
              <w:adjustRightInd w:val="0"/>
              <w:rPr>
                <w:rFonts w:ascii="Arial" w:hAnsi="Arial" w:cs="Arial"/>
                <w:sz w:val="24"/>
                <w:szCs w:val="24"/>
              </w:rPr>
            </w:pPr>
            <w:r>
              <w:rPr>
                <w:rFonts w:ascii="Arial" w:hAnsi="Arial" w:cs="Arial"/>
                <w:sz w:val="24"/>
                <w:szCs w:val="24"/>
              </w:rPr>
              <w:t xml:space="preserve"> </w:t>
            </w:r>
            <w:r w:rsidR="008647A0" w:rsidRPr="0045008A">
              <w:rPr>
                <w:rFonts w:ascii="Arial" w:hAnsi="Arial" w:cs="Arial"/>
                <w:sz w:val="24"/>
                <w:szCs w:val="24"/>
              </w:rPr>
              <w:t xml:space="preserve">• occupational therapists </w:t>
            </w:r>
          </w:p>
          <w:p w:rsidR="00F9035A" w:rsidRDefault="008647A0" w:rsidP="00F9035A">
            <w:pPr>
              <w:autoSpaceDE w:val="0"/>
              <w:autoSpaceDN w:val="0"/>
              <w:adjustRightInd w:val="0"/>
              <w:rPr>
                <w:rFonts w:ascii="Arial" w:hAnsi="Arial" w:cs="Arial"/>
                <w:sz w:val="24"/>
                <w:szCs w:val="24"/>
              </w:rPr>
            </w:pPr>
            <w:r w:rsidRPr="0045008A">
              <w:rPr>
                <w:rFonts w:ascii="Arial" w:hAnsi="Arial" w:cs="Arial"/>
                <w:sz w:val="24"/>
                <w:szCs w:val="24"/>
              </w:rPr>
              <w:t xml:space="preserve">• care managers/assistants </w:t>
            </w:r>
            <w:r w:rsidR="00997C1A">
              <w:rPr>
                <w:rFonts w:ascii="Arial" w:hAnsi="Arial" w:cs="Arial"/>
                <w:sz w:val="24"/>
                <w:szCs w:val="24"/>
              </w:rPr>
              <w:t xml:space="preserve">      </w:t>
            </w:r>
          </w:p>
          <w:p w:rsidR="009E3FA0" w:rsidRDefault="008647A0" w:rsidP="00F9035A">
            <w:pPr>
              <w:autoSpaceDE w:val="0"/>
              <w:autoSpaceDN w:val="0"/>
              <w:adjustRightInd w:val="0"/>
              <w:rPr>
                <w:rFonts w:ascii="Arial" w:hAnsi="Arial" w:cs="Arial"/>
                <w:sz w:val="24"/>
                <w:szCs w:val="24"/>
              </w:rPr>
            </w:pPr>
            <w:r w:rsidRPr="0045008A">
              <w:rPr>
                <w:rFonts w:ascii="Arial" w:hAnsi="Arial" w:cs="Arial"/>
                <w:sz w:val="24"/>
                <w:szCs w:val="24"/>
              </w:rPr>
              <w:t>• support workers.</w:t>
            </w:r>
          </w:p>
          <w:p w:rsidR="002D7295" w:rsidRPr="0045008A" w:rsidRDefault="002D7295" w:rsidP="00F9035A">
            <w:pPr>
              <w:autoSpaceDE w:val="0"/>
              <w:autoSpaceDN w:val="0"/>
              <w:adjustRightInd w:val="0"/>
              <w:rPr>
                <w:rFonts w:ascii="Arial" w:hAnsi="Arial" w:cs="Arial"/>
                <w:sz w:val="24"/>
                <w:szCs w:val="24"/>
              </w:rPr>
            </w:pPr>
          </w:p>
        </w:tc>
      </w:tr>
      <w:tr w:rsidR="009E3FA0" w:rsidRPr="0045008A" w:rsidTr="00281CBA">
        <w:tc>
          <w:tcPr>
            <w:tcW w:w="2263" w:type="dxa"/>
          </w:tcPr>
          <w:p w:rsidR="009E3FA0" w:rsidRPr="0045008A" w:rsidRDefault="008647A0" w:rsidP="00281CBA">
            <w:pPr>
              <w:rPr>
                <w:rFonts w:ascii="Arial" w:hAnsi="Arial" w:cs="Arial"/>
                <w:sz w:val="24"/>
                <w:szCs w:val="24"/>
              </w:rPr>
            </w:pPr>
            <w:r w:rsidRPr="0045008A">
              <w:rPr>
                <w:rFonts w:ascii="Arial" w:hAnsi="Arial" w:cs="Arial"/>
                <w:sz w:val="24"/>
                <w:szCs w:val="24"/>
              </w:rPr>
              <w:t>The responsibilities of people who work in health and social care settings</w:t>
            </w:r>
          </w:p>
        </w:tc>
        <w:tc>
          <w:tcPr>
            <w:tcW w:w="8222" w:type="dxa"/>
          </w:tcPr>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Understand the day-to-day responsibilities of people who work in health and social care settings, to include: </w:t>
            </w:r>
          </w:p>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following policies and procedures in place in the health and social care setting in which they work </w:t>
            </w:r>
          </w:p>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healing and supporting recovery for people who are ill </w:t>
            </w:r>
          </w:p>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enabling rehabilitation </w:t>
            </w:r>
          </w:p>
          <w:p w:rsidR="00997C1A"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providing equipment and adaptations to support people to be more independent </w:t>
            </w:r>
          </w:p>
          <w:p w:rsidR="00620354"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providing personal care, to include washing, feeding, toileting </w:t>
            </w:r>
          </w:p>
          <w:p w:rsidR="00620354"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supporting routines of service users, to include day-to-day family life, education, employment, leisure activities </w:t>
            </w:r>
          </w:p>
          <w:p w:rsidR="009E3FA0"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assessment and care and support planning, involving service users and their families</w:t>
            </w:r>
          </w:p>
          <w:p w:rsidR="002D7295" w:rsidRPr="0045008A" w:rsidRDefault="002D7295" w:rsidP="00281CBA">
            <w:pPr>
              <w:autoSpaceDE w:val="0"/>
              <w:autoSpaceDN w:val="0"/>
              <w:adjustRightInd w:val="0"/>
              <w:rPr>
                <w:rFonts w:ascii="Arial" w:hAnsi="Arial" w:cs="Arial"/>
                <w:sz w:val="24"/>
                <w:szCs w:val="24"/>
              </w:rPr>
            </w:pPr>
          </w:p>
        </w:tc>
      </w:tr>
      <w:tr w:rsidR="009E3FA0" w:rsidRPr="0045008A" w:rsidTr="00281CBA">
        <w:tc>
          <w:tcPr>
            <w:tcW w:w="2263" w:type="dxa"/>
          </w:tcPr>
          <w:p w:rsidR="009E3FA0" w:rsidRPr="0045008A" w:rsidRDefault="008647A0" w:rsidP="00281CBA">
            <w:pPr>
              <w:rPr>
                <w:rFonts w:ascii="Arial" w:hAnsi="Arial" w:cs="Arial"/>
                <w:sz w:val="24"/>
                <w:szCs w:val="24"/>
              </w:rPr>
            </w:pPr>
            <w:r w:rsidRPr="0045008A">
              <w:rPr>
                <w:rFonts w:ascii="Arial" w:hAnsi="Arial" w:cs="Arial"/>
                <w:sz w:val="24"/>
                <w:szCs w:val="24"/>
              </w:rPr>
              <w:t>Specific responsibilities of people who work in health and social care settings</w:t>
            </w:r>
          </w:p>
        </w:tc>
        <w:tc>
          <w:tcPr>
            <w:tcW w:w="8222" w:type="dxa"/>
          </w:tcPr>
          <w:p w:rsidR="00BD0545"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Applying care values and principles. </w:t>
            </w:r>
          </w:p>
          <w:p w:rsidR="00BD0545"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Promoting anti-discriminatory practice by: </w:t>
            </w:r>
          </w:p>
          <w:p w:rsidR="00BD0545" w:rsidRPr="00BD0545" w:rsidRDefault="008647A0" w:rsidP="00BD0545">
            <w:pPr>
              <w:pStyle w:val="ListParagraph"/>
              <w:numPr>
                <w:ilvl w:val="1"/>
                <w:numId w:val="27"/>
              </w:numPr>
              <w:autoSpaceDE w:val="0"/>
              <w:autoSpaceDN w:val="0"/>
              <w:adjustRightInd w:val="0"/>
              <w:spacing w:after="0" w:line="240" w:lineRule="auto"/>
              <w:ind w:left="743" w:hanging="284"/>
              <w:rPr>
                <w:rFonts w:ascii="Arial" w:hAnsi="Arial" w:cs="Arial"/>
                <w:sz w:val="24"/>
                <w:szCs w:val="24"/>
              </w:rPr>
            </w:pPr>
            <w:r w:rsidRPr="00BD0545">
              <w:rPr>
                <w:rFonts w:ascii="Arial" w:hAnsi="Arial" w:cs="Arial"/>
                <w:sz w:val="24"/>
                <w:szCs w:val="24"/>
              </w:rPr>
              <w:t xml:space="preserve">implementing codes of practice and policies that identify and challenge discrimination in specific health and social care settings </w:t>
            </w:r>
          </w:p>
          <w:p w:rsidR="00BD0545" w:rsidRPr="00BD0545" w:rsidRDefault="008647A0" w:rsidP="00BD0545">
            <w:pPr>
              <w:pStyle w:val="ListParagraph"/>
              <w:numPr>
                <w:ilvl w:val="1"/>
                <w:numId w:val="27"/>
              </w:numPr>
              <w:autoSpaceDE w:val="0"/>
              <w:autoSpaceDN w:val="0"/>
              <w:adjustRightInd w:val="0"/>
              <w:spacing w:after="0" w:line="240" w:lineRule="auto"/>
              <w:ind w:left="743" w:hanging="284"/>
              <w:rPr>
                <w:rFonts w:ascii="Arial" w:hAnsi="Arial" w:cs="Arial"/>
                <w:sz w:val="24"/>
                <w:szCs w:val="24"/>
              </w:rPr>
            </w:pPr>
            <w:proofErr w:type="gramStart"/>
            <w:r w:rsidRPr="00BD0545">
              <w:rPr>
                <w:rFonts w:ascii="Arial" w:hAnsi="Arial" w:cs="Arial"/>
                <w:sz w:val="24"/>
                <w:szCs w:val="24"/>
              </w:rPr>
              <w:t>adapting</w:t>
            </w:r>
            <w:proofErr w:type="gramEnd"/>
            <w:r w:rsidRPr="00BD0545">
              <w:rPr>
                <w:rFonts w:ascii="Arial" w:hAnsi="Arial" w:cs="Arial"/>
                <w:sz w:val="24"/>
                <w:szCs w:val="24"/>
              </w:rPr>
              <w:t xml:space="preserve"> the ways health and social care services are provided for different types of service users. </w:t>
            </w:r>
          </w:p>
          <w:p w:rsidR="00BD0545"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Empowering individuals, to include: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putting the individual at the heart of service provision and promoting individualised care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promoting and supporting individuals’ rights to dignity and independence </w:t>
            </w:r>
            <w:proofErr w:type="spellStart"/>
            <w:r w:rsidRPr="00BD0545">
              <w:rPr>
                <w:rFonts w:ascii="Arial" w:hAnsi="Arial" w:cs="Arial"/>
                <w:sz w:val="24"/>
                <w:szCs w:val="24"/>
              </w:rPr>
              <w:t>o</w:t>
            </w:r>
            <w:proofErr w:type="spellEnd"/>
            <w:r w:rsidRPr="00BD0545">
              <w:rPr>
                <w:rFonts w:ascii="Arial" w:hAnsi="Arial" w:cs="Arial"/>
                <w:sz w:val="24"/>
                <w:szCs w:val="24"/>
              </w:rPr>
              <w:t xml:space="preserve"> providing active support consistent with beliefs, cultures and preferences of health and social care service users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supporting individuals who need health and social care services to express their needs and preferences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promoting the rights, choices and wellbeing of individuals who use health and social care services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balancing individual rights to health and social care services with the rights of other service users and staff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proofErr w:type="gramStart"/>
            <w:r w:rsidRPr="00BD0545">
              <w:rPr>
                <w:rFonts w:ascii="Arial" w:hAnsi="Arial" w:cs="Arial"/>
                <w:sz w:val="24"/>
                <w:szCs w:val="24"/>
              </w:rPr>
              <w:lastRenderedPageBreak/>
              <w:t>dealing</w:t>
            </w:r>
            <w:proofErr w:type="gramEnd"/>
            <w:r w:rsidRPr="00BD0545">
              <w:rPr>
                <w:rFonts w:ascii="Arial" w:hAnsi="Arial" w:cs="Arial"/>
                <w:sz w:val="24"/>
                <w:szCs w:val="24"/>
              </w:rPr>
              <w:t xml:space="preserve"> with conflict in specific health and social care settings, to include GP surgeries, hospital wards, residential care homes for the elderly, residential care homes for vulnerable children and young adults, and domiciliary care settings.  Ensuring safety – how people who work in health and social care ensure safety for individuals and staff through: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use of risk assessments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safeguarding and protecting individuals from abuse </w:t>
            </w:r>
            <w:proofErr w:type="spellStart"/>
            <w:r w:rsidRPr="00BD0545">
              <w:rPr>
                <w:rFonts w:ascii="Arial" w:hAnsi="Arial" w:cs="Arial"/>
                <w:sz w:val="24"/>
                <w:szCs w:val="24"/>
              </w:rPr>
              <w:t>o</w:t>
            </w:r>
            <w:proofErr w:type="spellEnd"/>
            <w:r w:rsidRPr="00BD0545">
              <w:rPr>
                <w:rFonts w:ascii="Arial" w:hAnsi="Arial" w:cs="Arial"/>
                <w:sz w:val="24"/>
                <w:szCs w:val="24"/>
              </w:rPr>
              <w:t xml:space="preserve"> illness prevention measures, to include clean toilets, hand-washing facilities, safe drinking water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control of substances harmful to health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use of protective equipment and infection control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reporting and recording accidents and incidents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r w:rsidRPr="00BD0545">
              <w:rPr>
                <w:rFonts w:ascii="Arial" w:hAnsi="Arial" w:cs="Arial"/>
                <w:sz w:val="24"/>
                <w:szCs w:val="24"/>
              </w:rPr>
              <w:t xml:space="preserve">complaints procedures </w:t>
            </w:r>
          </w:p>
          <w:p w:rsidR="00BD0545" w:rsidRPr="00BD0545" w:rsidRDefault="008647A0" w:rsidP="00BD0545">
            <w:pPr>
              <w:pStyle w:val="ListParagraph"/>
              <w:numPr>
                <w:ilvl w:val="0"/>
                <w:numId w:val="29"/>
              </w:numPr>
              <w:autoSpaceDE w:val="0"/>
              <w:autoSpaceDN w:val="0"/>
              <w:adjustRightInd w:val="0"/>
              <w:spacing w:after="0" w:line="240" w:lineRule="auto"/>
              <w:ind w:left="743" w:hanging="425"/>
              <w:rPr>
                <w:rFonts w:ascii="Arial" w:hAnsi="Arial" w:cs="Arial"/>
                <w:sz w:val="24"/>
                <w:szCs w:val="24"/>
              </w:rPr>
            </w:pPr>
            <w:proofErr w:type="gramStart"/>
            <w:r w:rsidRPr="00BD0545">
              <w:rPr>
                <w:rFonts w:ascii="Arial" w:hAnsi="Arial" w:cs="Arial"/>
                <w:sz w:val="24"/>
                <w:szCs w:val="24"/>
              </w:rPr>
              <w:t>provision</w:t>
            </w:r>
            <w:proofErr w:type="gramEnd"/>
            <w:r w:rsidRPr="00BD0545">
              <w:rPr>
                <w:rFonts w:ascii="Arial" w:hAnsi="Arial" w:cs="Arial"/>
                <w:sz w:val="24"/>
                <w:szCs w:val="24"/>
              </w:rPr>
              <w:t xml:space="preserve"> of first-aid facilities.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Information management and communication – ways of promoting effective communication and ensuring confidentiality through: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r w:rsidRPr="001530C1">
              <w:rPr>
                <w:rFonts w:ascii="Arial" w:hAnsi="Arial" w:cs="Arial"/>
                <w:sz w:val="24"/>
                <w:szCs w:val="24"/>
              </w:rPr>
              <w:t xml:space="preserve">applying requirements of the Data Protection Act 1998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r w:rsidRPr="001530C1">
              <w:rPr>
                <w:rFonts w:ascii="Arial" w:hAnsi="Arial" w:cs="Arial"/>
                <w:sz w:val="24"/>
                <w:szCs w:val="24"/>
              </w:rPr>
              <w:t xml:space="preserve">adhering to legal and workplace requirements specified by codes of practice in specific health and social care settings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r w:rsidRPr="001530C1">
              <w:rPr>
                <w:rFonts w:ascii="Arial" w:hAnsi="Arial" w:cs="Arial"/>
                <w:sz w:val="24"/>
                <w:szCs w:val="24"/>
              </w:rPr>
              <w:t xml:space="preserve">the recording, storage and retrieval of medical and personal information, to include electronic methods, mobile phones, social media, written records, use of photographs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r w:rsidRPr="001530C1">
              <w:rPr>
                <w:rFonts w:ascii="Arial" w:hAnsi="Arial" w:cs="Arial"/>
                <w:sz w:val="24"/>
                <w:szCs w:val="24"/>
              </w:rPr>
              <w:t xml:space="preserve">maintaining confidentiality to safeguard service users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r w:rsidRPr="001530C1">
              <w:rPr>
                <w:rFonts w:ascii="Arial" w:hAnsi="Arial" w:cs="Arial"/>
                <w:sz w:val="24"/>
                <w:szCs w:val="24"/>
              </w:rPr>
              <w:t xml:space="preserve">respecting the rights of service users where they request confidentiality </w:t>
            </w:r>
          </w:p>
          <w:p w:rsidR="001530C1" w:rsidRPr="001530C1" w:rsidRDefault="008647A0" w:rsidP="001530C1">
            <w:pPr>
              <w:pStyle w:val="ListParagraph"/>
              <w:numPr>
                <w:ilvl w:val="1"/>
                <w:numId w:val="31"/>
              </w:numPr>
              <w:autoSpaceDE w:val="0"/>
              <w:autoSpaceDN w:val="0"/>
              <w:adjustRightInd w:val="0"/>
              <w:spacing w:after="0" w:line="240" w:lineRule="auto"/>
              <w:ind w:left="743" w:hanging="425"/>
              <w:rPr>
                <w:rFonts w:ascii="Arial" w:hAnsi="Arial" w:cs="Arial"/>
                <w:sz w:val="24"/>
                <w:szCs w:val="24"/>
              </w:rPr>
            </w:pPr>
            <w:proofErr w:type="gramStart"/>
            <w:r w:rsidRPr="001530C1">
              <w:rPr>
                <w:rFonts w:ascii="Arial" w:hAnsi="Arial" w:cs="Arial"/>
                <w:sz w:val="24"/>
                <w:szCs w:val="24"/>
              </w:rPr>
              <w:t>following</w:t>
            </w:r>
            <w:proofErr w:type="gramEnd"/>
            <w:r w:rsidRPr="001530C1">
              <w:rPr>
                <w:rFonts w:ascii="Arial" w:hAnsi="Arial" w:cs="Arial"/>
                <w:sz w:val="24"/>
                <w:szCs w:val="24"/>
              </w:rPr>
              <w:t xml:space="preserve"> appropriate procedures where disclosure is legally required.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Being accountable to professional bodies – how employees are accountable to professional bodies, to include: </w:t>
            </w:r>
          </w:p>
          <w:p w:rsidR="001530C1" w:rsidRPr="001530C1" w:rsidRDefault="008647A0" w:rsidP="001530C1">
            <w:pPr>
              <w:pStyle w:val="ListParagraph"/>
              <w:numPr>
                <w:ilvl w:val="0"/>
                <w:numId w:val="31"/>
              </w:numPr>
              <w:autoSpaceDE w:val="0"/>
              <w:autoSpaceDN w:val="0"/>
              <w:adjustRightInd w:val="0"/>
              <w:spacing w:after="0" w:line="240" w:lineRule="auto"/>
              <w:rPr>
                <w:rFonts w:ascii="Arial" w:hAnsi="Arial" w:cs="Arial"/>
                <w:sz w:val="24"/>
                <w:szCs w:val="24"/>
              </w:rPr>
            </w:pPr>
            <w:r w:rsidRPr="001530C1">
              <w:rPr>
                <w:rFonts w:ascii="Arial" w:hAnsi="Arial" w:cs="Arial"/>
                <w:sz w:val="24"/>
                <w:szCs w:val="24"/>
              </w:rPr>
              <w:t xml:space="preserve">following codes of professional conduct </w:t>
            </w:r>
          </w:p>
          <w:p w:rsidR="001530C1" w:rsidRPr="001530C1" w:rsidRDefault="008647A0" w:rsidP="001530C1">
            <w:pPr>
              <w:pStyle w:val="ListParagraph"/>
              <w:numPr>
                <w:ilvl w:val="0"/>
                <w:numId w:val="31"/>
              </w:numPr>
              <w:autoSpaceDE w:val="0"/>
              <w:autoSpaceDN w:val="0"/>
              <w:adjustRightInd w:val="0"/>
              <w:spacing w:after="0" w:line="240" w:lineRule="auto"/>
              <w:rPr>
                <w:rFonts w:ascii="Arial" w:hAnsi="Arial" w:cs="Arial"/>
                <w:sz w:val="24"/>
                <w:szCs w:val="24"/>
              </w:rPr>
            </w:pPr>
            <w:r w:rsidRPr="001530C1">
              <w:rPr>
                <w:rFonts w:ascii="Arial" w:hAnsi="Arial" w:cs="Arial"/>
                <w:sz w:val="24"/>
                <w:szCs w:val="24"/>
              </w:rPr>
              <w:t xml:space="preserve">being familiar with/applying current codes of practice </w:t>
            </w:r>
          </w:p>
          <w:p w:rsidR="001530C1" w:rsidRPr="001530C1" w:rsidRDefault="008647A0" w:rsidP="001530C1">
            <w:pPr>
              <w:pStyle w:val="ListParagraph"/>
              <w:numPr>
                <w:ilvl w:val="0"/>
                <w:numId w:val="31"/>
              </w:numPr>
              <w:autoSpaceDE w:val="0"/>
              <w:autoSpaceDN w:val="0"/>
              <w:adjustRightInd w:val="0"/>
              <w:spacing w:after="0" w:line="240" w:lineRule="auto"/>
              <w:rPr>
                <w:rFonts w:ascii="Arial" w:hAnsi="Arial" w:cs="Arial"/>
                <w:sz w:val="24"/>
                <w:szCs w:val="24"/>
              </w:rPr>
            </w:pPr>
            <w:r w:rsidRPr="001530C1">
              <w:rPr>
                <w:rFonts w:ascii="Arial" w:hAnsi="Arial" w:cs="Arial"/>
                <w:sz w:val="24"/>
                <w:szCs w:val="24"/>
              </w:rPr>
              <w:t xml:space="preserve">ensuring that revalidation procedures are followed </w:t>
            </w:r>
          </w:p>
          <w:p w:rsidR="001530C1" w:rsidRPr="001530C1" w:rsidRDefault="008647A0" w:rsidP="001530C1">
            <w:pPr>
              <w:pStyle w:val="ListParagraph"/>
              <w:numPr>
                <w:ilvl w:val="0"/>
                <w:numId w:val="31"/>
              </w:numPr>
              <w:autoSpaceDE w:val="0"/>
              <w:autoSpaceDN w:val="0"/>
              <w:adjustRightInd w:val="0"/>
              <w:spacing w:after="0" w:line="240" w:lineRule="auto"/>
              <w:rPr>
                <w:rFonts w:ascii="Arial" w:hAnsi="Arial" w:cs="Arial"/>
                <w:sz w:val="24"/>
                <w:szCs w:val="24"/>
              </w:rPr>
            </w:pPr>
            <w:r w:rsidRPr="001530C1">
              <w:rPr>
                <w:rFonts w:ascii="Arial" w:hAnsi="Arial" w:cs="Arial"/>
                <w:sz w:val="24"/>
                <w:szCs w:val="24"/>
              </w:rPr>
              <w:t xml:space="preserve">following safeguarding regulations </w:t>
            </w:r>
          </w:p>
          <w:p w:rsidR="009E3FA0" w:rsidRDefault="008647A0" w:rsidP="001530C1">
            <w:pPr>
              <w:pStyle w:val="ListParagraph"/>
              <w:numPr>
                <w:ilvl w:val="0"/>
                <w:numId w:val="31"/>
              </w:numPr>
              <w:autoSpaceDE w:val="0"/>
              <w:autoSpaceDN w:val="0"/>
              <w:adjustRightInd w:val="0"/>
              <w:spacing w:after="0" w:line="240" w:lineRule="auto"/>
              <w:rPr>
                <w:rFonts w:ascii="Arial" w:hAnsi="Arial" w:cs="Arial"/>
                <w:sz w:val="24"/>
                <w:szCs w:val="24"/>
              </w:rPr>
            </w:pPr>
            <w:proofErr w:type="gramStart"/>
            <w:r w:rsidRPr="001530C1">
              <w:rPr>
                <w:rFonts w:ascii="Arial" w:hAnsi="Arial" w:cs="Arial"/>
                <w:sz w:val="24"/>
                <w:szCs w:val="24"/>
              </w:rPr>
              <w:t>following</w:t>
            </w:r>
            <w:proofErr w:type="gramEnd"/>
            <w:r w:rsidRPr="001530C1">
              <w:rPr>
                <w:rFonts w:ascii="Arial" w:hAnsi="Arial" w:cs="Arial"/>
                <w:sz w:val="24"/>
                <w:szCs w:val="24"/>
              </w:rPr>
              <w:t xml:space="preserve"> procedures for raising concerns/whistleblowing.</w:t>
            </w:r>
          </w:p>
          <w:p w:rsidR="002D7295" w:rsidRPr="001530C1" w:rsidRDefault="002D7295" w:rsidP="001530C1">
            <w:pPr>
              <w:pStyle w:val="ListParagraph"/>
              <w:numPr>
                <w:ilvl w:val="0"/>
                <w:numId w:val="31"/>
              </w:numPr>
              <w:autoSpaceDE w:val="0"/>
              <w:autoSpaceDN w:val="0"/>
              <w:adjustRightInd w:val="0"/>
              <w:spacing w:after="0" w:line="240" w:lineRule="auto"/>
              <w:rPr>
                <w:rFonts w:ascii="Arial" w:hAnsi="Arial" w:cs="Arial"/>
                <w:sz w:val="24"/>
                <w:szCs w:val="24"/>
              </w:rPr>
            </w:pPr>
          </w:p>
        </w:tc>
      </w:tr>
      <w:tr w:rsidR="009E3FA0" w:rsidRPr="0045008A" w:rsidTr="00281CBA">
        <w:tc>
          <w:tcPr>
            <w:tcW w:w="2263" w:type="dxa"/>
          </w:tcPr>
          <w:p w:rsidR="009E3FA0" w:rsidRPr="0045008A" w:rsidRDefault="008647A0" w:rsidP="00281CBA">
            <w:pPr>
              <w:rPr>
                <w:rFonts w:ascii="Arial" w:hAnsi="Arial" w:cs="Arial"/>
                <w:sz w:val="24"/>
                <w:szCs w:val="24"/>
              </w:rPr>
            </w:pPr>
            <w:r w:rsidRPr="0045008A">
              <w:rPr>
                <w:rFonts w:ascii="Arial" w:hAnsi="Arial" w:cs="Arial"/>
                <w:sz w:val="24"/>
                <w:szCs w:val="24"/>
              </w:rPr>
              <w:lastRenderedPageBreak/>
              <w:t>Multidisciplinary working in the health and social care sector</w:t>
            </w:r>
          </w:p>
        </w:tc>
        <w:tc>
          <w:tcPr>
            <w:tcW w:w="8222" w:type="dxa"/>
          </w:tcPr>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Partnership working, to include: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the need for joined-up working with other service providers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ways service users, carers and advocates are involved in planning, decision-making and support with other service providers </w:t>
            </w:r>
          </w:p>
          <w:p w:rsidR="009E3FA0"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holistic approaches</w:t>
            </w:r>
          </w:p>
          <w:p w:rsidR="002D7295" w:rsidRPr="0045008A" w:rsidRDefault="002D7295" w:rsidP="00281CBA">
            <w:pPr>
              <w:autoSpaceDE w:val="0"/>
              <w:autoSpaceDN w:val="0"/>
              <w:adjustRightInd w:val="0"/>
              <w:rPr>
                <w:rFonts w:ascii="Arial" w:hAnsi="Arial" w:cs="Arial"/>
                <w:sz w:val="24"/>
                <w:szCs w:val="24"/>
              </w:rPr>
            </w:pPr>
          </w:p>
        </w:tc>
      </w:tr>
      <w:tr w:rsidR="008647A0" w:rsidRPr="0045008A" w:rsidTr="00281CBA">
        <w:tc>
          <w:tcPr>
            <w:tcW w:w="2263" w:type="dxa"/>
          </w:tcPr>
          <w:p w:rsidR="008647A0" w:rsidRPr="0045008A" w:rsidRDefault="008647A0" w:rsidP="00281CBA">
            <w:pPr>
              <w:rPr>
                <w:rFonts w:ascii="Arial" w:hAnsi="Arial" w:cs="Arial"/>
                <w:sz w:val="24"/>
                <w:szCs w:val="24"/>
              </w:rPr>
            </w:pPr>
            <w:r w:rsidRPr="0045008A">
              <w:rPr>
                <w:rFonts w:ascii="Arial" w:hAnsi="Arial" w:cs="Arial"/>
                <w:sz w:val="24"/>
                <w:szCs w:val="24"/>
              </w:rPr>
              <w:t>Monitoring the work of people in health and social care settings</w:t>
            </w:r>
          </w:p>
        </w:tc>
        <w:tc>
          <w:tcPr>
            <w:tcW w:w="8222" w:type="dxa"/>
          </w:tcPr>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How the work of people in health and social care settings is monitored, to include: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line management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external inspection by relevant agencies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whistleblowing </w:t>
            </w:r>
          </w:p>
          <w:p w:rsidR="001530C1"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service user feedback </w:t>
            </w:r>
          </w:p>
          <w:p w:rsidR="008647A0" w:rsidRDefault="008647A0" w:rsidP="00281CBA">
            <w:pPr>
              <w:autoSpaceDE w:val="0"/>
              <w:autoSpaceDN w:val="0"/>
              <w:adjustRightInd w:val="0"/>
              <w:rPr>
                <w:rFonts w:ascii="Arial" w:hAnsi="Arial" w:cs="Arial"/>
                <w:sz w:val="24"/>
                <w:szCs w:val="24"/>
              </w:rPr>
            </w:pPr>
            <w:r w:rsidRPr="0045008A">
              <w:rPr>
                <w:rFonts w:ascii="Arial" w:hAnsi="Arial" w:cs="Arial"/>
                <w:sz w:val="24"/>
                <w:szCs w:val="24"/>
              </w:rPr>
              <w:t xml:space="preserve">• </w:t>
            </w:r>
            <w:proofErr w:type="gramStart"/>
            <w:r w:rsidRPr="0045008A">
              <w:rPr>
                <w:rFonts w:ascii="Arial" w:hAnsi="Arial" w:cs="Arial"/>
                <w:sz w:val="24"/>
                <w:szCs w:val="24"/>
              </w:rPr>
              <w:t>criminal</w:t>
            </w:r>
            <w:proofErr w:type="gramEnd"/>
            <w:r w:rsidRPr="0045008A">
              <w:rPr>
                <w:rFonts w:ascii="Arial" w:hAnsi="Arial" w:cs="Arial"/>
                <w:sz w:val="24"/>
                <w:szCs w:val="24"/>
              </w:rPr>
              <w:t xml:space="preserve"> investigations.</w:t>
            </w:r>
          </w:p>
          <w:p w:rsidR="003108F9" w:rsidRPr="0045008A" w:rsidRDefault="003108F9" w:rsidP="00281CBA">
            <w:pPr>
              <w:autoSpaceDE w:val="0"/>
              <w:autoSpaceDN w:val="0"/>
              <w:adjustRightInd w:val="0"/>
              <w:rPr>
                <w:rFonts w:ascii="Arial" w:hAnsi="Arial" w:cs="Arial"/>
                <w:sz w:val="24"/>
                <w:szCs w:val="24"/>
              </w:rPr>
            </w:pPr>
          </w:p>
        </w:tc>
      </w:tr>
    </w:tbl>
    <w:p w:rsidR="009E3FA0" w:rsidRDefault="009E3FA0"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p w:rsidR="002D7295" w:rsidRDefault="002D7295" w:rsidP="001C1E8D">
      <w:pPr>
        <w:rPr>
          <w:rFonts w:ascii="Arial" w:eastAsia="Times New Roman" w:hAnsi="Arial" w:cs="Arial"/>
          <w:b/>
          <w:color w:val="000000" w:themeColor="dark1"/>
          <w:kern w:val="24"/>
          <w:sz w:val="24"/>
          <w:szCs w:val="24"/>
          <w:lang w:eastAsia="en-GB"/>
        </w:rPr>
      </w:pPr>
    </w:p>
    <w:tbl>
      <w:tblPr>
        <w:tblStyle w:val="TableGrid"/>
        <w:tblW w:w="10485" w:type="dxa"/>
        <w:tblLook w:val="04A0" w:firstRow="1" w:lastRow="0" w:firstColumn="1" w:lastColumn="0" w:noHBand="0" w:noVBand="1"/>
      </w:tblPr>
      <w:tblGrid>
        <w:gridCol w:w="2263"/>
        <w:gridCol w:w="8222"/>
      </w:tblGrid>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B</w:t>
            </w:r>
          </w:p>
        </w:tc>
        <w:tc>
          <w:tcPr>
            <w:tcW w:w="8222" w:type="dxa"/>
            <w:shd w:val="clear" w:color="auto" w:fill="BFBFBF" w:themeFill="background1" w:themeFillShade="BF"/>
          </w:tcPr>
          <w:p w:rsidR="009E3FA0" w:rsidRPr="0045008A" w:rsidRDefault="008647A0" w:rsidP="00281CBA">
            <w:pPr>
              <w:autoSpaceDE w:val="0"/>
              <w:autoSpaceDN w:val="0"/>
              <w:adjustRightInd w:val="0"/>
              <w:rPr>
                <w:rFonts w:ascii="Arial" w:hAnsi="Arial" w:cs="Arial"/>
                <w:b/>
                <w:sz w:val="24"/>
                <w:szCs w:val="24"/>
              </w:rPr>
            </w:pPr>
            <w:r w:rsidRPr="0045008A">
              <w:rPr>
                <w:rFonts w:ascii="Arial" w:hAnsi="Arial" w:cs="Arial"/>
                <w:b/>
                <w:sz w:val="24"/>
                <w:szCs w:val="24"/>
              </w:rPr>
              <w:t>The roles of organisations in the health and social care sector</w:t>
            </w:r>
          </w:p>
        </w:tc>
      </w:tr>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9E3FA0" w:rsidRPr="0045008A" w:rsidRDefault="009E3FA0" w:rsidP="00281CB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9E3FA0" w:rsidRPr="0045008A" w:rsidTr="00281CBA">
        <w:tc>
          <w:tcPr>
            <w:tcW w:w="2263" w:type="dxa"/>
          </w:tcPr>
          <w:p w:rsidR="009E3FA0" w:rsidRPr="0045008A" w:rsidRDefault="008647A0" w:rsidP="00281CBA">
            <w:pPr>
              <w:rPr>
                <w:rFonts w:ascii="Arial" w:eastAsia="Times New Roman" w:hAnsi="Arial" w:cs="Arial"/>
                <w:color w:val="000000" w:themeColor="dark1"/>
                <w:kern w:val="24"/>
                <w:sz w:val="24"/>
                <w:szCs w:val="24"/>
                <w:lang w:eastAsia="en-GB"/>
              </w:rPr>
            </w:pPr>
            <w:r w:rsidRPr="0045008A">
              <w:rPr>
                <w:rFonts w:ascii="Arial" w:hAnsi="Arial" w:cs="Arial"/>
                <w:sz w:val="24"/>
                <w:szCs w:val="24"/>
              </w:rPr>
              <w:t xml:space="preserve">The roles of organisations in </w:t>
            </w:r>
            <w:r w:rsidRPr="0045008A">
              <w:rPr>
                <w:rFonts w:ascii="Arial" w:hAnsi="Arial" w:cs="Arial"/>
                <w:sz w:val="24"/>
                <w:szCs w:val="24"/>
              </w:rPr>
              <w:lastRenderedPageBreak/>
              <w:t>providing health and social care services</w:t>
            </w:r>
          </w:p>
        </w:tc>
        <w:tc>
          <w:tcPr>
            <w:tcW w:w="8222" w:type="dxa"/>
          </w:tcPr>
          <w:p w:rsidR="00604341" w:rsidRDefault="008647A0" w:rsidP="008647A0">
            <w:pPr>
              <w:autoSpaceDE w:val="0"/>
              <w:autoSpaceDN w:val="0"/>
              <w:adjustRightInd w:val="0"/>
              <w:rPr>
                <w:rFonts w:ascii="Arial" w:hAnsi="Arial" w:cs="Arial"/>
                <w:sz w:val="24"/>
                <w:szCs w:val="24"/>
              </w:rPr>
            </w:pPr>
            <w:r w:rsidRPr="0045008A">
              <w:rPr>
                <w:rFonts w:ascii="Arial" w:hAnsi="Arial" w:cs="Arial"/>
                <w:sz w:val="24"/>
                <w:szCs w:val="24"/>
              </w:rPr>
              <w:lastRenderedPageBreak/>
              <w:t xml:space="preserve">• Ways services are provided by: </w:t>
            </w:r>
          </w:p>
          <w:p w:rsidR="00B610BD" w:rsidRDefault="008647A0" w:rsidP="00B610BD">
            <w:pPr>
              <w:pStyle w:val="ListParagraph"/>
              <w:numPr>
                <w:ilvl w:val="0"/>
                <w:numId w:val="32"/>
              </w:numPr>
              <w:autoSpaceDE w:val="0"/>
              <w:autoSpaceDN w:val="0"/>
              <w:adjustRightInd w:val="0"/>
              <w:spacing w:after="0" w:line="240" w:lineRule="auto"/>
              <w:rPr>
                <w:rFonts w:ascii="Arial" w:hAnsi="Arial" w:cs="Arial"/>
                <w:sz w:val="24"/>
                <w:szCs w:val="24"/>
              </w:rPr>
            </w:pPr>
            <w:r w:rsidRPr="00604341">
              <w:rPr>
                <w:rFonts w:ascii="Arial" w:hAnsi="Arial" w:cs="Arial"/>
                <w:sz w:val="24"/>
                <w:szCs w:val="24"/>
              </w:rPr>
              <w:t xml:space="preserve"> the public sector: </w:t>
            </w:r>
          </w:p>
          <w:p w:rsidR="00B610BD" w:rsidRDefault="008647A0" w:rsidP="00B610BD">
            <w:pPr>
              <w:pStyle w:val="ListParagraph"/>
              <w:autoSpaceDE w:val="0"/>
              <w:autoSpaceDN w:val="0"/>
              <w:adjustRightInd w:val="0"/>
              <w:spacing w:after="0" w:line="240" w:lineRule="auto"/>
              <w:rPr>
                <w:rFonts w:ascii="Arial" w:hAnsi="Arial" w:cs="Arial"/>
                <w:sz w:val="24"/>
                <w:szCs w:val="24"/>
              </w:rPr>
            </w:pPr>
            <w:r w:rsidRPr="00604341">
              <w:rPr>
                <w:rFonts w:ascii="Arial" w:hAnsi="Arial" w:cs="Arial"/>
                <w:sz w:val="24"/>
                <w:szCs w:val="24"/>
              </w:rPr>
              <w:lastRenderedPageBreak/>
              <w:t xml:space="preserve">– NHS Foundation Trusts, to include hospitals, mental health services and community health services </w:t>
            </w:r>
          </w:p>
          <w:p w:rsidR="00B610BD" w:rsidRDefault="008647A0" w:rsidP="00B610BD">
            <w:pPr>
              <w:pStyle w:val="ListParagraph"/>
              <w:autoSpaceDE w:val="0"/>
              <w:autoSpaceDN w:val="0"/>
              <w:adjustRightInd w:val="0"/>
              <w:spacing w:after="0" w:line="240" w:lineRule="auto"/>
              <w:rPr>
                <w:rFonts w:ascii="Arial" w:hAnsi="Arial" w:cs="Arial"/>
                <w:sz w:val="24"/>
                <w:szCs w:val="24"/>
              </w:rPr>
            </w:pPr>
            <w:r w:rsidRPr="00604341">
              <w:rPr>
                <w:rFonts w:ascii="Arial" w:hAnsi="Arial" w:cs="Arial"/>
                <w:sz w:val="24"/>
                <w:szCs w:val="24"/>
              </w:rPr>
              <w:t xml:space="preserve">– adult social care </w:t>
            </w:r>
          </w:p>
          <w:p w:rsidR="00B610BD" w:rsidRDefault="008647A0" w:rsidP="00B610BD">
            <w:pPr>
              <w:pStyle w:val="ListParagraph"/>
              <w:autoSpaceDE w:val="0"/>
              <w:autoSpaceDN w:val="0"/>
              <w:adjustRightInd w:val="0"/>
              <w:spacing w:after="0" w:line="240" w:lineRule="auto"/>
              <w:rPr>
                <w:rFonts w:ascii="Arial" w:hAnsi="Arial" w:cs="Arial"/>
                <w:sz w:val="24"/>
                <w:szCs w:val="24"/>
              </w:rPr>
            </w:pPr>
            <w:r w:rsidRPr="00604341">
              <w:rPr>
                <w:rFonts w:ascii="Arial" w:hAnsi="Arial" w:cs="Arial"/>
                <w:sz w:val="24"/>
                <w:szCs w:val="24"/>
              </w:rPr>
              <w:t xml:space="preserve">– children’s services </w:t>
            </w:r>
          </w:p>
          <w:p w:rsidR="00B610BD" w:rsidRDefault="008647A0" w:rsidP="00B610BD">
            <w:pPr>
              <w:pStyle w:val="ListParagraph"/>
              <w:autoSpaceDE w:val="0"/>
              <w:autoSpaceDN w:val="0"/>
              <w:adjustRightInd w:val="0"/>
              <w:spacing w:after="0" w:line="240" w:lineRule="auto"/>
              <w:rPr>
                <w:rFonts w:ascii="Arial" w:hAnsi="Arial" w:cs="Arial"/>
                <w:sz w:val="24"/>
                <w:szCs w:val="24"/>
              </w:rPr>
            </w:pPr>
            <w:r w:rsidRPr="00604341">
              <w:rPr>
                <w:rFonts w:ascii="Arial" w:hAnsi="Arial" w:cs="Arial"/>
                <w:sz w:val="24"/>
                <w:szCs w:val="24"/>
              </w:rPr>
              <w:t xml:space="preserve">– GP practices </w:t>
            </w:r>
          </w:p>
          <w:p w:rsidR="00B610BD" w:rsidRDefault="008647A0" w:rsidP="00B610BD">
            <w:pPr>
              <w:pStyle w:val="ListParagraph"/>
              <w:numPr>
                <w:ilvl w:val="0"/>
                <w:numId w:val="32"/>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the voluntary sector </w:t>
            </w:r>
          </w:p>
          <w:p w:rsidR="00604341" w:rsidRPr="00B610BD" w:rsidRDefault="008647A0" w:rsidP="00B610BD">
            <w:pPr>
              <w:pStyle w:val="ListParagraph"/>
              <w:numPr>
                <w:ilvl w:val="0"/>
                <w:numId w:val="32"/>
              </w:numPr>
              <w:autoSpaceDE w:val="0"/>
              <w:autoSpaceDN w:val="0"/>
              <w:adjustRightInd w:val="0"/>
              <w:spacing w:after="0" w:line="240" w:lineRule="auto"/>
              <w:rPr>
                <w:rFonts w:ascii="Arial" w:hAnsi="Arial" w:cs="Arial"/>
                <w:sz w:val="24"/>
                <w:szCs w:val="24"/>
              </w:rPr>
            </w:pPr>
            <w:proofErr w:type="gramStart"/>
            <w:r w:rsidRPr="00B610BD">
              <w:rPr>
                <w:rFonts w:ascii="Arial" w:hAnsi="Arial" w:cs="Arial"/>
                <w:sz w:val="24"/>
                <w:szCs w:val="24"/>
              </w:rPr>
              <w:t>the</w:t>
            </w:r>
            <w:proofErr w:type="gramEnd"/>
            <w:r w:rsidRPr="00B610BD">
              <w:rPr>
                <w:rFonts w:ascii="Arial" w:hAnsi="Arial" w:cs="Arial"/>
                <w:sz w:val="24"/>
                <w:szCs w:val="24"/>
              </w:rPr>
              <w:t xml:space="preserve"> private sector. </w:t>
            </w:r>
          </w:p>
          <w:p w:rsidR="00B610BD" w:rsidRDefault="008647A0" w:rsidP="008647A0">
            <w:pPr>
              <w:autoSpaceDE w:val="0"/>
              <w:autoSpaceDN w:val="0"/>
              <w:adjustRightInd w:val="0"/>
              <w:rPr>
                <w:rFonts w:ascii="Arial" w:hAnsi="Arial" w:cs="Arial"/>
                <w:sz w:val="24"/>
                <w:szCs w:val="24"/>
              </w:rPr>
            </w:pPr>
            <w:r w:rsidRPr="0045008A">
              <w:rPr>
                <w:rFonts w:ascii="Arial" w:hAnsi="Arial" w:cs="Arial"/>
                <w:sz w:val="24"/>
                <w:szCs w:val="24"/>
              </w:rPr>
              <w:t xml:space="preserve">• Settings where health and social care services are provided to meet different needs, to include: </w:t>
            </w:r>
          </w:p>
          <w:p w:rsidR="00B610BD"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hospitals </w:t>
            </w:r>
          </w:p>
          <w:p w:rsidR="00B610BD"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day care units </w:t>
            </w:r>
          </w:p>
          <w:p w:rsidR="00B610BD"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hospice care </w:t>
            </w:r>
          </w:p>
          <w:p w:rsidR="00B610BD"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residential care </w:t>
            </w:r>
          </w:p>
          <w:p w:rsidR="00B610BD"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r w:rsidRPr="00B610BD">
              <w:rPr>
                <w:rFonts w:ascii="Arial" w:hAnsi="Arial" w:cs="Arial"/>
                <w:sz w:val="24"/>
                <w:szCs w:val="24"/>
              </w:rPr>
              <w:t xml:space="preserve">domiciliary care </w:t>
            </w:r>
          </w:p>
          <w:p w:rsidR="009E3FA0" w:rsidRDefault="008647A0" w:rsidP="00B610BD">
            <w:pPr>
              <w:pStyle w:val="ListParagraph"/>
              <w:numPr>
                <w:ilvl w:val="0"/>
                <w:numId w:val="33"/>
              </w:numPr>
              <w:autoSpaceDE w:val="0"/>
              <w:autoSpaceDN w:val="0"/>
              <w:adjustRightInd w:val="0"/>
              <w:spacing w:after="0" w:line="240" w:lineRule="auto"/>
              <w:rPr>
                <w:rFonts w:ascii="Arial" w:hAnsi="Arial" w:cs="Arial"/>
                <w:sz w:val="24"/>
                <w:szCs w:val="24"/>
              </w:rPr>
            </w:pPr>
            <w:proofErr w:type="gramStart"/>
            <w:r w:rsidRPr="00B610BD">
              <w:rPr>
                <w:rFonts w:ascii="Arial" w:hAnsi="Arial" w:cs="Arial"/>
                <w:sz w:val="24"/>
                <w:szCs w:val="24"/>
              </w:rPr>
              <w:t>the</w:t>
            </w:r>
            <w:proofErr w:type="gramEnd"/>
            <w:r w:rsidRPr="00B610BD">
              <w:rPr>
                <w:rFonts w:ascii="Arial" w:hAnsi="Arial" w:cs="Arial"/>
                <w:sz w:val="24"/>
                <w:szCs w:val="24"/>
              </w:rPr>
              <w:t xml:space="preserve"> workplace.</w:t>
            </w:r>
          </w:p>
          <w:p w:rsidR="002D7295" w:rsidRPr="00B610BD" w:rsidRDefault="002D7295" w:rsidP="00B610BD">
            <w:pPr>
              <w:pStyle w:val="ListParagraph"/>
              <w:numPr>
                <w:ilvl w:val="0"/>
                <w:numId w:val="33"/>
              </w:numPr>
              <w:autoSpaceDE w:val="0"/>
              <w:autoSpaceDN w:val="0"/>
              <w:adjustRightInd w:val="0"/>
              <w:spacing w:after="0" w:line="240" w:lineRule="auto"/>
              <w:rPr>
                <w:rFonts w:ascii="Arial" w:hAnsi="Arial" w:cs="Arial"/>
                <w:sz w:val="24"/>
                <w:szCs w:val="24"/>
              </w:rPr>
            </w:pPr>
          </w:p>
        </w:tc>
      </w:tr>
      <w:tr w:rsidR="009E3FA0" w:rsidRPr="0045008A" w:rsidTr="00281CBA">
        <w:tc>
          <w:tcPr>
            <w:tcW w:w="2263" w:type="dxa"/>
          </w:tcPr>
          <w:p w:rsidR="009E3FA0" w:rsidRPr="0045008A" w:rsidRDefault="008647A0" w:rsidP="00281CBA">
            <w:pPr>
              <w:rPr>
                <w:rFonts w:ascii="Arial" w:hAnsi="Arial" w:cs="Arial"/>
                <w:sz w:val="24"/>
                <w:szCs w:val="24"/>
              </w:rPr>
            </w:pPr>
            <w:r w:rsidRPr="0045008A">
              <w:rPr>
                <w:rFonts w:ascii="Arial" w:hAnsi="Arial" w:cs="Arial"/>
                <w:sz w:val="24"/>
                <w:szCs w:val="24"/>
              </w:rPr>
              <w:lastRenderedPageBreak/>
              <w:t>Issues that affect access to services</w:t>
            </w:r>
          </w:p>
        </w:tc>
        <w:tc>
          <w:tcPr>
            <w:tcW w:w="8222" w:type="dxa"/>
          </w:tcPr>
          <w:p w:rsidR="00732569" w:rsidRDefault="008647A0" w:rsidP="006404C4">
            <w:pPr>
              <w:autoSpaceDE w:val="0"/>
              <w:autoSpaceDN w:val="0"/>
              <w:adjustRightInd w:val="0"/>
              <w:rPr>
                <w:rFonts w:ascii="Arial" w:hAnsi="Arial" w:cs="Arial"/>
                <w:sz w:val="24"/>
                <w:szCs w:val="24"/>
              </w:rPr>
            </w:pPr>
            <w:r w:rsidRPr="0045008A">
              <w:rPr>
                <w:rFonts w:ascii="Arial" w:hAnsi="Arial" w:cs="Arial"/>
                <w:sz w:val="24"/>
                <w:szCs w:val="24"/>
              </w:rPr>
              <w:t xml:space="preserve">• Referral. </w:t>
            </w:r>
          </w:p>
          <w:p w:rsidR="00732569" w:rsidRDefault="008647A0" w:rsidP="006404C4">
            <w:pPr>
              <w:autoSpaceDE w:val="0"/>
              <w:autoSpaceDN w:val="0"/>
              <w:adjustRightInd w:val="0"/>
              <w:rPr>
                <w:rFonts w:ascii="Arial" w:hAnsi="Arial" w:cs="Arial"/>
                <w:sz w:val="24"/>
                <w:szCs w:val="24"/>
              </w:rPr>
            </w:pPr>
            <w:r w:rsidRPr="0045008A">
              <w:rPr>
                <w:rFonts w:ascii="Arial" w:hAnsi="Arial" w:cs="Arial"/>
                <w:sz w:val="24"/>
                <w:szCs w:val="24"/>
              </w:rPr>
              <w:t xml:space="preserve">• Assessment. </w:t>
            </w:r>
          </w:p>
          <w:p w:rsidR="00732569" w:rsidRDefault="008647A0" w:rsidP="006404C4">
            <w:pPr>
              <w:autoSpaceDE w:val="0"/>
              <w:autoSpaceDN w:val="0"/>
              <w:adjustRightInd w:val="0"/>
              <w:rPr>
                <w:rFonts w:ascii="Arial" w:hAnsi="Arial" w:cs="Arial"/>
                <w:sz w:val="24"/>
                <w:szCs w:val="24"/>
              </w:rPr>
            </w:pPr>
            <w:r w:rsidRPr="0045008A">
              <w:rPr>
                <w:rFonts w:ascii="Arial" w:hAnsi="Arial" w:cs="Arial"/>
                <w:sz w:val="24"/>
                <w:szCs w:val="24"/>
              </w:rPr>
              <w:t xml:space="preserve">• Eligibility criteria. </w:t>
            </w:r>
          </w:p>
          <w:p w:rsidR="009E3FA0" w:rsidRDefault="008647A0" w:rsidP="006404C4">
            <w:pPr>
              <w:autoSpaceDE w:val="0"/>
              <w:autoSpaceDN w:val="0"/>
              <w:adjustRightInd w:val="0"/>
              <w:rPr>
                <w:rFonts w:ascii="Arial" w:hAnsi="Arial" w:cs="Arial"/>
                <w:sz w:val="24"/>
                <w:szCs w:val="24"/>
              </w:rPr>
            </w:pPr>
            <w:r w:rsidRPr="0045008A">
              <w:rPr>
                <w:rFonts w:ascii="Arial" w:hAnsi="Arial" w:cs="Arial"/>
                <w:sz w:val="24"/>
                <w:szCs w:val="24"/>
              </w:rPr>
              <w:t xml:space="preserve">• Barriers to access, to include specific needs, individual preferences, financial, geographical, social, cultural. </w:t>
            </w:r>
          </w:p>
          <w:p w:rsidR="002D7295" w:rsidRPr="0045008A" w:rsidRDefault="002D7295" w:rsidP="006404C4">
            <w:pPr>
              <w:autoSpaceDE w:val="0"/>
              <w:autoSpaceDN w:val="0"/>
              <w:adjustRightInd w:val="0"/>
              <w:rPr>
                <w:rFonts w:ascii="Arial" w:hAnsi="Arial" w:cs="Arial"/>
                <w:sz w:val="24"/>
                <w:szCs w:val="24"/>
              </w:rPr>
            </w:pPr>
          </w:p>
        </w:tc>
      </w:tr>
      <w:tr w:rsidR="009E3FA0" w:rsidRPr="0045008A" w:rsidTr="00281CBA">
        <w:tc>
          <w:tcPr>
            <w:tcW w:w="2263" w:type="dxa"/>
          </w:tcPr>
          <w:p w:rsidR="009E3FA0" w:rsidRPr="0045008A" w:rsidRDefault="006404C4" w:rsidP="00281CBA">
            <w:pPr>
              <w:rPr>
                <w:rFonts w:ascii="Arial" w:hAnsi="Arial" w:cs="Arial"/>
                <w:sz w:val="24"/>
                <w:szCs w:val="24"/>
              </w:rPr>
            </w:pPr>
            <w:r w:rsidRPr="0045008A">
              <w:rPr>
                <w:rFonts w:ascii="Arial" w:hAnsi="Arial" w:cs="Arial"/>
                <w:sz w:val="24"/>
                <w:szCs w:val="24"/>
              </w:rPr>
              <w:t>Ways organisations represent interests of service users</w:t>
            </w:r>
          </w:p>
        </w:tc>
        <w:tc>
          <w:tcPr>
            <w:tcW w:w="8222" w:type="dxa"/>
          </w:tcPr>
          <w:p w:rsidR="00732569"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To include: </w:t>
            </w:r>
          </w:p>
          <w:p w:rsidR="00732569"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charities/patient groups </w:t>
            </w:r>
          </w:p>
          <w:p w:rsidR="00732569"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advocacy </w:t>
            </w:r>
          </w:p>
          <w:p w:rsidR="002D7295"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complaints policies </w:t>
            </w:r>
          </w:p>
          <w:p w:rsidR="009E3FA0"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w:t>
            </w:r>
            <w:r w:rsidR="002D7295">
              <w:rPr>
                <w:rFonts w:ascii="Arial" w:hAnsi="Arial" w:cs="Arial"/>
                <w:sz w:val="24"/>
                <w:szCs w:val="24"/>
              </w:rPr>
              <w:t xml:space="preserve"> </w:t>
            </w:r>
            <w:proofErr w:type="gramStart"/>
            <w:r w:rsidRPr="0045008A">
              <w:rPr>
                <w:rFonts w:ascii="Arial" w:hAnsi="Arial" w:cs="Arial"/>
                <w:sz w:val="24"/>
                <w:szCs w:val="24"/>
              </w:rPr>
              <w:t>whistleblowing</w:t>
            </w:r>
            <w:proofErr w:type="gramEnd"/>
            <w:r w:rsidRPr="0045008A">
              <w:rPr>
                <w:rFonts w:ascii="Arial" w:hAnsi="Arial" w:cs="Arial"/>
                <w:sz w:val="24"/>
                <w:szCs w:val="24"/>
              </w:rPr>
              <w:t xml:space="preserve"> policies.</w:t>
            </w:r>
          </w:p>
          <w:p w:rsidR="002D7295" w:rsidRPr="0045008A" w:rsidRDefault="002D7295" w:rsidP="00281CBA">
            <w:pPr>
              <w:autoSpaceDE w:val="0"/>
              <w:autoSpaceDN w:val="0"/>
              <w:adjustRightInd w:val="0"/>
              <w:rPr>
                <w:rFonts w:ascii="Arial" w:hAnsi="Arial" w:cs="Arial"/>
                <w:sz w:val="24"/>
                <w:szCs w:val="24"/>
              </w:rPr>
            </w:pPr>
          </w:p>
        </w:tc>
      </w:tr>
      <w:tr w:rsidR="009E3FA0" w:rsidRPr="0045008A" w:rsidTr="00281CBA">
        <w:tc>
          <w:tcPr>
            <w:tcW w:w="2263" w:type="dxa"/>
          </w:tcPr>
          <w:p w:rsidR="009E3FA0" w:rsidRPr="0045008A" w:rsidRDefault="006404C4" w:rsidP="00281CBA">
            <w:pPr>
              <w:rPr>
                <w:rFonts w:ascii="Arial" w:hAnsi="Arial" w:cs="Arial"/>
                <w:sz w:val="24"/>
                <w:szCs w:val="24"/>
              </w:rPr>
            </w:pPr>
            <w:r w:rsidRPr="0045008A">
              <w:rPr>
                <w:rFonts w:ascii="Arial" w:hAnsi="Arial" w:cs="Arial"/>
                <w:sz w:val="24"/>
                <w:szCs w:val="24"/>
              </w:rPr>
              <w:t>The roles of organisations that regulate and inspect health and social care services</w:t>
            </w:r>
          </w:p>
        </w:tc>
        <w:tc>
          <w:tcPr>
            <w:tcW w:w="8222" w:type="dxa"/>
          </w:tcPr>
          <w:p w:rsidR="00732569"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The ways organisations regulate and inspect health and social care services, and the people who work in them. </w:t>
            </w:r>
          </w:p>
          <w:p w:rsidR="00732569"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Organisations that regulate or inspect health and social care services. (Learners should study organisations relevant to either England, Wales or Northern Ireland; they do not need to study organisations relevant to all UK countries.) </w:t>
            </w:r>
          </w:p>
          <w:p w:rsidR="00732569"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In England: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Care Quality Commission (CQC)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National Institute for Health and Care Excellence (NICE)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Public Health England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Ofsted. </w:t>
            </w:r>
          </w:p>
          <w:p w:rsidR="00BB1B72"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The roles of organisations which regulate or inspect health and social care services, to include: </w:t>
            </w:r>
          </w:p>
          <w:p w:rsidR="00BB1B72" w:rsidRPr="00BB1B72" w:rsidRDefault="006404C4"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BB1B72">
              <w:rPr>
                <w:rFonts w:ascii="Arial" w:hAnsi="Arial" w:cs="Arial"/>
                <w:sz w:val="24"/>
                <w:szCs w:val="24"/>
              </w:rPr>
              <w:t xml:space="preserve">how regulation and inspections are carried out </w:t>
            </w:r>
          </w:p>
          <w:p w:rsidR="00BB1B72" w:rsidRPr="00BB1B72" w:rsidRDefault="006404C4"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BB1B72">
              <w:rPr>
                <w:rFonts w:ascii="Arial" w:hAnsi="Arial" w:cs="Arial"/>
                <w:sz w:val="24"/>
                <w:szCs w:val="24"/>
              </w:rPr>
              <w:t xml:space="preserve">how organisations and individuals respond to regulation and inspection </w:t>
            </w:r>
          </w:p>
          <w:p w:rsidR="00BB1B72" w:rsidRPr="00BB1B72" w:rsidRDefault="006404C4"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BB1B72">
              <w:rPr>
                <w:rFonts w:ascii="Arial" w:hAnsi="Arial" w:cs="Arial"/>
                <w:sz w:val="24"/>
                <w:szCs w:val="24"/>
              </w:rPr>
              <w:t xml:space="preserve">changes in working practices required by regulation and inspection </w:t>
            </w:r>
          </w:p>
          <w:p w:rsidR="00BB1B72" w:rsidRPr="00BB1B72" w:rsidRDefault="006404C4" w:rsidP="00BB1B72">
            <w:pPr>
              <w:pStyle w:val="ListParagraph"/>
              <w:numPr>
                <w:ilvl w:val="0"/>
                <w:numId w:val="33"/>
              </w:numPr>
              <w:autoSpaceDE w:val="0"/>
              <w:autoSpaceDN w:val="0"/>
              <w:adjustRightInd w:val="0"/>
              <w:spacing w:after="0" w:line="240" w:lineRule="auto"/>
              <w:rPr>
                <w:rFonts w:ascii="Arial" w:hAnsi="Arial" w:cs="Arial"/>
                <w:sz w:val="24"/>
                <w:szCs w:val="24"/>
              </w:rPr>
            </w:pPr>
            <w:proofErr w:type="gramStart"/>
            <w:r w:rsidRPr="00BB1B72">
              <w:rPr>
                <w:rFonts w:ascii="Arial" w:hAnsi="Arial" w:cs="Arial"/>
                <w:sz w:val="24"/>
                <w:szCs w:val="24"/>
              </w:rPr>
              <w:t>how</w:t>
            </w:r>
            <w:proofErr w:type="gramEnd"/>
            <w:r w:rsidRPr="00BB1B72">
              <w:rPr>
                <w:rFonts w:ascii="Arial" w:hAnsi="Arial" w:cs="Arial"/>
                <w:sz w:val="24"/>
                <w:szCs w:val="24"/>
              </w:rPr>
              <w:t xml:space="preserve"> services are improved by regulation and inspection. </w:t>
            </w:r>
          </w:p>
          <w:p w:rsidR="00BB1B72" w:rsidRPr="00DA30FC" w:rsidRDefault="00BB1B72" w:rsidP="00BB1B72">
            <w:pPr>
              <w:autoSpaceDE w:val="0"/>
              <w:autoSpaceDN w:val="0"/>
              <w:adjustRightInd w:val="0"/>
              <w:rPr>
                <w:rFonts w:ascii="Arial" w:hAnsi="Arial" w:cs="Arial"/>
                <w:sz w:val="24"/>
                <w:szCs w:val="24"/>
              </w:rPr>
            </w:pPr>
            <w:r w:rsidRPr="00DA30FC">
              <w:rPr>
                <w:rFonts w:ascii="Arial" w:hAnsi="Arial" w:cs="Arial"/>
                <w:sz w:val="24"/>
                <w:szCs w:val="24"/>
              </w:rPr>
              <w:t>Organisations that regulate professions in health and social care services.</w:t>
            </w:r>
          </w:p>
          <w:p w:rsidR="00BB1B72" w:rsidRDefault="00BB1B72" w:rsidP="00BB1B72">
            <w:pPr>
              <w:autoSpaceDE w:val="0"/>
              <w:autoSpaceDN w:val="0"/>
              <w:adjustRightInd w:val="0"/>
              <w:rPr>
                <w:rFonts w:ascii="Arial" w:hAnsi="Arial" w:cs="Arial"/>
                <w:sz w:val="24"/>
                <w:szCs w:val="24"/>
              </w:rPr>
            </w:pPr>
            <w:r w:rsidRPr="00DA30FC">
              <w:rPr>
                <w:rFonts w:ascii="Arial" w:hAnsi="Arial" w:cs="Arial"/>
                <w:sz w:val="24"/>
                <w:szCs w:val="24"/>
              </w:rPr>
              <w:t>• In England:</w:t>
            </w:r>
          </w:p>
          <w:p w:rsidR="00BB1B72" w:rsidRPr="00DA30FC" w:rsidRDefault="00BB1B72"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DA30FC">
              <w:rPr>
                <w:rFonts w:ascii="Arial" w:hAnsi="Arial" w:cs="Arial"/>
                <w:sz w:val="24"/>
                <w:szCs w:val="24"/>
              </w:rPr>
              <w:t xml:space="preserve"> Nursing and Midwifery Council (NMC)</w:t>
            </w:r>
          </w:p>
          <w:p w:rsidR="00BB1B72" w:rsidRDefault="00BB1B72"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DA30FC">
              <w:rPr>
                <w:rFonts w:ascii="Arial" w:hAnsi="Arial" w:cs="Arial"/>
                <w:sz w:val="24"/>
                <w:szCs w:val="24"/>
              </w:rPr>
              <w:t>Health and Care Professions Council (HCPC)</w:t>
            </w:r>
          </w:p>
          <w:p w:rsidR="00BB1B72" w:rsidRPr="00BB1B72" w:rsidRDefault="00BB1B72" w:rsidP="00BB1B72">
            <w:pPr>
              <w:pStyle w:val="ListParagraph"/>
              <w:numPr>
                <w:ilvl w:val="0"/>
                <w:numId w:val="33"/>
              </w:numPr>
              <w:autoSpaceDE w:val="0"/>
              <w:autoSpaceDN w:val="0"/>
              <w:adjustRightInd w:val="0"/>
              <w:spacing w:after="0" w:line="240" w:lineRule="auto"/>
              <w:rPr>
                <w:rFonts w:ascii="Arial" w:hAnsi="Arial" w:cs="Arial"/>
                <w:sz w:val="24"/>
                <w:szCs w:val="24"/>
              </w:rPr>
            </w:pPr>
            <w:r w:rsidRPr="00BB1B72">
              <w:rPr>
                <w:rFonts w:ascii="Arial" w:hAnsi="Arial" w:cs="Arial"/>
                <w:sz w:val="24"/>
                <w:szCs w:val="24"/>
              </w:rPr>
              <w:t>General Medical Council (GMC).</w:t>
            </w:r>
          </w:p>
          <w:p w:rsidR="00732569"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The roles of organisations which regulate professions in health and social care services, to include: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how regulation is carried out </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how organisations and individuals respond to regulation</w:t>
            </w:r>
          </w:p>
          <w:p w:rsidR="00732569" w:rsidRPr="00732569" w:rsidRDefault="006404C4" w:rsidP="00732569">
            <w:pPr>
              <w:pStyle w:val="ListParagraph"/>
              <w:numPr>
                <w:ilvl w:val="0"/>
                <w:numId w:val="33"/>
              </w:numPr>
              <w:autoSpaceDE w:val="0"/>
              <w:autoSpaceDN w:val="0"/>
              <w:adjustRightInd w:val="0"/>
              <w:spacing w:after="0" w:line="240" w:lineRule="auto"/>
              <w:rPr>
                <w:rFonts w:ascii="Arial" w:hAnsi="Arial" w:cs="Arial"/>
                <w:sz w:val="24"/>
                <w:szCs w:val="24"/>
              </w:rPr>
            </w:pPr>
            <w:r w:rsidRPr="00732569">
              <w:rPr>
                <w:rFonts w:ascii="Arial" w:hAnsi="Arial" w:cs="Arial"/>
                <w:sz w:val="24"/>
                <w:szCs w:val="24"/>
              </w:rPr>
              <w:t xml:space="preserve">the changes in working practices required by regulation </w:t>
            </w:r>
          </w:p>
          <w:p w:rsidR="00DA30FC" w:rsidRDefault="006404C4" w:rsidP="00CC1F83">
            <w:pPr>
              <w:pStyle w:val="ListParagraph"/>
              <w:numPr>
                <w:ilvl w:val="0"/>
                <w:numId w:val="33"/>
              </w:numPr>
              <w:autoSpaceDE w:val="0"/>
              <w:autoSpaceDN w:val="0"/>
              <w:adjustRightInd w:val="0"/>
              <w:spacing w:after="0" w:line="240" w:lineRule="auto"/>
              <w:rPr>
                <w:rFonts w:ascii="Arial" w:hAnsi="Arial" w:cs="Arial"/>
                <w:sz w:val="24"/>
                <w:szCs w:val="24"/>
              </w:rPr>
            </w:pPr>
            <w:proofErr w:type="gramStart"/>
            <w:r w:rsidRPr="00732569">
              <w:rPr>
                <w:rFonts w:ascii="Arial" w:hAnsi="Arial" w:cs="Arial"/>
                <w:sz w:val="24"/>
                <w:szCs w:val="24"/>
              </w:rPr>
              <w:t>how</w:t>
            </w:r>
            <w:proofErr w:type="gramEnd"/>
            <w:r w:rsidRPr="00732569">
              <w:rPr>
                <w:rFonts w:ascii="Arial" w:hAnsi="Arial" w:cs="Arial"/>
                <w:sz w:val="24"/>
                <w:szCs w:val="24"/>
              </w:rPr>
              <w:t xml:space="preserve"> services are improved by regulation.</w:t>
            </w:r>
          </w:p>
          <w:p w:rsidR="002D7295" w:rsidRPr="00CC1F83" w:rsidRDefault="002D7295" w:rsidP="00CC1F83">
            <w:pPr>
              <w:pStyle w:val="ListParagraph"/>
              <w:numPr>
                <w:ilvl w:val="0"/>
                <w:numId w:val="33"/>
              </w:numPr>
              <w:autoSpaceDE w:val="0"/>
              <w:autoSpaceDN w:val="0"/>
              <w:adjustRightInd w:val="0"/>
              <w:spacing w:after="0" w:line="240" w:lineRule="auto"/>
              <w:rPr>
                <w:rFonts w:ascii="Arial" w:hAnsi="Arial" w:cs="Arial"/>
                <w:sz w:val="24"/>
                <w:szCs w:val="24"/>
              </w:rPr>
            </w:pPr>
          </w:p>
        </w:tc>
      </w:tr>
      <w:tr w:rsidR="006404C4" w:rsidRPr="0045008A" w:rsidTr="00281CBA">
        <w:tc>
          <w:tcPr>
            <w:tcW w:w="2263" w:type="dxa"/>
          </w:tcPr>
          <w:p w:rsidR="006404C4" w:rsidRPr="0045008A" w:rsidRDefault="006404C4" w:rsidP="00281CBA">
            <w:pPr>
              <w:rPr>
                <w:rFonts w:ascii="Arial" w:hAnsi="Arial" w:cs="Arial"/>
                <w:sz w:val="24"/>
                <w:szCs w:val="24"/>
              </w:rPr>
            </w:pPr>
            <w:r w:rsidRPr="0045008A">
              <w:rPr>
                <w:rFonts w:ascii="Arial" w:hAnsi="Arial" w:cs="Arial"/>
                <w:sz w:val="24"/>
                <w:szCs w:val="24"/>
              </w:rPr>
              <w:t>Responsibilities of organisations towards people who work in health and social care settings</w:t>
            </w:r>
          </w:p>
        </w:tc>
        <w:tc>
          <w:tcPr>
            <w:tcW w:w="8222" w:type="dxa"/>
          </w:tcPr>
          <w:p w:rsidR="001B751F"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Responsibilities of organisations that provide health and social care services, to include ensuring employees: </w:t>
            </w:r>
          </w:p>
          <w:p w:rsidR="001B751F"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understand how to implement the organisation’s codes of practice </w:t>
            </w:r>
          </w:p>
          <w:p w:rsidR="001B751F"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meet National Occupational Standards (NOS) </w:t>
            </w:r>
          </w:p>
          <w:p w:rsidR="001B751F"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undertake continuing professional development (CPD) </w:t>
            </w:r>
          </w:p>
          <w:p w:rsidR="001B751F" w:rsidRDefault="006404C4" w:rsidP="006404C4">
            <w:pPr>
              <w:autoSpaceDE w:val="0"/>
              <w:autoSpaceDN w:val="0"/>
              <w:adjustRightInd w:val="0"/>
              <w:rPr>
                <w:rFonts w:ascii="Arial" w:hAnsi="Arial" w:cs="Arial"/>
                <w:sz w:val="24"/>
                <w:szCs w:val="24"/>
              </w:rPr>
            </w:pPr>
            <w:r w:rsidRPr="0045008A">
              <w:rPr>
                <w:rFonts w:ascii="Arial" w:hAnsi="Arial" w:cs="Arial"/>
                <w:sz w:val="24"/>
                <w:szCs w:val="24"/>
              </w:rPr>
              <w:t xml:space="preserve">• are safeguarded through being able to: </w:t>
            </w:r>
          </w:p>
          <w:p w:rsidR="001B751F" w:rsidRPr="001B751F" w:rsidRDefault="006404C4" w:rsidP="001B751F">
            <w:pPr>
              <w:pStyle w:val="ListParagraph"/>
              <w:numPr>
                <w:ilvl w:val="0"/>
                <w:numId w:val="33"/>
              </w:numPr>
              <w:autoSpaceDE w:val="0"/>
              <w:autoSpaceDN w:val="0"/>
              <w:adjustRightInd w:val="0"/>
              <w:spacing w:after="0" w:line="240" w:lineRule="auto"/>
              <w:rPr>
                <w:rFonts w:ascii="Arial" w:hAnsi="Arial" w:cs="Arial"/>
                <w:sz w:val="24"/>
                <w:szCs w:val="24"/>
              </w:rPr>
            </w:pPr>
            <w:r w:rsidRPr="001B751F">
              <w:rPr>
                <w:rFonts w:ascii="Arial" w:hAnsi="Arial" w:cs="Arial"/>
                <w:sz w:val="24"/>
                <w:szCs w:val="24"/>
              </w:rPr>
              <w:t xml:space="preserve">have internal/external complaints dealt with properly </w:t>
            </w:r>
          </w:p>
          <w:p w:rsidR="001B751F" w:rsidRPr="001B751F" w:rsidRDefault="006404C4" w:rsidP="001B751F">
            <w:pPr>
              <w:pStyle w:val="ListParagraph"/>
              <w:numPr>
                <w:ilvl w:val="0"/>
                <w:numId w:val="33"/>
              </w:numPr>
              <w:autoSpaceDE w:val="0"/>
              <w:autoSpaceDN w:val="0"/>
              <w:adjustRightInd w:val="0"/>
              <w:spacing w:after="0" w:line="240" w:lineRule="auto"/>
              <w:rPr>
                <w:rFonts w:ascii="Arial" w:hAnsi="Arial" w:cs="Arial"/>
                <w:sz w:val="24"/>
                <w:szCs w:val="24"/>
              </w:rPr>
            </w:pPr>
            <w:r w:rsidRPr="001B751F">
              <w:rPr>
                <w:rFonts w:ascii="Arial" w:hAnsi="Arial" w:cs="Arial"/>
                <w:sz w:val="24"/>
                <w:szCs w:val="24"/>
              </w:rPr>
              <w:t xml:space="preserve">take part in whistleblowing </w:t>
            </w:r>
          </w:p>
          <w:p w:rsidR="001B751F" w:rsidRPr="001B751F" w:rsidRDefault="006404C4" w:rsidP="001B751F">
            <w:pPr>
              <w:pStyle w:val="ListParagraph"/>
              <w:numPr>
                <w:ilvl w:val="0"/>
                <w:numId w:val="33"/>
              </w:numPr>
              <w:autoSpaceDE w:val="0"/>
              <w:autoSpaceDN w:val="0"/>
              <w:adjustRightInd w:val="0"/>
              <w:spacing w:after="0" w:line="240" w:lineRule="auto"/>
              <w:rPr>
                <w:rFonts w:ascii="Arial" w:hAnsi="Arial" w:cs="Arial"/>
                <w:sz w:val="24"/>
                <w:szCs w:val="24"/>
              </w:rPr>
            </w:pPr>
            <w:r w:rsidRPr="001B751F">
              <w:rPr>
                <w:rFonts w:ascii="Arial" w:hAnsi="Arial" w:cs="Arial"/>
                <w:sz w:val="24"/>
                <w:szCs w:val="24"/>
              </w:rPr>
              <w:t xml:space="preserve">have membership of trades unions/professional associations </w:t>
            </w:r>
          </w:p>
          <w:p w:rsidR="006404C4" w:rsidRDefault="006404C4" w:rsidP="001B751F">
            <w:pPr>
              <w:pStyle w:val="ListParagraph"/>
              <w:numPr>
                <w:ilvl w:val="0"/>
                <w:numId w:val="33"/>
              </w:numPr>
              <w:autoSpaceDE w:val="0"/>
              <w:autoSpaceDN w:val="0"/>
              <w:adjustRightInd w:val="0"/>
              <w:spacing w:after="0" w:line="240" w:lineRule="auto"/>
              <w:rPr>
                <w:rFonts w:ascii="Arial" w:hAnsi="Arial" w:cs="Arial"/>
                <w:sz w:val="24"/>
                <w:szCs w:val="24"/>
              </w:rPr>
            </w:pPr>
            <w:proofErr w:type="gramStart"/>
            <w:r w:rsidRPr="001B751F">
              <w:rPr>
                <w:rFonts w:ascii="Arial" w:hAnsi="Arial" w:cs="Arial"/>
                <w:sz w:val="24"/>
                <w:szCs w:val="24"/>
              </w:rPr>
              <w:t>follow</w:t>
            </w:r>
            <w:proofErr w:type="gramEnd"/>
            <w:r w:rsidRPr="001B751F">
              <w:rPr>
                <w:rFonts w:ascii="Arial" w:hAnsi="Arial" w:cs="Arial"/>
                <w:sz w:val="24"/>
                <w:szCs w:val="24"/>
              </w:rPr>
              <w:t xml:space="preserve"> protocols of regulatory bodies.</w:t>
            </w:r>
          </w:p>
          <w:p w:rsidR="002D7295" w:rsidRPr="001B751F" w:rsidRDefault="002D7295" w:rsidP="001B751F">
            <w:pPr>
              <w:pStyle w:val="ListParagraph"/>
              <w:numPr>
                <w:ilvl w:val="0"/>
                <w:numId w:val="33"/>
              </w:numPr>
              <w:autoSpaceDE w:val="0"/>
              <w:autoSpaceDN w:val="0"/>
              <w:adjustRightInd w:val="0"/>
              <w:spacing w:after="0" w:line="240" w:lineRule="auto"/>
              <w:rPr>
                <w:rFonts w:ascii="Arial" w:hAnsi="Arial" w:cs="Arial"/>
                <w:sz w:val="24"/>
                <w:szCs w:val="24"/>
              </w:rPr>
            </w:pPr>
          </w:p>
        </w:tc>
      </w:tr>
    </w:tbl>
    <w:p w:rsidR="009E3FA0" w:rsidRDefault="009E3FA0" w:rsidP="001C1E8D">
      <w:pPr>
        <w:rPr>
          <w:rFonts w:ascii="Arial" w:eastAsia="Times New Roman" w:hAnsi="Arial" w:cs="Arial"/>
          <w:b/>
          <w:color w:val="000000" w:themeColor="dark1"/>
          <w:kern w:val="24"/>
          <w:sz w:val="24"/>
          <w:szCs w:val="24"/>
          <w:lang w:eastAsia="en-GB"/>
        </w:rPr>
      </w:pPr>
    </w:p>
    <w:tbl>
      <w:tblPr>
        <w:tblStyle w:val="TableGrid"/>
        <w:tblW w:w="10485" w:type="dxa"/>
        <w:tblLook w:val="04A0" w:firstRow="1" w:lastRow="0" w:firstColumn="1" w:lastColumn="0" w:noHBand="0" w:noVBand="1"/>
      </w:tblPr>
      <w:tblGrid>
        <w:gridCol w:w="2263"/>
        <w:gridCol w:w="8222"/>
      </w:tblGrid>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Learning Aim C</w:t>
            </w:r>
          </w:p>
        </w:tc>
        <w:tc>
          <w:tcPr>
            <w:tcW w:w="8222" w:type="dxa"/>
            <w:shd w:val="clear" w:color="auto" w:fill="BFBFBF" w:themeFill="background1" w:themeFillShade="BF"/>
          </w:tcPr>
          <w:p w:rsidR="009E3FA0" w:rsidRPr="0045008A" w:rsidRDefault="006404C4" w:rsidP="00281CBA">
            <w:pPr>
              <w:autoSpaceDE w:val="0"/>
              <w:autoSpaceDN w:val="0"/>
              <w:adjustRightInd w:val="0"/>
              <w:rPr>
                <w:rFonts w:ascii="Arial" w:hAnsi="Arial" w:cs="Arial"/>
                <w:b/>
                <w:sz w:val="24"/>
                <w:szCs w:val="24"/>
              </w:rPr>
            </w:pPr>
            <w:r w:rsidRPr="0045008A">
              <w:rPr>
                <w:rFonts w:ascii="Arial" w:hAnsi="Arial" w:cs="Arial"/>
                <w:b/>
                <w:sz w:val="24"/>
                <w:szCs w:val="24"/>
              </w:rPr>
              <w:t>Working with people with specific needs in the health and social care sector</w:t>
            </w:r>
          </w:p>
        </w:tc>
      </w:tr>
      <w:tr w:rsidR="009E3FA0" w:rsidRPr="0045008A" w:rsidTr="0045008A">
        <w:tc>
          <w:tcPr>
            <w:tcW w:w="2263" w:type="dxa"/>
            <w:shd w:val="clear" w:color="auto" w:fill="BFBFBF" w:themeFill="background1" w:themeFillShade="BF"/>
          </w:tcPr>
          <w:p w:rsidR="009E3FA0" w:rsidRPr="0045008A" w:rsidRDefault="009E3FA0" w:rsidP="00281CBA">
            <w:pPr>
              <w:jc w:val="cente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tc>
        <w:tc>
          <w:tcPr>
            <w:tcW w:w="8222" w:type="dxa"/>
            <w:shd w:val="clear" w:color="auto" w:fill="BFBFBF" w:themeFill="background1" w:themeFillShade="BF"/>
          </w:tcPr>
          <w:p w:rsidR="009E3FA0" w:rsidRPr="0045008A" w:rsidRDefault="009E3FA0" w:rsidP="00281CBA">
            <w:pPr>
              <w:pStyle w:val="ListParagraph"/>
              <w:autoSpaceDE w:val="0"/>
              <w:autoSpaceDN w:val="0"/>
              <w:adjustRightInd w:val="0"/>
              <w:spacing w:after="0" w:line="240" w:lineRule="auto"/>
              <w:jc w:val="center"/>
              <w:rPr>
                <w:rFonts w:ascii="Arial" w:hAnsi="Arial" w:cs="Arial"/>
                <w:b/>
                <w:sz w:val="24"/>
                <w:szCs w:val="24"/>
              </w:rPr>
            </w:pPr>
            <w:r w:rsidRPr="0045008A">
              <w:rPr>
                <w:rFonts w:ascii="Arial" w:hAnsi="Arial" w:cs="Arial"/>
                <w:b/>
                <w:sz w:val="24"/>
                <w:szCs w:val="24"/>
              </w:rPr>
              <w:t>Content</w:t>
            </w:r>
          </w:p>
        </w:tc>
      </w:tr>
      <w:tr w:rsidR="009E3FA0" w:rsidRPr="0045008A" w:rsidTr="00281CBA">
        <w:tc>
          <w:tcPr>
            <w:tcW w:w="2263" w:type="dxa"/>
          </w:tcPr>
          <w:p w:rsidR="009E3FA0" w:rsidRPr="0045008A" w:rsidRDefault="006404C4" w:rsidP="00281CBA">
            <w:pPr>
              <w:rPr>
                <w:rFonts w:ascii="Arial" w:eastAsia="Times New Roman" w:hAnsi="Arial" w:cs="Arial"/>
                <w:color w:val="000000" w:themeColor="dark1"/>
                <w:kern w:val="24"/>
                <w:sz w:val="24"/>
                <w:szCs w:val="24"/>
                <w:lang w:eastAsia="en-GB"/>
              </w:rPr>
            </w:pPr>
            <w:r w:rsidRPr="0045008A">
              <w:rPr>
                <w:rFonts w:ascii="Arial" w:eastAsia="Times New Roman" w:hAnsi="Arial" w:cs="Arial"/>
                <w:color w:val="000000" w:themeColor="dark1"/>
                <w:kern w:val="24"/>
                <w:sz w:val="24"/>
                <w:szCs w:val="24"/>
                <w:lang w:eastAsia="en-GB"/>
              </w:rPr>
              <w:t>People with specific needs</w:t>
            </w:r>
          </w:p>
        </w:tc>
        <w:tc>
          <w:tcPr>
            <w:tcW w:w="8222" w:type="dxa"/>
          </w:tcPr>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Ill health, both physical and mental.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Learning disabilities.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Physical and sensory disabilities.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Age categories to include: </w:t>
            </w:r>
          </w:p>
          <w:p w:rsidR="002A0652" w:rsidRPr="002A0652" w:rsidRDefault="006404C4" w:rsidP="002A0652">
            <w:pPr>
              <w:pStyle w:val="ListParagraph"/>
              <w:numPr>
                <w:ilvl w:val="0"/>
                <w:numId w:val="33"/>
              </w:numPr>
              <w:autoSpaceDE w:val="0"/>
              <w:autoSpaceDN w:val="0"/>
              <w:adjustRightInd w:val="0"/>
              <w:spacing w:after="0" w:line="240" w:lineRule="auto"/>
              <w:rPr>
                <w:rFonts w:ascii="Arial" w:hAnsi="Arial" w:cs="Arial"/>
                <w:sz w:val="24"/>
                <w:szCs w:val="24"/>
              </w:rPr>
            </w:pPr>
            <w:r w:rsidRPr="002A0652">
              <w:rPr>
                <w:rFonts w:ascii="Arial" w:hAnsi="Arial" w:cs="Arial"/>
                <w:sz w:val="24"/>
                <w:szCs w:val="24"/>
              </w:rPr>
              <w:t xml:space="preserve">early years </w:t>
            </w:r>
          </w:p>
          <w:p w:rsidR="009E3FA0" w:rsidRPr="002A0652" w:rsidRDefault="006404C4" w:rsidP="002A0652">
            <w:pPr>
              <w:pStyle w:val="ListParagraph"/>
              <w:numPr>
                <w:ilvl w:val="0"/>
                <w:numId w:val="33"/>
              </w:numPr>
              <w:autoSpaceDE w:val="0"/>
              <w:autoSpaceDN w:val="0"/>
              <w:adjustRightInd w:val="0"/>
              <w:spacing w:after="0" w:line="240" w:lineRule="auto"/>
              <w:rPr>
                <w:rFonts w:ascii="Arial" w:hAnsi="Arial" w:cs="Arial"/>
                <w:sz w:val="24"/>
                <w:szCs w:val="24"/>
              </w:rPr>
            </w:pPr>
            <w:proofErr w:type="gramStart"/>
            <w:r w:rsidRPr="002A0652">
              <w:rPr>
                <w:rFonts w:ascii="Arial" w:hAnsi="Arial" w:cs="Arial"/>
                <w:sz w:val="24"/>
                <w:szCs w:val="24"/>
              </w:rPr>
              <w:t>later</w:t>
            </w:r>
            <w:proofErr w:type="gramEnd"/>
            <w:r w:rsidRPr="002A0652">
              <w:rPr>
                <w:rFonts w:ascii="Arial" w:hAnsi="Arial" w:cs="Arial"/>
                <w:sz w:val="24"/>
                <w:szCs w:val="24"/>
              </w:rPr>
              <w:t xml:space="preserve"> adulthood.</w:t>
            </w:r>
          </w:p>
        </w:tc>
      </w:tr>
      <w:tr w:rsidR="009E3FA0" w:rsidRPr="0045008A" w:rsidTr="00281CBA">
        <w:tc>
          <w:tcPr>
            <w:tcW w:w="2263" w:type="dxa"/>
          </w:tcPr>
          <w:p w:rsidR="009E3FA0" w:rsidRPr="0045008A" w:rsidRDefault="006404C4" w:rsidP="00281CBA">
            <w:pPr>
              <w:rPr>
                <w:rFonts w:ascii="Arial" w:hAnsi="Arial" w:cs="Arial"/>
                <w:sz w:val="24"/>
                <w:szCs w:val="24"/>
              </w:rPr>
            </w:pPr>
            <w:r w:rsidRPr="0045008A">
              <w:rPr>
                <w:rFonts w:ascii="Arial" w:hAnsi="Arial" w:cs="Arial"/>
                <w:sz w:val="24"/>
                <w:szCs w:val="24"/>
              </w:rPr>
              <w:t>Working practices</w:t>
            </w:r>
          </w:p>
        </w:tc>
        <w:tc>
          <w:tcPr>
            <w:tcW w:w="8222" w:type="dxa"/>
          </w:tcPr>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Relevant skills required to work in these areas.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How policies and procedures affect people working in these areas.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How regulation affects people working in these areas. </w:t>
            </w:r>
          </w:p>
          <w:p w:rsidR="002A0652"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xml:space="preserve">• How working practices affect people who use services in these areas. </w:t>
            </w:r>
          </w:p>
          <w:p w:rsidR="009E3FA0" w:rsidRPr="0045008A" w:rsidRDefault="006404C4" w:rsidP="00281CBA">
            <w:pPr>
              <w:autoSpaceDE w:val="0"/>
              <w:autoSpaceDN w:val="0"/>
              <w:adjustRightInd w:val="0"/>
              <w:rPr>
                <w:rFonts w:ascii="Arial" w:hAnsi="Arial" w:cs="Arial"/>
                <w:sz w:val="24"/>
                <w:szCs w:val="24"/>
              </w:rPr>
            </w:pPr>
            <w:r w:rsidRPr="0045008A">
              <w:rPr>
                <w:rFonts w:ascii="Arial" w:hAnsi="Arial" w:cs="Arial"/>
                <w:sz w:val="24"/>
                <w:szCs w:val="24"/>
              </w:rPr>
              <w:t>• Recent examples of how poor working practices have been identified and addressed.</w:t>
            </w:r>
          </w:p>
        </w:tc>
      </w:tr>
    </w:tbl>
    <w:p w:rsidR="009E3FA0" w:rsidRDefault="009E3FA0"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F9035A" w:rsidRDefault="00F9035A" w:rsidP="001C1E8D">
      <w:pPr>
        <w:rPr>
          <w:rFonts w:ascii="Arial" w:eastAsia="Times New Roman" w:hAnsi="Arial" w:cs="Arial"/>
          <w:b/>
          <w:color w:val="000000" w:themeColor="dark1"/>
          <w:kern w:val="24"/>
          <w:sz w:val="24"/>
          <w:szCs w:val="24"/>
          <w:lang w:eastAsia="en-GB"/>
        </w:rPr>
      </w:pPr>
    </w:p>
    <w:p w:rsidR="00521E95" w:rsidRDefault="00F9035A" w:rsidP="00E51C0B">
      <w:pPr>
        <w:spacing w:after="0" w:line="240" w:lineRule="auto"/>
        <w:rPr>
          <w:rFonts w:ascii="Arial" w:eastAsia="Times New Roman" w:hAnsi="Arial" w:cs="Arial"/>
          <w:b/>
          <w:color w:val="000000" w:themeColor="dark1"/>
          <w:kern w:val="24"/>
          <w:sz w:val="32"/>
          <w:szCs w:val="32"/>
          <w:u w:val="single"/>
          <w:lang w:eastAsia="en-GB"/>
        </w:rPr>
      </w:pPr>
      <w:r>
        <w:rPr>
          <w:rFonts w:ascii="Arial" w:eastAsia="Times New Roman" w:hAnsi="Arial" w:cs="Arial"/>
          <w:b/>
          <w:color w:val="000000" w:themeColor="dark1"/>
          <w:kern w:val="24"/>
          <w:sz w:val="32"/>
          <w:szCs w:val="32"/>
          <w:u w:val="single"/>
          <w:lang w:eastAsia="en-GB"/>
        </w:rPr>
        <w:t>W</w:t>
      </w:r>
      <w:r w:rsidR="00521E95" w:rsidRPr="0045008A">
        <w:rPr>
          <w:rFonts w:ascii="Arial" w:eastAsia="Times New Roman" w:hAnsi="Arial" w:cs="Arial"/>
          <w:b/>
          <w:color w:val="000000" w:themeColor="dark1"/>
          <w:kern w:val="24"/>
          <w:sz w:val="32"/>
          <w:szCs w:val="32"/>
          <w:u w:val="single"/>
          <w:lang w:eastAsia="en-GB"/>
        </w:rPr>
        <w:t>hat wil</w:t>
      </w:r>
      <w:r w:rsidR="003108F9">
        <w:rPr>
          <w:rFonts w:ascii="Arial" w:eastAsia="Times New Roman" w:hAnsi="Arial" w:cs="Arial"/>
          <w:b/>
          <w:color w:val="000000" w:themeColor="dark1"/>
          <w:kern w:val="24"/>
          <w:sz w:val="32"/>
          <w:szCs w:val="32"/>
          <w:u w:val="single"/>
          <w:lang w:eastAsia="en-GB"/>
        </w:rPr>
        <w:t>l be included in the coursework</w:t>
      </w:r>
      <w:r w:rsidR="00521E95" w:rsidRPr="0045008A">
        <w:rPr>
          <w:rFonts w:ascii="Arial" w:eastAsia="Times New Roman" w:hAnsi="Arial" w:cs="Arial"/>
          <w:b/>
          <w:color w:val="000000" w:themeColor="dark1"/>
          <w:kern w:val="24"/>
          <w:sz w:val="32"/>
          <w:szCs w:val="32"/>
          <w:u w:val="single"/>
          <w:lang w:eastAsia="en-GB"/>
        </w:rPr>
        <w:t>?</w:t>
      </w:r>
    </w:p>
    <w:p w:rsidR="00E51C0B" w:rsidRPr="00E51C0B" w:rsidRDefault="00E51C0B" w:rsidP="00E51C0B">
      <w:pPr>
        <w:spacing w:after="0" w:line="240" w:lineRule="auto"/>
        <w:rPr>
          <w:rFonts w:ascii="Arial" w:eastAsia="Times New Roman" w:hAnsi="Arial" w:cs="Arial"/>
          <w:b/>
          <w:color w:val="000000" w:themeColor="dark1"/>
          <w:kern w:val="24"/>
          <w:sz w:val="16"/>
          <w:szCs w:val="16"/>
          <w:u w:val="single"/>
          <w:lang w:eastAsia="en-GB"/>
        </w:rPr>
      </w:pPr>
    </w:p>
    <w:tbl>
      <w:tblPr>
        <w:tblStyle w:val="TableGrid"/>
        <w:tblW w:w="0" w:type="auto"/>
        <w:tblLook w:val="04A0" w:firstRow="1" w:lastRow="0" w:firstColumn="1" w:lastColumn="0" w:noHBand="0" w:noVBand="1"/>
      </w:tblPr>
      <w:tblGrid>
        <w:gridCol w:w="3439"/>
        <w:gridCol w:w="3573"/>
        <w:gridCol w:w="3438"/>
      </w:tblGrid>
      <w:tr w:rsidR="00521E95" w:rsidRPr="0045008A" w:rsidTr="00E51C0B">
        <w:tc>
          <w:tcPr>
            <w:tcW w:w="10450" w:type="dxa"/>
            <w:gridSpan w:val="3"/>
            <w:shd w:val="clear" w:color="auto" w:fill="BFBFBF" w:themeFill="background1" w:themeFillShade="BF"/>
          </w:tcPr>
          <w:p w:rsidR="00521E95" w:rsidRDefault="00521E95" w:rsidP="00521E95">
            <w:pPr>
              <w:rPr>
                <w:rFonts w:ascii="Arial" w:hAnsi="Arial" w:cs="Arial"/>
                <w:b/>
                <w:sz w:val="24"/>
                <w:szCs w:val="24"/>
              </w:rPr>
            </w:pPr>
            <w:r w:rsidRPr="0045008A">
              <w:rPr>
                <w:rFonts w:ascii="Arial" w:eastAsia="Times New Roman" w:hAnsi="Arial" w:cs="Arial"/>
                <w:b/>
                <w:color w:val="000000" w:themeColor="dark1"/>
                <w:kern w:val="24"/>
                <w:sz w:val="24"/>
                <w:szCs w:val="24"/>
                <w:lang w:eastAsia="en-GB"/>
              </w:rPr>
              <w:t xml:space="preserve">Unit 5 : </w:t>
            </w:r>
            <w:r w:rsidR="001D34CE" w:rsidRPr="0045008A">
              <w:rPr>
                <w:rFonts w:ascii="Arial" w:hAnsi="Arial" w:cs="Arial"/>
                <w:b/>
                <w:sz w:val="24"/>
                <w:szCs w:val="24"/>
              </w:rPr>
              <w:t>Meeting Individual Care and Support Needs</w:t>
            </w:r>
          </w:p>
          <w:p w:rsidR="00E51C0B" w:rsidRPr="0045008A" w:rsidRDefault="00E51C0B" w:rsidP="00521E95">
            <w:pPr>
              <w:rPr>
                <w:rFonts w:ascii="Arial" w:eastAsia="Times New Roman" w:hAnsi="Arial" w:cs="Arial"/>
                <w:b/>
                <w:color w:val="000000" w:themeColor="dark1"/>
                <w:kern w:val="24"/>
                <w:sz w:val="24"/>
                <w:szCs w:val="24"/>
                <w:lang w:eastAsia="en-GB"/>
              </w:rPr>
            </w:pPr>
          </w:p>
        </w:tc>
      </w:tr>
      <w:tr w:rsidR="00521E95" w:rsidRPr="0045008A" w:rsidTr="00E51C0B">
        <w:tc>
          <w:tcPr>
            <w:tcW w:w="3439" w:type="dxa"/>
            <w:shd w:val="clear" w:color="auto" w:fill="BFBFBF" w:themeFill="background1" w:themeFillShade="BF"/>
          </w:tcPr>
          <w:p w:rsidR="00521E95" w:rsidRDefault="00521E95" w:rsidP="00521E95">
            <w:pP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Topic</w:t>
            </w:r>
          </w:p>
          <w:p w:rsidR="00E51C0B" w:rsidRPr="0045008A" w:rsidRDefault="00E51C0B" w:rsidP="00521E95">
            <w:pPr>
              <w:rPr>
                <w:rFonts w:ascii="Arial" w:eastAsia="Times New Roman" w:hAnsi="Arial" w:cs="Arial"/>
                <w:b/>
                <w:color w:val="000000" w:themeColor="dark1"/>
                <w:kern w:val="24"/>
                <w:sz w:val="24"/>
                <w:szCs w:val="24"/>
                <w:lang w:eastAsia="en-GB"/>
              </w:rPr>
            </w:pPr>
          </w:p>
        </w:tc>
        <w:tc>
          <w:tcPr>
            <w:tcW w:w="3573" w:type="dxa"/>
            <w:shd w:val="clear" w:color="auto" w:fill="BFBFBF" w:themeFill="background1" w:themeFillShade="BF"/>
          </w:tcPr>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Content</w:t>
            </w:r>
          </w:p>
        </w:tc>
        <w:tc>
          <w:tcPr>
            <w:tcW w:w="3438" w:type="dxa"/>
            <w:shd w:val="clear" w:color="auto" w:fill="BFBFBF" w:themeFill="background1" w:themeFillShade="BF"/>
          </w:tcPr>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eastAsia="Times New Roman" w:hAnsi="Arial" w:cs="Arial"/>
                <w:b/>
                <w:color w:val="000000" w:themeColor="dark1"/>
                <w:kern w:val="24"/>
                <w:sz w:val="24"/>
                <w:szCs w:val="24"/>
                <w:lang w:eastAsia="en-GB"/>
              </w:rPr>
              <w:t>Assessment Approach</w:t>
            </w:r>
          </w:p>
        </w:tc>
      </w:tr>
      <w:tr w:rsidR="00521E95" w:rsidRPr="0045008A" w:rsidTr="00E51C0B">
        <w:tc>
          <w:tcPr>
            <w:tcW w:w="3439" w:type="dxa"/>
          </w:tcPr>
          <w:p w:rsidR="00521E95" w:rsidRPr="0045008A" w:rsidRDefault="00521E95" w:rsidP="00521E95">
            <w:pPr>
              <w:rPr>
                <w:rFonts w:ascii="Arial" w:eastAsia="Times New Roman" w:hAnsi="Arial" w:cs="Arial"/>
                <w:color w:val="000000" w:themeColor="dark1"/>
                <w:kern w:val="24"/>
                <w:sz w:val="24"/>
                <w:szCs w:val="24"/>
                <w:lang w:eastAsia="en-GB"/>
              </w:rPr>
            </w:pPr>
            <w:r w:rsidRPr="0045008A">
              <w:rPr>
                <w:rFonts w:ascii="Arial" w:hAnsi="Arial" w:cs="Arial"/>
                <w:sz w:val="24"/>
                <w:szCs w:val="24"/>
              </w:rPr>
              <w:t>Examine principles, values and skills which underpin meeting the care and support needs of individuals</w:t>
            </w:r>
          </w:p>
        </w:tc>
        <w:tc>
          <w:tcPr>
            <w:tcW w:w="3573" w:type="dxa"/>
          </w:tcPr>
          <w:p w:rsidR="00521E95" w:rsidRPr="0045008A" w:rsidRDefault="00521E95" w:rsidP="00521E95">
            <w:pPr>
              <w:rPr>
                <w:rFonts w:ascii="Arial" w:hAnsi="Arial" w:cs="Arial"/>
                <w:sz w:val="24"/>
                <w:szCs w:val="24"/>
              </w:rPr>
            </w:pPr>
            <w:r w:rsidRPr="0045008A">
              <w:rPr>
                <w:rFonts w:ascii="Arial" w:hAnsi="Arial" w:cs="Arial"/>
                <w:sz w:val="24"/>
                <w:szCs w:val="24"/>
              </w:rPr>
              <w:t xml:space="preserve">Promoting equality, diversity and preventing discrimination </w:t>
            </w:r>
          </w:p>
          <w:p w:rsidR="00521E95" w:rsidRPr="0045008A" w:rsidRDefault="00521E95" w:rsidP="00521E95">
            <w:pPr>
              <w:rPr>
                <w:rFonts w:ascii="Arial" w:hAnsi="Arial" w:cs="Arial"/>
                <w:sz w:val="24"/>
                <w:szCs w:val="24"/>
              </w:rPr>
            </w:pPr>
            <w:r w:rsidRPr="0045008A">
              <w:rPr>
                <w:rFonts w:ascii="Arial" w:hAnsi="Arial" w:cs="Arial"/>
                <w:sz w:val="24"/>
                <w:szCs w:val="24"/>
              </w:rPr>
              <w:t xml:space="preserve">Skills and personal attributes required for developing relationships with individuals  </w:t>
            </w:r>
          </w:p>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Empathy and establishing trust with individuals</w:t>
            </w:r>
          </w:p>
        </w:tc>
        <w:tc>
          <w:tcPr>
            <w:tcW w:w="3438" w:type="dxa"/>
            <w:vMerge w:val="restart"/>
          </w:tcPr>
          <w:p w:rsidR="00521E95" w:rsidRPr="0045008A" w:rsidRDefault="00521E95" w:rsidP="009E19DD">
            <w:pPr>
              <w:rPr>
                <w:rFonts w:ascii="Arial" w:eastAsia="Times New Roman" w:hAnsi="Arial" w:cs="Arial"/>
                <w:b/>
                <w:color w:val="000000" w:themeColor="dark1"/>
                <w:kern w:val="24"/>
                <w:sz w:val="24"/>
                <w:szCs w:val="24"/>
                <w:lang w:eastAsia="en-GB"/>
              </w:rPr>
            </w:pPr>
            <w:r w:rsidRPr="0045008A">
              <w:rPr>
                <w:rFonts w:ascii="Arial" w:hAnsi="Arial" w:cs="Arial"/>
                <w:sz w:val="24"/>
                <w:szCs w:val="24"/>
              </w:rPr>
              <w:t>A report in response to case studies of individuals of different ages that considers the principles, values and skills needed to provide care and support for others while maintaining an ethical approach and enabling individuals to overcome challenges.</w:t>
            </w:r>
          </w:p>
        </w:tc>
      </w:tr>
      <w:tr w:rsidR="00521E95" w:rsidRPr="0045008A" w:rsidTr="00E51C0B">
        <w:tc>
          <w:tcPr>
            <w:tcW w:w="3439" w:type="dxa"/>
          </w:tcPr>
          <w:p w:rsidR="00521E95" w:rsidRPr="0045008A" w:rsidRDefault="00521E95" w:rsidP="00521E95">
            <w:pPr>
              <w:rPr>
                <w:rFonts w:ascii="Arial" w:eastAsia="Times New Roman" w:hAnsi="Arial" w:cs="Arial"/>
                <w:color w:val="000000" w:themeColor="dark1"/>
                <w:kern w:val="24"/>
                <w:sz w:val="24"/>
                <w:szCs w:val="24"/>
                <w:lang w:eastAsia="en-GB"/>
              </w:rPr>
            </w:pPr>
            <w:r w:rsidRPr="0045008A">
              <w:rPr>
                <w:rFonts w:ascii="Arial" w:eastAsia="Times New Roman" w:hAnsi="Arial" w:cs="Arial"/>
                <w:color w:val="000000" w:themeColor="dark1"/>
                <w:kern w:val="24"/>
                <w:sz w:val="24"/>
                <w:szCs w:val="24"/>
                <w:lang w:eastAsia="en-GB"/>
              </w:rPr>
              <w:t>Examine the ethical issues involved when providing care and support to meet individual needs</w:t>
            </w:r>
          </w:p>
        </w:tc>
        <w:tc>
          <w:tcPr>
            <w:tcW w:w="3573" w:type="dxa"/>
          </w:tcPr>
          <w:p w:rsidR="00521E95" w:rsidRPr="0045008A" w:rsidRDefault="00521E95" w:rsidP="00521E95">
            <w:pPr>
              <w:rPr>
                <w:rFonts w:ascii="Arial" w:hAnsi="Arial" w:cs="Arial"/>
                <w:sz w:val="24"/>
                <w:szCs w:val="24"/>
              </w:rPr>
            </w:pPr>
            <w:r w:rsidRPr="0045008A">
              <w:rPr>
                <w:rFonts w:ascii="Arial" w:hAnsi="Arial" w:cs="Arial"/>
                <w:sz w:val="24"/>
                <w:szCs w:val="24"/>
              </w:rPr>
              <w:t>Ethical issues and approaches</w:t>
            </w:r>
            <w:r w:rsidR="009E19DD">
              <w:rPr>
                <w:rFonts w:ascii="Arial" w:hAnsi="Arial" w:cs="Arial"/>
                <w:sz w:val="24"/>
                <w:szCs w:val="24"/>
              </w:rPr>
              <w:t>.</w:t>
            </w:r>
            <w:r w:rsidRPr="0045008A">
              <w:rPr>
                <w:rFonts w:ascii="Arial" w:hAnsi="Arial" w:cs="Arial"/>
                <w:sz w:val="24"/>
                <w:szCs w:val="24"/>
              </w:rPr>
              <w:t xml:space="preserve"> </w:t>
            </w:r>
          </w:p>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Legislation and guidance on conflicts of interest, balancing resources and minimising risk</w:t>
            </w:r>
            <w:r w:rsidR="009E19DD">
              <w:rPr>
                <w:rFonts w:ascii="Arial" w:hAnsi="Arial" w:cs="Arial"/>
                <w:sz w:val="24"/>
                <w:szCs w:val="24"/>
              </w:rPr>
              <w:t>.</w:t>
            </w:r>
          </w:p>
        </w:tc>
        <w:tc>
          <w:tcPr>
            <w:tcW w:w="3438" w:type="dxa"/>
            <w:vMerge/>
          </w:tcPr>
          <w:p w:rsidR="00521E95" w:rsidRPr="0045008A" w:rsidRDefault="00521E95" w:rsidP="00521E95">
            <w:pPr>
              <w:rPr>
                <w:rFonts w:ascii="Arial" w:eastAsia="Times New Roman" w:hAnsi="Arial" w:cs="Arial"/>
                <w:b/>
                <w:color w:val="000000" w:themeColor="dark1"/>
                <w:kern w:val="24"/>
                <w:sz w:val="24"/>
                <w:szCs w:val="24"/>
                <w:lang w:eastAsia="en-GB"/>
              </w:rPr>
            </w:pPr>
          </w:p>
        </w:tc>
      </w:tr>
      <w:tr w:rsidR="00521E95" w:rsidRPr="0045008A" w:rsidTr="00E51C0B">
        <w:tc>
          <w:tcPr>
            <w:tcW w:w="3439" w:type="dxa"/>
          </w:tcPr>
          <w:p w:rsidR="00521E95" w:rsidRPr="0045008A" w:rsidRDefault="00521E95" w:rsidP="00521E95">
            <w:pPr>
              <w:rPr>
                <w:rFonts w:ascii="Arial" w:eastAsia="Times New Roman" w:hAnsi="Arial" w:cs="Arial"/>
                <w:color w:val="000000" w:themeColor="dark1"/>
                <w:kern w:val="24"/>
                <w:sz w:val="24"/>
                <w:szCs w:val="24"/>
                <w:lang w:eastAsia="en-GB"/>
              </w:rPr>
            </w:pPr>
            <w:r w:rsidRPr="0045008A">
              <w:rPr>
                <w:rFonts w:ascii="Arial" w:hAnsi="Arial" w:cs="Arial"/>
                <w:sz w:val="24"/>
                <w:szCs w:val="24"/>
              </w:rPr>
              <w:t>Investigate the principles behind enabling individuals with care and support needs to overcome challenges</w:t>
            </w:r>
          </w:p>
        </w:tc>
        <w:tc>
          <w:tcPr>
            <w:tcW w:w="3573" w:type="dxa"/>
          </w:tcPr>
          <w:p w:rsidR="00521E95" w:rsidRPr="0045008A" w:rsidRDefault="00521E95" w:rsidP="00521E95">
            <w:pPr>
              <w:rPr>
                <w:rFonts w:ascii="Arial" w:hAnsi="Arial" w:cs="Arial"/>
                <w:sz w:val="24"/>
                <w:szCs w:val="24"/>
              </w:rPr>
            </w:pPr>
            <w:r w:rsidRPr="0045008A">
              <w:rPr>
                <w:rFonts w:ascii="Arial" w:hAnsi="Arial" w:cs="Arial"/>
                <w:sz w:val="24"/>
                <w:szCs w:val="24"/>
              </w:rPr>
              <w:t>Enabling individuals to overcome challenges</w:t>
            </w:r>
            <w:r w:rsidR="009E19DD">
              <w:rPr>
                <w:rFonts w:ascii="Arial" w:hAnsi="Arial" w:cs="Arial"/>
                <w:sz w:val="24"/>
                <w:szCs w:val="24"/>
              </w:rPr>
              <w:t>.</w:t>
            </w:r>
            <w:r w:rsidRPr="0045008A">
              <w:rPr>
                <w:rFonts w:ascii="Arial" w:hAnsi="Arial" w:cs="Arial"/>
                <w:sz w:val="24"/>
                <w:szCs w:val="24"/>
              </w:rPr>
              <w:t xml:space="preserve"> Promoting personalisation</w:t>
            </w:r>
            <w:r w:rsidR="009E19DD">
              <w:rPr>
                <w:rFonts w:ascii="Arial" w:hAnsi="Arial" w:cs="Arial"/>
                <w:sz w:val="24"/>
                <w:szCs w:val="24"/>
              </w:rPr>
              <w:t>.</w:t>
            </w:r>
            <w:r w:rsidRPr="0045008A">
              <w:rPr>
                <w:rFonts w:ascii="Arial" w:hAnsi="Arial" w:cs="Arial"/>
                <w:sz w:val="24"/>
                <w:szCs w:val="24"/>
              </w:rPr>
              <w:t xml:space="preserve"> </w:t>
            </w:r>
          </w:p>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Communication techniques</w:t>
            </w:r>
            <w:r w:rsidR="009E19DD">
              <w:rPr>
                <w:rFonts w:ascii="Arial" w:hAnsi="Arial" w:cs="Arial"/>
                <w:sz w:val="24"/>
                <w:szCs w:val="24"/>
              </w:rPr>
              <w:t>.</w:t>
            </w:r>
          </w:p>
        </w:tc>
        <w:tc>
          <w:tcPr>
            <w:tcW w:w="3438" w:type="dxa"/>
            <w:vMerge/>
          </w:tcPr>
          <w:p w:rsidR="00521E95" w:rsidRPr="0045008A" w:rsidRDefault="00521E95" w:rsidP="00521E95">
            <w:pPr>
              <w:rPr>
                <w:rFonts w:ascii="Arial" w:eastAsia="Times New Roman" w:hAnsi="Arial" w:cs="Arial"/>
                <w:b/>
                <w:color w:val="000000" w:themeColor="dark1"/>
                <w:kern w:val="24"/>
                <w:sz w:val="24"/>
                <w:szCs w:val="24"/>
                <w:lang w:eastAsia="en-GB"/>
              </w:rPr>
            </w:pPr>
          </w:p>
        </w:tc>
      </w:tr>
      <w:tr w:rsidR="00521E95" w:rsidRPr="0045008A" w:rsidTr="00E51C0B">
        <w:tc>
          <w:tcPr>
            <w:tcW w:w="3439" w:type="dxa"/>
          </w:tcPr>
          <w:p w:rsidR="00521E95" w:rsidRPr="0045008A" w:rsidRDefault="00521E95" w:rsidP="00521E95">
            <w:pPr>
              <w:rPr>
                <w:rFonts w:ascii="Arial" w:eastAsia="Times New Roman" w:hAnsi="Arial" w:cs="Arial"/>
                <w:color w:val="000000" w:themeColor="dark1"/>
                <w:kern w:val="24"/>
                <w:sz w:val="24"/>
                <w:szCs w:val="24"/>
                <w:lang w:eastAsia="en-GB"/>
              </w:rPr>
            </w:pPr>
            <w:r w:rsidRPr="0045008A">
              <w:rPr>
                <w:rFonts w:ascii="Arial" w:hAnsi="Arial" w:cs="Arial"/>
                <w:sz w:val="24"/>
                <w:szCs w:val="24"/>
              </w:rPr>
              <w:lastRenderedPageBreak/>
              <w:t>Investigate the roles of professionals and how they work together to provide the care and support necessary to meet individual needs</w:t>
            </w:r>
          </w:p>
        </w:tc>
        <w:tc>
          <w:tcPr>
            <w:tcW w:w="3573" w:type="dxa"/>
          </w:tcPr>
          <w:p w:rsidR="00521E95" w:rsidRPr="0045008A" w:rsidRDefault="00521E95" w:rsidP="00521E95">
            <w:pPr>
              <w:rPr>
                <w:rFonts w:ascii="Arial" w:hAnsi="Arial" w:cs="Arial"/>
                <w:sz w:val="24"/>
                <w:szCs w:val="24"/>
              </w:rPr>
            </w:pPr>
            <w:r w:rsidRPr="0045008A">
              <w:rPr>
                <w:rFonts w:ascii="Arial" w:hAnsi="Arial" w:cs="Arial"/>
                <w:sz w:val="24"/>
                <w:szCs w:val="24"/>
              </w:rPr>
              <w:t>How agencies work together to meet individual care and support needs</w:t>
            </w:r>
            <w:r w:rsidR="009E19DD">
              <w:rPr>
                <w:rFonts w:ascii="Arial" w:hAnsi="Arial" w:cs="Arial"/>
                <w:sz w:val="24"/>
                <w:szCs w:val="24"/>
              </w:rPr>
              <w:t>.</w:t>
            </w:r>
            <w:r w:rsidRPr="0045008A">
              <w:rPr>
                <w:rFonts w:ascii="Arial" w:hAnsi="Arial" w:cs="Arial"/>
                <w:sz w:val="24"/>
                <w:szCs w:val="24"/>
              </w:rPr>
              <w:t xml:space="preserve"> </w:t>
            </w:r>
          </w:p>
          <w:p w:rsidR="00521E95" w:rsidRPr="0045008A" w:rsidRDefault="00521E95" w:rsidP="00521E95">
            <w:pPr>
              <w:rPr>
                <w:rFonts w:ascii="Arial" w:hAnsi="Arial" w:cs="Arial"/>
                <w:sz w:val="24"/>
                <w:szCs w:val="24"/>
              </w:rPr>
            </w:pPr>
            <w:r w:rsidRPr="0045008A">
              <w:rPr>
                <w:rFonts w:ascii="Arial" w:hAnsi="Arial" w:cs="Arial"/>
                <w:sz w:val="24"/>
                <w:szCs w:val="24"/>
              </w:rPr>
              <w:t>Roles and responsibilities of key professionals on multidisciplinary teams</w:t>
            </w:r>
            <w:r w:rsidR="009E19DD">
              <w:rPr>
                <w:rFonts w:ascii="Arial" w:hAnsi="Arial" w:cs="Arial"/>
                <w:sz w:val="24"/>
                <w:szCs w:val="24"/>
              </w:rPr>
              <w:t>.</w:t>
            </w:r>
            <w:r w:rsidRPr="0045008A">
              <w:rPr>
                <w:rFonts w:ascii="Arial" w:hAnsi="Arial" w:cs="Arial"/>
                <w:sz w:val="24"/>
                <w:szCs w:val="24"/>
              </w:rPr>
              <w:t xml:space="preserve"> </w:t>
            </w:r>
          </w:p>
          <w:p w:rsidR="00521E95" w:rsidRPr="0045008A" w:rsidRDefault="00521E95" w:rsidP="00521E95">
            <w:pPr>
              <w:rPr>
                <w:rFonts w:ascii="Arial" w:hAnsi="Arial" w:cs="Arial"/>
                <w:sz w:val="24"/>
                <w:szCs w:val="24"/>
              </w:rPr>
            </w:pPr>
            <w:r w:rsidRPr="0045008A">
              <w:rPr>
                <w:rFonts w:ascii="Arial" w:hAnsi="Arial" w:cs="Arial"/>
                <w:sz w:val="24"/>
                <w:szCs w:val="24"/>
              </w:rPr>
              <w:t xml:space="preserve">Maintaining confidentiality </w:t>
            </w:r>
          </w:p>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Managing information</w:t>
            </w:r>
            <w:r w:rsidR="009E19DD">
              <w:rPr>
                <w:rFonts w:ascii="Arial" w:hAnsi="Arial" w:cs="Arial"/>
                <w:sz w:val="24"/>
                <w:szCs w:val="24"/>
              </w:rPr>
              <w:t>.</w:t>
            </w:r>
          </w:p>
        </w:tc>
        <w:tc>
          <w:tcPr>
            <w:tcW w:w="3438" w:type="dxa"/>
          </w:tcPr>
          <w:p w:rsidR="00521E95" w:rsidRPr="0045008A" w:rsidRDefault="00521E95" w:rsidP="00521E9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A report based on case studies on how working practices are used to successfully meet individual needs.</w:t>
            </w:r>
          </w:p>
        </w:tc>
      </w:tr>
    </w:tbl>
    <w:p w:rsidR="00F9035A" w:rsidRPr="00E51C0B" w:rsidRDefault="00F9035A" w:rsidP="00521E95">
      <w:pPr>
        <w:rPr>
          <w:rFonts w:ascii="Arial" w:eastAsia="Times New Roman" w:hAnsi="Arial" w:cs="Arial"/>
          <w:b/>
          <w:color w:val="000000" w:themeColor="dark1"/>
          <w:kern w:val="24"/>
          <w:sz w:val="16"/>
          <w:szCs w:val="16"/>
          <w:lang w:eastAsia="en-GB"/>
        </w:rPr>
      </w:pPr>
    </w:p>
    <w:tbl>
      <w:tblPr>
        <w:tblStyle w:val="TableGrid"/>
        <w:tblW w:w="0" w:type="auto"/>
        <w:tblLayout w:type="fixed"/>
        <w:tblLook w:val="04A0" w:firstRow="1" w:lastRow="0" w:firstColumn="1" w:lastColumn="0" w:noHBand="0" w:noVBand="1"/>
      </w:tblPr>
      <w:tblGrid>
        <w:gridCol w:w="2830"/>
        <w:gridCol w:w="4111"/>
        <w:gridCol w:w="3509"/>
      </w:tblGrid>
      <w:tr w:rsidR="00521E95" w:rsidRPr="0045008A" w:rsidTr="001077A5">
        <w:tc>
          <w:tcPr>
            <w:tcW w:w="10450" w:type="dxa"/>
            <w:gridSpan w:val="3"/>
            <w:shd w:val="clear" w:color="auto" w:fill="BFBFBF" w:themeFill="background1" w:themeFillShade="BF"/>
          </w:tcPr>
          <w:p w:rsidR="00521E95" w:rsidRDefault="00521E95" w:rsidP="00EE7E6A">
            <w:pPr>
              <w:rPr>
                <w:rFonts w:ascii="Arial" w:eastAsia="Times New Roman" w:hAnsi="Arial" w:cs="Arial"/>
                <w:b/>
                <w:color w:val="000000" w:themeColor="dark1"/>
                <w:kern w:val="24"/>
                <w:sz w:val="24"/>
                <w:szCs w:val="24"/>
                <w:lang w:eastAsia="en-GB"/>
              </w:rPr>
            </w:pPr>
            <w:r w:rsidRPr="00EE7E6A">
              <w:rPr>
                <w:rFonts w:ascii="Arial" w:eastAsia="Times New Roman" w:hAnsi="Arial" w:cs="Arial"/>
                <w:b/>
                <w:color w:val="000000" w:themeColor="dark1"/>
                <w:kern w:val="24"/>
                <w:sz w:val="24"/>
                <w:szCs w:val="24"/>
                <w:lang w:eastAsia="en-GB"/>
              </w:rPr>
              <w:t xml:space="preserve">Unit 14 : </w:t>
            </w:r>
            <w:r w:rsidR="00B37CA1" w:rsidRPr="00EE7E6A">
              <w:rPr>
                <w:rFonts w:ascii="Arial" w:eastAsia="Times New Roman" w:hAnsi="Arial" w:cs="Arial"/>
                <w:b/>
                <w:color w:val="000000" w:themeColor="dark1"/>
                <w:kern w:val="24"/>
                <w:sz w:val="24"/>
                <w:szCs w:val="24"/>
                <w:lang w:eastAsia="en-GB"/>
              </w:rPr>
              <w:t>Physiological Disorders and their Care</w:t>
            </w:r>
          </w:p>
          <w:p w:rsidR="00E51C0B" w:rsidRPr="00EE7E6A" w:rsidRDefault="00E51C0B" w:rsidP="00EE7E6A">
            <w:pPr>
              <w:rPr>
                <w:rFonts w:ascii="Arial" w:eastAsia="Times New Roman" w:hAnsi="Arial" w:cs="Arial"/>
                <w:b/>
                <w:color w:val="000000" w:themeColor="dark1"/>
                <w:kern w:val="24"/>
                <w:sz w:val="24"/>
                <w:szCs w:val="24"/>
                <w:lang w:eastAsia="en-GB"/>
              </w:rPr>
            </w:pPr>
          </w:p>
        </w:tc>
      </w:tr>
      <w:tr w:rsidR="00521E95" w:rsidRPr="0045008A" w:rsidTr="00045AD2">
        <w:trPr>
          <w:trHeight w:val="188"/>
        </w:trPr>
        <w:tc>
          <w:tcPr>
            <w:tcW w:w="2830" w:type="dxa"/>
            <w:shd w:val="clear" w:color="auto" w:fill="BFBFBF" w:themeFill="background1" w:themeFillShade="BF"/>
          </w:tcPr>
          <w:p w:rsidR="00521E95" w:rsidRPr="00EE7E6A" w:rsidRDefault="00521E95" w:rsidP="00EE7E6A">
            <w:pPr>
              <w:rPr>
                <w:rFonts w:ascii="Arial" w:eastAsia="Times New Roman" w:hAnsi="Arial" w:cs="Arial"/>
                <w:b/>
                <w:color w:val="000000" w:themeColor="dark1"/>
                <w:kern w:val="24"/>
                <w:sz w:val="24"/>
                <w:szCs w:val="24"/>
                <w:lang w:eastAsia="en-GB"/>
              </w:rPr>
            </w:pPr>
            <w:r w:rsidRPr="00EE7E6A">
              <w:rPr>
                <w:rFonts w:ascii="Arial" w:eastAsia="Times New Roman" w:hAnsi="Arial" w:cs="Arial"/>
                <w:b/>
                <w:color w:val="000000" w:themeColor="dark1"/>
                <w:kern w:val="24"/>
                <w:sz w:val="24"/>
                <w:szCs w:val="24"/>
                <w:lang w:eastAsia="en-GB"/>
              </w:rPr>
              <w:t>Topic</w:t>
            </w:r>
          </w:p>
        </w:tc>
        <w:tc>
          <w:tcPr>
            <w:tcW w:w="4111" w:type="dxa"/>
            <w:shd w:val="clear" w:color="auto" w:fill="BFBFBF" w:themeFill="background1" w:themeFillShade="BF"/>
          </w:tcPr>
          <w:p w:rsidR="00521E95" w:rsidRPr="00EE7E6A" w:rsidRDefault="00521E95" w:rsidP="00EE7E6A">
            <w:pPr>
              <w:rPr>
                <w:rFonts w:ascii="Arial" w:eastAsia="Times New Roman" w:hAnsi="Arial" w:cs="Arial"/>
                <w:b/>
                <w:color w:val="000000" w:themeColor="dark1"/>
                <w:kern w:val="24"/>
                <w:sz w:val="24"/>
                <w:szCs w:val="24"/>
                <w:lang w:eastAsia="en-GB"/>
              </w:rPr>
            </w:pPr>
            <w:r w:rsidRPr="00EE7E6A">
              <w:rPr>
                <w:rFonts w:ascii="Arial" w:eastAsia="Times New Roman" w:hAnsi="Arial" w:cs="Arial"/>
                <w:b/>
                <w:color w:val="000000" w:themeColor="dark1"/>
                <w:kern w:val="24"/>
                <w:sz w:val="24"/>
                <w:szCs w:val="24"/>
                <w:lang w:eastAsia="en-GB"/>
              </w:rPr>
              <w:t>Content</w:t>
            </w:r>
          </w:p>
        </w:tc>
        <w:tc>
          <w:tcPr>
            <w:tcW w:w="3509" w:type="dxa"/>
            <w:shd w:val="clear" w:color="auto" w:fill="BFBFBF" w:themeFill="background1" w:themeFillShade="BF"/>
          </w:tcPr>
          <w:p w:rsidR="00521E95" w:rsidRDefault="00521E95" w:rsidP="00EE7E6A">
            <w:pPr>
              <w:rPr>
                <w:rFonts w:ascii="Arial" w:eastAsia="Times New Roman" w:hAnsi="Arial" w:cs="Arial"/>
                <w:b/>
                <w:color w:val="000000" w:themeColor="dark1"/>
                <w:kern w:val="24"/>
                <w:sz w:val="24"/>
                <w:szCs w:val="24"/>
                <w:lang w:eastAsia="en-GB"/>
              </w:rPr>
            </w:pPr>
            <w:r w:rsidRPr="00EE7E6A">
              <w:rPr>
                <w:rFonts w:ascii="Arial" w:eastAsia="Times New Roman" w:hAnsi="Arial" w:cs="Arial"/>
                <w:b/>
                <w:color w:val="000000" w:themeColor="dark1"/>
                <w:kern w:val="24"/>
                <w:sz w:val="24"/>
                <w:szCs w:val="24"/>
                <w:lang w:eastAsia="en-GB"/>
              </w:rPr>
              <w:t>Assessment Approach</w:t>
            </w:r>
          </w:p>
          <w:p w:rsidR="00E51C0B" w:rsidRPr="00EE7E6A" w:rsidRDefault="00E51C0B" w:rsidP="00EE7E6A">
            <w:pPr>
              <w:rPr>
                <w:rFonts w:ascii="Arial" w:eastAsia="Times New Roman" w:hAnsi="Arial" w:cs="Arial"/>
                <w:b/>
                <w:color w:val="000000" w:themeColor="dark1"/>
                <w:kern w:val="24"/>
                <w:sz w:val="24"/>
                <w:szCs w:val="24"/>
                <w:lang w:eastAsia="en-GB"/>
              </w:rPr>
            </w:pPr>
          </w:p>
        </w:tc>
      </w:tr>
      <w:tr w:rsidR="00B37CA1" w:rsidRPr="0045008A" w:rsidTr="00045AD2">
        <w:tc>
          <w:tcPr>
            <w:tcW w:w="2830" w:type="dxa"/>
          </w:tcPr>
          <w:p w:rsidR="00B37CA1" w:rsidRPr="00EE7E6A" w:rsidRDefault="00B37CA1" w:rsidP="001077A5">
            <w:pPr>
              <w:rPr>
                <w:rFonts w:ascii="Arial" w:eastAsia="Times New Roman" w:hAnsi="Arial" w:cs="Arial"/>
                <w:color w:val="000000" w:themeColor="dark1"/>
                <w:kern w:val="24"/>
                <w:sz w:val="24"/>
                <w:szCs w:val="24"/>
                <w:lang w:eastAsia="en-GB"/>
              </w:rPr>
            </w:pPr>
            <w:r w:rsidRPr="00EE7E6A">
              <w:rPr>
                <w:rFonts w:ascii="Arial" w:eastAsia="Times New Roman" w:hAnsi="Arial" w:cs="Arial"/>
                <w:color w:val="000000" w:themeColor="dark1"/>
                <w:kern w:val="24"/>
                <w:sz w:val="24"/>
                <w:szCs w:val="24"/>
                <w:lang w:eastAsia="en-GB"/>
              </w:rPr>
              <w:t>Investigate the causes and effects of physiological disorders</w:t>
            </w:r>
          </w:p>
        </w:tc>
        <w:tc>
          <w:tcPr>
            <w:tcW w:w="4111" w:type="dxa"/>
          </w:tcPr>
          <w:p w:rsidR="001077A5" w:rsidRDefault="00B37CA1" w:rsidP="001077A5">
            <w:pPr>
              <w:rPr>
                <w:rFonts w:ascii="Arial" w:hAnsi="Arial" w:cs="Arial"/>
                <w:sz w:val="24"/>
                <w:szCs w:val="24"/>
              </w:rPr>
            </w:pPr>
            <w:r w:rsidRPr="0045008A">
              <w:rPr>
                <w:rFonts w:ascii="Arial" w:hAnsi="Arial" w:cs="Arial"/>
                <w:sz w:val="24"/>
                <w:szCs w:val="24"/>
              </w:rPr>
              <w:t xml:space="preserve">Types of physiological disorders and effects on body systems and functions </w:t>
            </w:r>
          </w:p>
          <w:p w:rsidR="001077A5" w:rsidRDefault="00B37CA1" w:rsidP="001077A5">
            <w:pPr>
              <w:rPr>
                <w:rFonts w:ascii="Arial" w:hAnsi="Arial" w:cs="Arial"/>
                <w:sz w:val="24"/>
                <w:szCs w:val="24"/>
              </w:rPr>
            </w:pPr>
            <w:r w:rsidRPr="0045008A">
              <w:rPr>
                <w:rFonts w:ascii="Arial" w:hAnsi="Arial" w:cs="Arial"/>
                <w:sz w:val="24"/>
                <w:szCs w:val="24"/>
              </w:rPr>
              <w:t>Causes of physiological disorders</w:t>
            </w:r>
            <w:r w:rsidR="001077A5">
              <w:rPr>
                <w:rFonts w:ascii="Arial" w:hAnsi="Arial" w:cs="Arial"/>
                <w:sz w:val="24"/>
                <w:szCs w:val="24"/>
              </w:rPr>
              <w:t>.</w:t>
            </w:r>
            <w:r w:rsidRPr="0045008A">
              <w:rPr>
                <w:rFonts w:ascii="Arial" w:hAnsi="Arial" w:cs="Arial"/>
                <w:sz w:val="24"/>
                <w:szCs w:val="24"/>
              </w:rPr>
              <w:t xml:space="preserve"> </w:t>
            </w:r>
          </w:p>
          <w:p w:rsidR="00B37CA1" w:rsidRPr="001077A5" w:rsidRDefault="00B37CA1" w:rsidP="001077A5">
            <w:pPr>
              <w:rPr>
                <w:rFonts w:ascii="Arial" w:hAnsi="Arial" w:cs="Arial"/>
                <w:sz w:val="24"/>
                <w:szCs w:val="24"/>
              </w:rPr>
            </w:pPr>
            <w:r w:rsidRPr="0045008A">
              <w:rPr>
                <w:rFonts w:ascii="Arial" w:hAnsi="Arial" w:cs="Arial"/>
                <w:sz w:val="24"/>
                <w:szCs w:val="24"/>
              </w:rPr>
              <w:t>Signs and symptoms of physiological disorders</w:t>
            </w:r>
            <w:r w:rsidR="001077A5">
              <w:rPr>
                <w:rFonts w:ascii="Arial" w:hAnsi="Arial" w:cs="Arial"/>
                <w:sz w:val="24"/>
                <w:szCs w:val="24"/>
              </w:rPr>
              <w:t>.</w:t>
            </w:r>
          </w:p>
        </w:tc>
        <w:tc>
          <w:tcPr>
            <w:tcW w:w="3509" w:type="dxa"/>
            <w:vMerge w:val="restart"/>
          </w:tcPr>
          <w:p w:rsidR="00B37CA1" w:rsidRPr="0045008A" w:rsidRDefault="00B37CA1" w:rsidP="001077A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A report on the impact of two different physiological disorders on the health and wellbeing of service users, and the potential benefits of different investigations and treatment options for service users diagnosed with physiological disorders.</w:t>
            </w:r>
          </w:p>
        </w:tc>
      </w:tr>
      <w:tr w:rsidR="00B37CA1" w:rsidRPr="0045008A" w:rsidTr="00045AD2">
        <w:tc>
          <w:tcPr>
            <w:tcW w:w="2830" w:type="dxa"/>
          </w:tcPr>
          <w:p w:rsidR="00B37CA1" w:rsidRPr="0045008A" w:rsidRDefault="00B37CA1" w:rsidP="001077A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Examine the investigation and diagnosis of physiological disorders</w:t>
            </w:r>
          </w:p>
        </w:tc>
        <w:tc>
          <w:tcPr>
            <w:tcW w:w="4111" w:type="dxa"/>
          </w:tcPr>
          <w:p w:rsidR="00B37CA1" w:rsidRPr="001077A5" w:rsidRDefault="00B37CA1" w:rsidP="001077A5">
            <w:pPr>
              <w:rPr>
                <w:rFonts w:ascii="Arial" w:hAnsi="Arial" w:cs="Arial"/>
                <w:sz w:val="24"/>
                <w:szCs w:val="24"/>
              </w:rPr>
            </w:pPr>
            <w:r w:rsidRPr="0045008A">
              <w:rPr>
                <w:rFonts w:ascii="Arial" w:hAnsi="Arial" w:cs="Arial"/>
                <w:sz w:val="24"/>
                <w:szCs w:val="24"/>
              </w:rPr>
              <w:t>Investigative procedures for physiological disorders</w:t>
            </w:r>
            <w:r w:rsidR="001077A5">
              <w:rPr>
                <w:rFonts w:ascii="Arial" w:hAnsi="Arial" w:cs="Arial"/>
                <w:sz w:val="24"/>
                <w:szCs w:val="24"/>
              </w:rPr>
              <w:t>.</w:t>
            </w:r>
            <w:r w:rsidRPr="0045008A">
              <w:rPr>
                <w:rFonts w:ascii="Arial" w:hAnsi="Arial" w:cs="Arial"/>
                <w:sz w:val="24"/>
                <w:szCs w:val="24"/>
              </w:rPr>
              <w:t xml:space="preserve"> Diagnostic procedures for physiological disorders</w:t>
            </w:r>
            <w:r w:rsidR="001077A5">
              <w:rPr>
                <w:rFonts w:ascii="Arial" w:hAnsi="Arial" w:cs="Arial"/>
                <w:sz w:val="24"/>
                <w:szCs w:val="24"/>
              </w:rPr>
              <w:t>.</w:t>
            </w:r>
          </w:p>
        </w:tc>
        <w:tc>
          <w:tcPr>
            <w:tcW w:w="3509" w:type="dxa"/>
            <w:vMerge/>
          </w:tcPr>
          <w:p w:rsidR="00B37CA1" w:rsidRPr="0045008A" w:rsidRDefault="00B37CA1" w:rsidP="001077A5">
            <w:pPr>
              <w:rPr>
                <w:rFonts w:ascii="Arial" w:eastAsia="Times New Roman" w:hAnsi="Arial" w:cs="Arial"/>
                <w:b/>
                <w:color w:val="000000" w:themeColor="dark1"/>
                <w:kern w:val="24"/>
                <w:sz w:val="24"/>
                <w:szCs w:val="24"/>
                <w:lang w:eastAsia="en-GB"/>
              </w:rPr>
            </w:pPr>
          </w:p>
        </w:tc>
      </w:tr>
      <w:tr w:rsidR="00B37CA1" w:rsidRPr="0045008A" w:rsidTr="00045AD2">
        <w:tc>
          <w:tcPr>
            <w:tcW w:w="2830" w:type="dxa"/>
          </w:tcPr>
          <w:p w:rsidR="00B37CA1" w:rsidRPr="0045008A" w:rsidRDefault="00B37CA1" w:rsidP="001077A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Examine treatment and support for service users with physiological disorders</w:t>
            </w:r>
          </w:p>
        </w:tc>
        <w:tc>
          <w:tcPr>
            <w:tcW w:w="4111" w:type="dxa"/>
          </w:tcPr>
          <w:p w:rsidR="001077A5" w:rsidRDefault="00B37CA1" w:rsidP="001077A5">
            <w:pPr>
              <w:rPr>
                <w:rFonts w:ascii="Arial" w:eastAsia="Times New Roman" w:hAnsi="Arial" w:cs="Arial"/>
                <w:color w:val="000000" w:themeColor="dark1"/>
                <w:kern w:val="24"/>
                <w:sz w:val="24"/>
                <w:szCs w:val="24"/>
                <w:lang w:eastAsia="en-GB"/>
              </w:rPr>
            </w:pPr>
            <w:r w:rsidRPr="00EE7E6A">
              <w:rPr>
                <w:rFonts w:ascii="Arial" w:eastAsia="Times New Roman" w:hAnsi="Arial" w:cs="Arial"/>
                <w:color w:val="000000" w:themeColor="dark1"/>
                <w:kern w:val="24"/>
                <w:sz w:val="24"/>
                <w:szCs w:val="24"/>
                <w:lang w:eastAsia="en-GB"/>
              </w:rPr>
              <w:t xml:space="preserve">Provision of treatment and </w:t>
            </w:r>
            <w:proofErr w:type="gramStart"/>
            <w:r w:rsidRPr="00EE7E6A">
              <w:rPr>
                <w:rFonts w:ascii="Arial" w:eastAsia="Times New Roman" w:hAnsi="Arial" w:cs="Arial"/>
                <w:color w:val="000000" w:themeColor="dark1"/>
                <w:kern w:val="24"/>
                <w:sz w:val="24"/>
                <w:szCs w:val="24"/>
                <w:lang w:eastAsia="en-GB"/>
              </w:rPr>
              <w:t xml:space="preserve">support </w:t>
            </w:r>
            <w:r w:rsidR="001077A5">
              <w:rPr>
                <w:rFonts w:ascii="Arial" w:eastAsia="Times New Roman" w:hAnsi="Arial" w:cs="Arial"/>
                <w:color w:val="000000" w:themeColor="dark1"/>
                <w:kern w:val="24"/>
                <w:sz w:val="24"/>
                <w:szCs w:val="24"/>
                <w:lang w:eastAsia="en-GB"/>
              </w:rPr>
              <w:t>.</w:t>
            </w:r>
            <w:proofErr w:type="gramEnd"/>
          </w:p>
          <w:p w:rsidR="00B37CA1" w:rsidRPr="00EE7E6A" w:rsidRDefault="00B37CA1" w:rsidP="001077A5">
            <w:pPr>
              <w:rPr>
                <w:rFonts w:ascii="Arial" w:eastAsia="Times New Roman" w:hAnsi="Arial" w:cs="Arial"/>
                <w:color w:val="000000" w:themeColor="dark1"/>
                <w:kern w:val="24"/>
                <w:sz w:val="24"/>
                <w:szCs w:val="24"/>
                <w:lang w:eastAsia="en-GB"/>
              </w:rPr>
            </w:pPr>
            <w:r w:rsidRPr="00EE7E6A">
              <w:rPr>
                <w:rFonts w:ascii="Arial" w:eastAsia="Times New Roman" w:hAnsi="Arial" w:cs="Arial"/>
                <w:color w:val="000000" w:themeColor="dark1"/>
                <w:kern w:val="24"/>
                <w:sz w:val="24"/>
                <w:szCs w:val="24"/>
                <w:lang w:eastAsia="en-GB"/>
              </w:rPr>
              <w:t>Types of carers and care settings</w:t>
            </w:r>
            <w:r w:rsidR="001077A5">
              <w:rPr>
                <w:rFonts w:ascii="Arial" w:eastAsia="Times New Roman" w:hAnsi="Arial" w:cs="Arial"/>
                <w:color w:val="000000" w:themeColor="dark1"/>
                <w:kern w:val="24"/>
                <w:sz w:val="24"/>
                <w:szCs w:val="24"/>
                <w:lang w:eastAsia="en-GB"/>
              </w:rPr>
              <w:t>.</w:t>
            </w:r>
          </w:p>
        </w:tc>
        <w:tc>
          <w:tcPr>
            <w:tcW w:w="3509" w:type="dxa"/>
            <w:vMerge/>
          </w:tcPr>
          <w:p w:rsidR="00B37CA1" w:rsidRPr="0045008A" w:rsidRDefault="00B37CA1" w:rsidP="001077A5">
            <w:pPr>
              <w:rPr>
                <w:rFonts w:ascii="Arial" w:eastAsia="Times New Roman" w:hAnsi="Arial" w:cs="Arial"/>
                <w:b/>
                <w:color w:val="000000" w:themeColor="dark1"/>
                <w:kern w:val="24"/>
                <w:sz w:val="24"/>
                <w:szCs w:val="24"/>
                <w:lang w:eastAsia="en-GB"/>
              </w:rPr>
            </w:pPr>
          </w:p>
        </w:tc>
      </w:tr>
      <w:tr w:rsidR="00521E95" w:rsidRPr="0045008A" w:rsidTr="00045AD2">
        <w:tc>
          <w:tcPr>
            <w:tcW w:w="2830" w:type="dxa"/>
          </w:tcPr>
          <w:p w:rsidR="00521E95" w:rsidRPr="0045008A" w:rsidRDefault="00B37CA1" w:rsidP="001077A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Develop a treatment plan for service users with physiological disorders to meet their needs</w:t>
            </w:r>
            <w:r w:rsidR="00E51C0B">
              <w:rPr>
                <w:rFonts w:ascii="Arial" w:hAnsi="Arial" w:cs="Arial"/>
                <w:sz w:val="24"/>
                <w:szCs w:val="24"/>
              </w:rPr>
              <w:t>.</w:t>
            </w:r>
          </w:p>
        </w:tc>
        <w:tc>
          <w:tcPr>
            <w:tcW w:w="4111" w:type="dxa"/>
          </w:tcPr>
          <w:p w:rsidR="00521E95" w:rsidRPr="001077A5" w:rsidRDefault="001077A5" w:rsidP="001077A5">
            <w:pPr>
              <w:rPr>
                <w:rFonts w:ascii="Arial" w:hAnsi="Arial" w:cs="Arial"/>
                <w:sz w:val="24"/>
                <w:szCs w:val="24"/>
              </w:rPr>
            </w:pPr>
            <w:r>
              <w:rPr>
                <w:rFonts w:ascii="Arial" w:hAnsi="Arial" w:cs="Arial"/>
                <w:sz w:val="24"/>
                <w:szCs w:val="24"/>
              </w:rPr>
              <w:t xml:space="preserve">Care methods and strategies </w:t>
            </w:r>
            <w:r w:rsidR="00B37CA1" w:rsidRPr="00EE7E6A">
              <w:rPr>
                <w:rFonts w:ascii="Arial" w:hAnsi="Arial" w:cs="Arial"/>
                <w:sz w:val="24"/>
                <w:szCs w:val="24"/>
              </w:rPr>
              <w:t>Treatment planning processes</w:t>
            </w:r>
            <w:r>
              <w:rPr>
                <w:rFonts w:ascii="Arial" w:hAnsi="Arial" w:cs="Arial"/>
                <w:sz w:val="24"/>
                <w:szCs w:val="24"/>
              </w:rPr>
              <w:t>.</w:t>
            </w:r>
          </w:p>
        </w:tc>
        <w:tc>
          <w:tcPr>
            <w:tcW w:w="3509" w:type="dxa"/>
          </w:tcPr>
          <w:p w:rsidR="00521E95" w:rsidRPr="0045008A" w:rsidRDefault="00B37CA1" w:rsidP="001077A5">
            <w:pPr>
              <w:rPr>
                <w:rFonts w:ascii="Arial" w:eastAsia="Times New Roman" w:hAnsi="Arial" w:cs="Arial"/>
                <w:b/>
                <w:color w:val="000000" w:themeColor="dark1"/>
                <w:kern w:val="24"/>
                <w:sz w:val="24"/>
                <w:szCs w:val="24"/>
                <w:lang w:eastAsia="en-GB"/>
              </w:rPr>
            </w:pPr>
            <w:r w:rsidRPr="0045008A">
              <w:rPr>
                <w:rFonts w:ascii="Arial" w:hAnsi="Arial" w:cs="Arial"/>
                <w:sz w:val="24"/>
                <w:szCs w:val="24"/>
              </w:rPr>
              <w:t>Treatment plan to meet the needs of a selected service user with a physiological disorder.</w:t>
            </w:r>
          </w:p>
        </w:tc>
      </w:tr>
    </w:tbl>
    <w:p w:rsidR="009E3FA0" w:rsidRPr="0045008A" w:rsidRDefault="009E3FA0" w:rsidP="001C1E8D">
      <w:pPr>
        <w:rPr>
          <w:rFonts w:ascii="Arial" w:eastAsia="Times New Roman" w:hAnsi="Arial" w:cs="Arial"/>
          <w:b/>
          <w:color w:val="000000" w:themeColor="dark1"/>
          <w:kern w:val="24"/>
          <w:sz w:val="24"/>
          <w:szCs w:val="24"/>
          <w:lang w:eastAsia="en-GB"/>
        </w:rPr>
      </w:pPr>
    </w:p>
    <w:sectPr w:rsidR="009E3FA0" w:rsidRPr="0045008A" w:rsidSect="00F9035A">
      <w:footerReference w:type="default" r:id="rId21"/>
      <w:pgSz w:w="11900" w:h="16840"/>
      <w:pgMar w:top="720" w:right="720" w:bottom="720" w:left="720" w:header="68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231" w:rsidRDefault="00514231" w:rsidP="000F7552">
      <w:pPr>
        <w:spacing w:after="0" w:line="240" w:lineRule="auto"/>
      </w:pPr>
      <w:r>
        <w:separator/>
      </w:r>
    </w:p>
  </w:endnote>
  <w:endnote w:type="continuationSeparator" w:id="0">
    <w:p w:rsidR="00514231" w:rsidRDefault="00514231"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927014"/>
      <w:docPartObj>
        <w:docPartGallery w:val="Page Numbers (Bottom of Page)"/>
        <w:docPartUnique/>
      </w:docPartObj>
    </w:sdtPr>
    <w:sdtEndPr>
      <w:rPr>
        <w:noProof/>
      </w:rPr>
    </w:sdtEndPr>
    <w:sdtContent>
      <w:p w:rsidR="00514231" w:rsidRDefault="00514231">
        <w:pPr>
          <w:pStyle w:val="Footer"/>
          <w:jc w:val="right"/>
        </w:pPr>
        <w:r>
          <w:fldChar w:fldCharType="begin"/>
        </w:r>
        <w:r>
          <w:instrText xml:space="preserve"> PAGE   \* MERGEFORMAT </w:instrText>
        </w:r>
        <w:r>
          <w:fldChar w:fldCharType="separate"/>
        </w:r>
        <w:r w:rsidR="00DC799C">
          <w:rPr>
            <w:noProof/>
          </w:rPr>
          <w:t>15</w:t>
        </w:r>
        <w:r>
          <w:rPr>
            <w:noProof/>
          </w:rPr>
          <w:fldChar w:fldCharType="end"/>
        </w:r>
      </w:p>
    </w:sdtContent>
  </w:sdt>
  <w:p w:rsidR="00514231" w:rsidRDefault="00514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231" w:rsidRDefault="00514231" w:rsidP="000F7552">
      <w:pPr>
        <w:spacing w:after="0" w:line="240" w:lineRule="auto"/>
      </w:pPr>
      <w:r>
        <w:separator/>
      </w:r>
    </w:p>
  </w:footnote>
  <w:footnote w:type="continuationSeparator" w:id="0">
    <w:p w:rsidR="00514231" w:rsidRDefault="00514231" w:rsidP="000F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C35"/>
    <w:multiLevelType w:val="hybridMultilevel"/>
    <w:tmpl w:val="C06EEFE0"/>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85B34"/>
    <w:multiLevelType w:val="hybridMultilevel"/>
    <w:tmpl w:val="F014E7E4"/>
    <w:lvl w:ilvl="0" w:tplc="E26014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47C94"/>
    <w:multiLevelType w:val="hybridMultilevel"/>
    <w:tmpl w:val="174048C0"/>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A5F03"/>
    <w:multiLevelType w:val="hybridMultilevel"/>
    <w:tmpl w:val="89B20010"/>
    <w:lvl w:ilvl="0" w:tplc="B21C7E6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D6C7C"/>
    <w:multiLevelType w:val="hybridMultilevel"/>
    <w:tmpl w:val="2DC65008"/>
    <w:lvl w:ilvl="0" w:tplc="B21C7E6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C335C"/>
    <w:multiLevelType w:val="hybridMultilevel"/>
    <w:tmpl w:val="2E084BD6"/>
    <w:lvl w:ilvl="0" w:tplc="B21C7E6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A7545"/>
    <w:multiLevelType w:val="hybridMultilevel"/>
    <w:tmpl w:val="2D325488"/>
    <w:lvl w:ilvl="0" w:tplc="B21C7E6A">
      <w:numFmt w:val="bullet"/>
      <w:lvlText w:val="-"/>
      <w:lvlJc w:val="left"/>
      <w:pPr>
        <w:ind w:left="1500" w:hanging="360"/>
      </w:pPr>
      <w:rPr>
        <w:rFonts w:ascii="Calibri" w:eastAsiaTheme="minorHAnsi" w:hAnsi="Calibri" w:cstheme="minorBidi"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1F4B32EE"/>
    <w:multiLevelType w:val="hybridMultilevel"/>
    <w:tmpl w:val="C1E88A26"/>
    <w:lvl w:ilvl="0" w:tplc="08090009">
      <w:start w:val="1"/>
      <w:numFmt w:val="bullet"/>
      <w:lvlText w:val=""/>
      <w:lvlJc w:val="left"/>
      <w:pPr>
        <w:ind w:left="720" w:hanging="360"/>
      </w:pPr>
      <w:rPr>
        <w:rFonts w:ascii="Wingdings" w:hAnsi="Wingdings" w:hint="default"/>
      </w:rPr>
    </w:lvl>
    <w:lvl w:ilvl="1" w:tplc="B21C7E6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B6179"/>
    <w:multiLevelType w:val="hybridMultilevel"/>
    <w:tmpl w:val="2F74ED6A"/>
    <w:lvl w:ilvl="0" w:tplc="B21C7E6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17D37"/>
    <w:multiLevelType w:val="hybridMultilevel"/>
    <w:tmpl w:val="CF6267DA"/>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C4CCE"/>
    <w:multiLevelType w:val="hybridMultilevel"/>
    <w:tmpl w:val="12C46F0A"/>
    <w:lvl w:ilvl="0" w:tplc="63FC405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35579"/>
    <w:multiLevelType w:val="hybridMultilevel"/>
    <w:tmpl w:val="7D604580"/>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B39AF"/>
    <w:multiLevelType w:val="hybridMultilevel"/>
    <w:tmpl w:val="776872B2"/>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74FE1"/>
    <w:multiLevelType w:val="hybridMultilevel"/>
    <w:tmpl w:val="FD508D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FF239A"/>
    <w:multiLevelType w:val="hybridMultilevel"/>
    <w:tmpl w:val="0A6AF564"/>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2633F"/>
    <w:multiLevelType w:val="hybridMultilevel"/>
    <w:tmpl w:val="4C56DE52"/>
    <w:lvl w:ilvl="0" w:tplc="B21C7E6A">
      <w:numFmt w:val="bullet"/>
      <w:lvlText w:val="-"/>
      <w:lvlJc w:val="left"/>
      <w:pPr>
        <w:ind w:left="720" w:hanging="360"/>
      </w:pPr>
      <w:rPr>
        <w:rFonts w:ascii="Calibri" w:eastAsiaTheme="minorHAnsi" w:hAnsi="Calibri" w:cstheme="minorBidi" w:hint="default"/>
      </w:rPr>
    </w:lvl>
    <w:lvl w:ilvl="1" w:tplc="B21C7E6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F4652"/>
    <w:multiLevelType w:val="hybridMultilevel"/>
    <w:tmpl w:val="B35EB5E0"/>
    <w:lvl w:ilvl="0" w:tplc="4148BA98">
      <w:start w:val="1"/>
      <w:numFmt w:val="bullet"/>
      <w:lvlText w:val="−"/>
      <w:lvlJc w:val="left"/>
      <w:pPr>
        <w:ind w:left="780" w:hanging="360"/>
      </w:pPr>
      <w:rPr>
        <w:rFonts w:ascii="Calibri" w:hAnsi="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63F1017"/>
    <w:multiLevelType w:val="hybridMultilevel"/>
    <w:tmpl w:val="EF1C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62696"/>
    <w:multiLevelType w:val="hybridMultilevel"/>
    <w:tmpl w:val="2222DDEA"/>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9" w15:restartNumberingAfterBreak="0">
    <w:nsid w:val="495A570D"/>
    <w:multiLevelType w:val="hybridMultilevel"/>
    <w:tmpl w:val="CB4483D2"/>
    <w:lvl w:ilvl="0" w:tplc="08090001">
      <w:start w:val="1"/>
      <w:numFmt w:val="bullet"/>
      <w:lvlText w:val=""/>
      <w:lvlJc w:val="left"/>
      <w:pPr>
        <w:tabs>
          <w:tab w:val="num" w:pos="720"/>
        </w:tabs>
        <w:ind w:left="720" w:hanging="360"/>
      </w:pPr>
      <w:rPr>
        <w:rFonts w:ascii="Symbol" w:hAnsi="Symbol"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3F024F"/>
    <w:multiLevelType w:val="hybridMultilevel"/>
    <w:tmpl w:val="6F88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F03CD"/>
    <w:multiLevelType w:val="hybridMultilevel"/>
    <w:tmpl w:val="3FA4E5BA"/>
    <w:lvl w:ilvl="0" w:tplc="B21C7E6A">
      <w:numFmt w:val="bullet"/>
      <w:lvlText w:val="-"/>
      <w:lvlJc w:val="left"/>
      <w:pPr>
        <w:tabs>
          <w:tab w:val="num" w:pos="720"/>
        </w:tabs>
        <w:ind w:left="720" w:hanging="360"/>
      </w:pPr>
      <w:rPr>
        <w:rFonts w:ascii="Calibri" w:eastAsiaTheme="minorHAnsi" w:hAnsi="Calibri" w:cstheme="minorBidi"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A90C16"/>
    <w:multiLevelType w:val="hybridMultilevel"/>
    <w:tmpl w:val="C2DCF2E6"/>
    <w:lvl w:ilvl="0" w:tplc="B21C7E6A">
      <w:numFmt w:val="bullet"/>
      <w:lvlText w:val="-"/>
      <w:lvlJc w:val="left"/>
      <w:pPr>
        <w:ind w:left="780" w:hanging="360"/>
      </w:pPr>
      <w:rPr>
        <w:rFonts w:ascii="Calibri" w:eastAsiaTheme="minorHAnsi" w:hAnsi="Calibri" w:cstheme="minorBidi" w:hint="default"/>
      </w:rPr>
    </w:lvl>
    <w:lvl w:ilvl="1" w:tplc="F53826FC">
      <w:numFmt w:val="bullet"/>
      <w:lvlText w:val=""/>
      <w:lvlJc w:val="left"/>
      <w:pPr>
        <w:ind w:left="1500" w:hanging="360"/>
      </w:pPr>
      <w:rPr>
        <w:rFonts w:ascii="Symbol" w:eastAsiaTheme="minorHAnsi" w:hAnsi="Symbol"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D026C0B"/>
    <w:multiLevelType w:val="multilevel"/>
    <w:tmpl w:val="6BDC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75C9F"/>
    <w:multiLevelType w:val="hybridMultilevel"/>
    <w:tmpl w:val="FCB08A74"/>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382CEF"/>
    <w:multiLevelType w:val="hybridMultilevel"/>
    <w:tmpl w:val="29064504"/>
    <w:lvl w:ilvl="0" w:tplc="B21C7E6A">
      <w:numFmt w:val="bullet"/>
      <w:lvlText w:val="-"/>
      <w:lvlJc w:val="left"/>
      <w:pPr>
        <w:ind w:left="720" w:hanging="360"/>
      </w:pPr>
      <w:rPr>
        <w:rFonts w:ascii="Calibri" w:eastAsiaTheme="minorHAnsi" w:hAnsi="Calibri" w:cstheme="minorBidi" w:hint="default"/>
      </w:rPr>
    </w:lvl>
    <w:lvl w:ilvl="1" w:tplc="B21C7E6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151D0D"/>
    <w:multiLevelType w:val="hybridMultilevel"/>
    <w:tmpl w:val="4EC69906"/>
    <w:lvl w:ilvl="0" w:tplc="4148BA98">
      <w:start w:val="1"/>
      <w:numFmt w:val="bullet"/>
      <w:lvlText w:val="−"/>
      <w:lvlJc w:val="left"/>
      <w:pPr>
        <w:ind w:left="780" w:hanging="360"/>
      </w:pPr>
      <w:rPr>
        <w:rFonts w:ascii="Calibri" w:hAnsi="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65A4D12"/>
    <w:multiLevelType w:val="hybridMultilevel"/>
    <w:tmpl w:val="392CCD5A"/>
    <w:lvl w:ilvl="0" w:tplc="B21C7E6A">
      <w:numFmt w:val="bullet"/>
      <w:lvlText w:val="-"/>
      <w:lvlJc w:val="left"/>
      <w:pPr>
        <w:tabs>
          <w:tab w:val="num" w:pos="720"/>
        </w:tabs>
        <w:ind w:left="720" w:hanging="360"/>
      </w:pPr>
      <w:rPr>
        <w:rFonts w:ascii="Calibri" w:eastAsiaTheme="minorHAnsi" w:hAnsi="Calibri" w:cstheme="minorBidi"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E84EB5"/>
    <w:multiLevelType w:val="hybridMultilevel"/>
    <w:tmpl w:val="58E8222A"/>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44E42"/>
    <w:multiLevelType w:val="hybridMultilevel"/>
    <w:tmpl w:val="54467DF6"/>
    <w:lvl w:ilvl="0" w:tplc="B21C7E6A">
      <w:numFmt w:val="bullet"/>
      <w:lvlText w:val="-"/>
      <w:lvlJc w:val="left"/>
      <w:pPr>
        <w:ind w:left="780" w:hanging="360"/>
      </w:pPr>
      <w:rPr>
        <w:rFonts w:ascii="Calibri" w:eastAsiaTheme="minorHAnsi" w:hAnsi="Calibri"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1F87672"/>
    <w:multiLevelType w:val="multilevel"/>
    <w:tmpl w:val="8636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3F2302"/>
    <w:multiLevelType w:val="hybridMultilevel"/>
    <w:tmpl w:val="54906926"/>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264ACA"/>
    <w:multiLevelType w:val="multilevel"/>
    <w:tmpl w:val="F85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A5E0B"/>
    <w:multiLevelType w:val="hybridMultilevel"/>
    <w:tmpl w:val="17F442C2"/>
    <w:lvl w:ilvl="0" w:tplc="B21C7E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3"/>
  </w:num>
  <w:num w:numId="4">
    <w:abstractNumId w:val="14"/>
  </w:num>
  <w:num w:numId="5">
    <w:abstractNumId w:val="21"/>
  </w:num>
  <w:num w:numId="6">
    <w:abstractNumId w:val="11"/>
  </w:num>
  <w:num w:numId="7">
    <w:abstractNumId w:val="19"/>
  </w:num>
  <w:num w:numId="8">
    <w:abstractNumId w:val="20"/>
  </w:num>
  <w:num w:numId="9">
    <w:abstractNumId w:val="18"/>
  </w:num>
  <w:num w:numId="10">
    <w:abstractNumId w:val="30"/>
  </w:num>
  <w:num w:numId="11">
    <w:abstractNumId w:val="32"/>
  </w:num>
  <w:num w:numId="12">
    <w:abstractNumId w:val="16"/>
  </w:num>
  <w:num w:numId="13">
    <w:abstractNumId w:val="26"/>
  </w:num>
  <w:num w:numId="14">
    <w:abstractNumId w:val="22"/>
  </w:num>
  <w:num w:numId="15">
    <w:abstractNumId w:val="9"/>
  </w:num>
  <w:num w:numId="16">
    <w:abstractNumId w:val="12"/>
  </w:num>
  <w:num w:numId="17">
    <w:abstractNumId w:val="6"/>
  </w:num>
  <w:num w:numId="18">
    <w:abstractNumId w:val="28"/>
  </w:num>
  <w:num w:numId="19">
    <w:abstractNumId w:val="29"/>
  </w:num>
  <w:num w:numId="20">
    <w:abstractNumId w:val="31"/>
  </w:num>
  <w:num w:numId="21">
    <w:abstractNumId w:val="33"/>
  </w:num>
  <w:num w:numId="22">
    <w:abstractNumId w:val="24"/>
  </w:num>
  <w:num w:numId="23">
    <w:abstractNumId w:val="1"/>
  </w:num>
  <w:num w:numId="24">
    <w:abstractNumId w:val="2"/>
  </w:num>
  <w:num w:numId="25">
    <w:abstractNumId w:val="10"/>
  </w:num>
  <w:num w:numId="26">
    <w:abstractNumId w:val="4"/>
  </w:num>
  <w:num w:numId="27">
    <w:abstractNumId w:val="15"/>
  </w:num>
  <w:num w:numId="28">
    <w:abstractNumId w:val="3"/>
  </w:num>
  <w:num w:numId="29">
    <w:abstractNumId w:val="5"/>
  </w:num>
  <w:num w:numId="30">
    <w:abstractNumId w:val="8"/>
  </w:num>
  <w:num w:numId="31">
    <w:abstractNumId w:val="25"/>
  </w:num>
  <w:num w:numId="32">
    <w:abstractNumId w:val="7"/>
  </w:num>
  <w:num w:numId="33">
    <w:abstractNumId w:val="0"/>
  </w:num>
  <w:num w:numId="3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52"/>
    <w:rsid w:val="000342C7"/>
    <w:rsid w:val="00045AD2"/>
    <w:rsid w:val="00080262"/>
    <w:rsid w:val="00080F74"/>
    <w:rsid w:val="00090876"/>
    <w:rsid w:val="00094AF8"/>
    <w:rsid w:val="000A62FE"/>
    <w:rsid w:val="000C4196"/>
    <w:rsid w:val="000E2E4D"/>
    <w:rsid w:val="000F7552"/>
    <w:rsid w:val="001077A5"/>
    <w:rsid w:val="00115371"/>
    <w:rsid w:val="001446F3"/>
    <w:rsid w:val="00147865"/>
    <w:rsid w:val="001530C1"/>
    <w:rsid w:val="00154433"/>
    <w:rsid w:val="00155AF3"/>
    <w:rsid w:val="00187CEB"/>
    <w:rsid w:val="001B014F"/>
    <w:rsid w:val="001B751F"/>
    <w:rsid w:val="001C1E8D"/>
    <w:rsid w:val="001C55E5"/>
    <w:rsid w:val="001D34CE"/>
    <w:rsid w:val="00200106"/>
    <w:rsid w:val="00237F04"/>
    <w:rsid w:val="00253088"/>
    <w:rsid w:val="002705C7"/>
    <w:rsid w:val="002779AD"/>
    <w:rsid w:val="002800AE"/>
    <w:rsid w:val="00281CBA"/>
    <w:rsid w:val="00293753"/>
    <w:rsid w:val="002A0652"/>
    <w:rsid w:val="002A2DC8"/>
    <w:rsid w:val="002B1AD9"/>
    <w:rsid w:val="002D7295"/>
    <w:rsid w:val="002E30FE"/>
    <w:rsid w:val="002F6420"/>
    <w:rsid w:val="003108F9"/>
    <w:rsid w:val="0032739C"/>
    <w:rsid w:val="003507D5"/>
    <w:rsid w:val="003537B5"/>
    <w:rsid w:val="00353B52"/>
    <w:rsid w:val="003A3578"/>
    <w:rsid w:val="003B776D"/>
    <w:rsid w:val="004373EB"/>
    <w:rsid w:val="0045008A"/>
    <w:rsid w:val="004560B2"/>
    <w:rsid w:val="00465FB3"/>
    <w:rsid w:val="004736B1"/>
    <w:rsid w:val="00490245"/>
    <w:rsid w:val="00490522"/>
    <w:rsid w:val="0049081C"/>
    <w:rsid w:val="004957B8"/>
    <w:rsid w:val="004A2341"/>
    <w:rsid w:val="004A31AF"/>
    <w:rsid w:val="004D2DB8"/>
    <w:rsid w:val="004D324F"/>
    <w:rsid w:val="004F68E5"/>
    <w:rsid w:val="00501CF1"/>
    <w:rsid w:val="00514231"/>
    <w:rsid w:val="00514E16"/>
    <w:rsid w:val="00521E95"/>
    <w:rsid w:val="00535038"/>
    <w:rsid w:val="0054206D"/>
    <w:rsid w:val="00546244"/>
    <w:rsid w:val="00562F17"/>
    <w:rsid w:val="005841B8"/>
    <w:rsid w:val="005C1865"/>
    <w:rsid w:val="005D0759"/>
    <w:rsid w:val="00600128"/>
    <w:rsid w:val="00604341"/>
    <w:rsid w:val="00612074"/>
    <w:rsid w:val="00620354"/>
    <w:rsid w:val="00621D9B"/>
    <w:rsid w:val="006404C4"/>
    <w:rsid w:val="006444DE"/>
    <w:rsid w:val="00645804"/>
    <w:rsid w:val="00672DAD"/>
    <w:rsid w:val="00690F80"/>
    <w:rsid w:val="006B284D"/>
    <w:rsid w:val="006C7AB5"/>
    <w:rsid w:val="006F7E57"/>
    <w:rsid w:val="00732569"/>
    <w:rsid w:val="00761FC6"/>
    <w:rsid w:val="007761FA"/>
    <w:rsid w:val="00776396"/>
    <w:rsid w:val="00782A3A"/>
    <w:rsid w:val="007A2C08"/>
    <w:rsid w:val="007B0EE1"/>
    <w:rsid w:val="007B4EA9"/>
    <w:rsid w:val="007C4D69"/>
    <w:rsid w:val="007E2B53"/>
    <w:rsid w:val="00807F0D"/>
    <w:rsid w:val="008221D0"/>
    <w:rsid w:val="008647A0"/>
    <w:rsid w:val="00877815"/>
    <w:rsid w:val="008D5CAE"/>
    <w:rsid w:val="00917DB3"/>
    <w:rsid w:val="00924E7D"/>
    <w:rsid w:val="00927B7B"/>
    <w:rsid w:val="0097798A"/>
    <w:rsid w:val="009927F9"/>
    <w:rsid w:val="00993EDA"/>
    <w:rsid w:val="00997C1A"/>
    <w:rsid w:val="009E19DD"/>
    <w:rsid w:val="009E3FA0"/>
    <w:rsid w:val="00A02421"/>
    <w:rsid w:val="00A20741"/>
    <w:rsid w:val="00A37E6E"/>
    <w:rsid w:val="00A528A6"/>
    <w:rsid w:val="00A75F96"/>
    <w:rsid w:val="00A9286B"/>
    <w:rsid w:val="00A95281"/>
    <w:rsid w:val="00AA6357"/>
    <w:rsid w:val="00AD2DAA"/>
    <w:rsid w:val="00AF0919"/>
    <w:rsid w:val="00AF5313"/>
    <w:rsid w:val="00B37CA1"/>
    <w:rsid w:val="00B55B89"/>
    <w:rsid w:val="00B56E7D"/>
    <w:rsid w:val="00B60FC4"/>
    <w:rsid w:val="00B610BD"/>
    <w:rsid w:val="00B81274"/>
    <w:rsid w:val="00B81E53"/>
    <w:rsid w:val="00BB1B72"/>
    <w:rsid w:val="00BB3513"/>
    <w:rsid w:val="00BD0545"/>
    <w:rsid w:val="00BE1E9D"/>
    <w:rsid w:val="00C234E2"/>
    <w:rsid w:val="00C74AE4"/>
    <w:rsid w:val="00C7621E"/>
    <w:rsid w:val="00CA6670"/>
    <w:rsid w:val="00CC1F83"/>
    <w:rsid w:val="00CC41A4"/>
    <w:rsid w:val="00CD3CB6"/>
    <w:rsid w:val="00D34A43"/>
    <w:rsid w:val="00D42297"/>
    <w:rsid w:val="00DA30FC"/>
    <w:rsid w:val="00DC799C"/>
    <w:rsid w:val="00DD0CFB"/>
    <w:rsid w:val="00DD4535"/>
    <w:rsid w:val="00DE4F9B"/>
    <w:rsid w:val="00E03C65"/>
    <w:rsid w:val="00E372E1"/>
    <w:rsid w:val="00E51C0B"/>
    <w:rsid w:val="00E57C87"/>
    <w:rsid w:val="00E71392"/>
    <w:rsid w:val="00EA5FDC"/>
    <w:rsid w:val="00EB26BF"/>
    <w:rsid w:val="00ED25F0"/>
    <w:rsid w:val="00EE7E6A"/>
    <w:rsid w:val="00F04E93"/>
    <w:rsid w:val="00F9035A"/>
    <w:rsid w:val="00F92B97"/>
    <w:rsid w:val="00FC3AAE"/>
    <w:rsid w:val="00FE199A"/>
    <w:rsid w:val="00FE6A1B"/>
    <w:rsid w:val="00FF5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1A3EF4"/>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5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 w:type="table" w:styleId="TableGridLight">
    <w:name w:val="Grid Table Light"/>
    <w:basedOn w:val="TableNormal"/>
    <w:uiPriority w:val="40"/>
    <w:rsid w:val="00501CF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rsid w:val="00FC3AAE"/>
    <w:pPr>
      <w:spacing w:line="240" w:lineRule="auto"/>
    </w:pPr>
    <w:rPr>
      <w:sz w:val="20"/>
      <w:szCs w:val="20"/>
    </w:rPr>
  </w:style>
  <w:style w:type="character" w:customStyle="1" w:styleId="CommentTextChar">
    <w:name w:val="Comment Text Char"/>
    <w:basedOn w:val="DefaultParagraphFont"/>
    <w:link w:val="CommentText"/>
    <w:uiPriority w:val="99"/>
    <w:semiHidden/>
    <w:rsid w:val="00FC3AAE"/>
    <w:rPr>
      <w:sz w:val="20"/>
      <w:szCs w:val="20"/>
    </w:rPr>
  </w:style>
  <w:style w:type="paragraph" w:customStyle="1" w:styleId="1sectionheading">
    <w:name w:val="1 section heading"/>
    <w:basedOn w:val="Normal"/>
    <w:rsid w:val="00187CEB"/>
    <w:pPr>
      <w:spacing w:after="0" w:line="240" w:lineRule="auto"/>
    </w:pPr>
    <w:rPr>
      <w:rFonts w:ascii="Times New Roman" w:eastAsia="Times New Roman" w:hAnsi="Times New Roman" w:cs="Times New Roman"/>
      <w:b/>
      <w:color w:val="FF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74987271">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32255782">
      <w:bodyDiv w:val="1"/>
      <w:marLeft w:val="0"/>
      <w:marRight w:val="0"/>
      <w:marTop w:val="0"/>
      <w:marBottom w:val="0"/>
      <w:divBdr>
        <w:top w:val="none" w:sz="0" w:space="0" w:color="auto"/>
        <w:left w:val="none" w:sz="0" w:space="0" w:color="auto"/>
        <w:bottom w:val="none" w:sz="0" w:space="0" w:color="auto"/>
        <w:right w:val="none" w:sz="0" w:space="0" w:color="auto"/>
      </w:divBdr>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co.uk/s/ref=dp_byline_sr_book_1?ie=UTF8&amp;field-author=Marilyn+Billingham&amp;text=Marilyn+Billingham&amp;sort=relevancerank&amp;search-alias=books-uk" TargetMode="External"/><Relationship Id="rId18" Type="http://schemas.openxmlformats.org/officeDocument/2006/relationships/hyperlink" Target="http://www.ucl.ac.uk/support-pages/information/coping-with-exam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azon.co.uk/s/ref=dp_byline_sr_book_1?ie=UTF8&amp;field-author=Marilyn+Billingham&amp;text=Marilyn+Billingham&amp;sort=relevancerank&amp;search-alias=books-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A7E7-4E2F-47AF-83D2-A7933FEB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4092</Words>
  <Characters>23326</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27364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Karen McStay</cp:lastModifiedBy>
  <cp:revision>2</cp:revision>
  <cp:lastPrinted>2020-12-04T09:18:00Z</cp:lastPrinted>
  <dcterms:created xsi:type="dcterms:W3CDTF">2020-12-04T14:25:00Z</dcterms:created>
  <dcterms:modified xsi:type="dcterms:W3CDTF">2020-12-04T14:25:00Z</dcterms:modified>
</cp:coreProperties>
</file>